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CD2" w:rsidRPr="007D3CD2" w:rsidRDefault="007D3CD2" w:rsidP="007D3CD2">
      <w:pPr>
        <w:jc w:val="center"/>
        <w:rPr>
          <w:rFonts w:ascii="Times New Roman" w:hAnsi="Times New Roman" w:cs="Times New Roman"/>
          <w:b/>
          <w:sz w:val="28"/>
          <w:szCs w:val="28"/>
        </w:rPr>
      </w:pPr>
      <w:r w:rsidRPr="007D3CD2">
        <w:rPr>
          <w:rFonts w:ascii="Times New Roman" w:hAnsi="Times New Roman" w:cs="Times New Roman"/>
          <w:b/>
          <w:sz w:val="28"/>
          <w:szCs w:val="28"/>
        </w:rPr>
        <w:t>УПРАВЛЕНИЕ ОБРАЗОВАНИЯ АДМИНИСТРАЦИИ ТОТЕМСКОГО МУНИЦИПАЛЬНОГО РАЙОНА</w:t>
      </w:r>
    </w:p>
    <w:p w:rsidR="007D3CD2" w:rsidRPr="007D3CD2" w:rsidRDefault="007D3CD2" w:rsidP="007D3CD2">
      <w:pPr>
        <w:jc w:val="center"/>
        <w:rPr>
          <w:rFonts w:ascii="Times New Roman" w:hAnsi="Times New Roman" w:cs="Times New Roman"/>
          <w:b/>
          <w:sz w:val="28"/>
          <w:szCs w:val="28"/>
        </w:rPr>
      </w:pPr>
    </w:p>
    <w:p w:rsidR="007D3CD2" w:rsidRPr="007D3CD2" w:rsidRDefault="007D3CD2" w:rsidP="007D3CD2">
      <w:pPr>
        <w:jc w:val="center"/>
        <w:rPr>
          <w:rFonts w:ascii="Times New Roman" w:hAnsi="Times New Roman" w:cs="Times New Roman"/>
          <w:b/>
          <w:sz w:val="28"/>
          <w:szCs w:val="28"/>
        </w:rPr>
      </w:pPr>
      <w:r w:rsidRPr="007D3CD2">
        <w:rPr>
          <w:rFonts w:ascii="Times New Roman" w:hAnsi="Times New Roman" w:cs="Times New Roman"/>
          <w:b/>
          <w:sz w:val="28"/>
          <w:szCs w:val="28"/>
        </w:rPr>
        <w:t>ПРИКАЗ</w:t>
      </w:r>
    </w:p>
    <w:p w:rsidR="007D3CD2" w:rsidRPr="007D3CD2" w:rsidRDefault="007D3CD2" w:rsidP="007D3CD2">
      <w:pPr>
        <w:jc w:val="center"/>
        <w:rPr>
          <w:rFonts w:ascii="Times New Roman" w:hAnsi="Times New Roman" w:cs="Times New Roman"/>
          <w:sz w:val="28"/>
          <w:szCs w:val="28"/>
        </w:rPr>
      </w:pPr>
    </w:p>
    <w:p w:rsidR="007D3CD2" w:rsidRPr="007D3CD2" w:rsidRDefault="007D3CD2" w:rsidP="002557E8">
      <w:pPr>
        <w:jc w:val="both"/>
        <w:rPr>
          <w:rFonts w:ascii="Times New Roman" w:hAnsi="Times New Roman" w:cs="Times New Roman"/>
          <w:sz w:val="28"/>
          <w:szCs w:val="28"/>
        </w:rPr>
      </w:pPr>
    </w:p>
    <w:p w:rsidR="007D3CD2" w:rsidRPr="007D3CD2" w:rsidRDefault="000E3127" w:rsidP="002557E8">
      <w:pPr>
        <w:jc w:val="both"/>
        <w:rPr>
          <w:rFonts w:ascii="Times New Roman" w:hAnsi="Times New Roman" w:cs="Times New Roman"/>
          <w:sz w:val="28"/>
          <w:szCs w:val="28"/>
        </w:rPr>
      </w:pPr>
      <w:r>
        <w:rPr>
          <w:rFonts w:ascii="Times New Roman" w:hAnsi="Times New Roman" w:cs="Times New Roman"/>
          <w:sz w:val="28"/>
          <w:szCs w:val="28"/>
        </w:rPr>
        <w:t xml:space="preserve">от     </w:t>
      </w:r>
      <w:r w:rsidR="00A7730D">
        <w:rPr>
          <w:rFonts w:ascii="Times New Roman" w:hAnsi="Times New Roman" w:cs="Times New Roman"/>
          <w:sz w:val="28"/>
          <w:szCs w:val="28"/>
        </w:rPr>
        <w:t>18</w:t>
      </w:r>
      <w:r w:rsidR="007D3CD2" w:rsidRPr="007D3CD2">
        <w:rPr>
          <w:rFonts w:ascii="Times New Roman" w:hAnsi="Times New Roman" w:cs="Times New Roman"/>
          <w:sz w:val="28"/>
          <w:szCs w:val="28"/>
        </w:rPr>
        <w:t xml:space="preserve"> января 2021 года                                                     </w:t>
      </w:r>
      <w:r>
        <w:rPr>
          <w:rFonts w:ascii="Times New Roman" w:hAnsi="Times New Roman" w:cs="Times New Roman"/>
          <w:sz w:val="28"/>
          <w:szCs w:val="28"/>
        </w:rPr>
        <w:t xml:space="preserve">                      </w:t>
      </w:r>
      <w:r w:rsidR="007D3CD2" w:rsidRPr="007D3CD2">
        <w:rPr>
          <w:rFonts w:ascii="Times New Roman" w:hAnsi="Times New Roman" w:cs="Times New Roman"/>
          <w:sz w:val="28"/>
          <w:szCs w:val="28"/>
        </w:rPr>
        <w:t xml:space="preserve"> № </w:t>
      </w:r>
      <w:r w:rsidR="00A7730D">
        <w:rPr>
          <w:rFonts w:ascii="Times New Roman" w:hAnsi="Times New Roman" w:cs="Times New Roman"/>
          <w:sz w:val="28"/>
          <w:szCs w:val="28"/>
        </w:rPr>
        <w:t>35</w:t>
      </w:r>
    </w:p>
    <w:p w:rsidR="007D3CD2" w:rsidRDefault="007D3CD2" w:rsidP="002557E8">
      <w:pPr>
        <w:jc w:val="center"/>
        <w:rPr>
          <w:rFonts w:ascii="Times New Roman" w:hAnsi="Times New Roman" w:cs="Times New Roman"/>
          <w:sz w:val="28"/>
          <w:szCs w:val="28"/>
        </w:rPr>
      </w:pPr>
      <w:r w:rsidRPr="007D3CD2">
        <w:rPr>
          <w:rFonts w:ascii="Times New Roman" w:hAnsi="Times New Roman" w:cs="Times New Roman"/>
          <w:sz w:val="28"/>
          <w:szCs w:val="28"/>
        </w:rPr>
        <w:t>г.Тотьма</w:t>
      </w:r>
    </w:p>
    <w:p w:rsidR="007D3CD2" w:rsidRPr="007D3CD2" w:rsidRDefault="007D3CD2" w:rsidP="002557E8">
      <w:pPr>
        <w:jc w:val="both"/>
        <w:rPr>
          <w:rFonts w:ascii="Times New Roman" w:hAnsi="Times New Roman" w:cs="Times New Roman"/>
          <w:sz w:val="28"/>
          <w:szCs w:val="28"/>
        </w:rPr>
      </w:pPr>
    </w:p>
    <w:p w:rsidR="007D3CD2" w:rsidRDefault="000E3127" w:rsidP="002557E8">
      <w:pPr>
        <w:jc w:val="both"/>
        <w:rPr>
          <w:rFonts w:ascii="Times New Roman" w:hAnsi="Times New Roman" w:cs="Times New Roman"/>
          <w:sz w:val="28"/>
          <w:szCs w:val="28"/>
        </w:rPr>
      </w:pPr>
      <w:r>
        <w:rPr>
          <w:rFonts w:ascii="Times New Roman" w:hAnsi="Times New Roman" w:cs="Times New Roman"/>
          <w:sz w:val="28"/>
          <w:szCs w:val="28"/>
        </w:rPr>
        <w:t>О</w:t>
      </w:r>
      <w:r w:rsidR="00A7730D">
        <w:rPr>
          <w:rFonts w:ascii="Times New Roman" w:hAnsi="Times New Roman" w:cs="Times New Roman"/>
          <w:sz w:val="28"/>
          <w:szCs w:val="28"/>
        </w:rPr>
        <w:t xml:space="preserve"> </w:t>
      </w:r>
      <w:r w:rsidR="00691F2D">
        <w:rPr>
          <w:rFonts w:ascii="Times New Roman" w:hAnsi="Times New Roman" w:cs="Times New Roman"/>
          <w:sz w:val="28"/>
          <w:szCs w:val="28"/>
        </w:rPr>
        <w:t>результатах</w:t>
      </w:r>
    </w:p>
    <w:p w:rsidR="00691F2D" w:rsidRDefault="00691F2D" w:rsidP="002557E8">
      <w:pPr>
        <w:jc w:val="both"/>
        <w:rPr>
          <w:rFonts w:ascii="Times New Roman" w:hAnsi="Times New Roman" w:cs="Times New Roman"/>
          <w:sz w:val="28"/>
          <w:szCs w:val="28"/>
        </w:rPr>
      </w:pPr>
      <w:r>
        <w:rPr>
          <w:rFonts w:ascii="Times New Roman" w:hAnsi="Times New Roman" w:cs="Times New Roman"/>
          <w:sz w:val="28"/>
          <w:szCs w:val="28"/>
        </w:rPr>
        <w:t>оценочных процедур</w:t>
      </w:r>
    </w:p>
    <w:p w:rsidR="00A7730D" w:rsidRDefault="007D3CD2" w:rsidP="002557E8">
      <w:pPr>
        <w:spacing w:after="0" w:line="240" w:lineRule="auto"/>
        <w:contextualSpacing/>
        <w:jc w:val="both"/>
        <w:rPr>
          <w:rFonts w:ascii="Times New Roman" w:hAnsi="Times New Roman" w:cs="Times New Roman"/>
          <w:sz w:val="28"/>
          <w:szCs w:val="28"/>
        </w:rPr>
      </w:pPr>
      <w:r w:rsidRPr="007D3CD2">
        <w:rPr>
          <w:sz w:val="28"/>
          <w:szCs w:val="28"/>
        </w:rPr>
        <w:tab/>
      </w:r>
      <w:r w:rsidR="00A7730D" w:rsidRPr="00A7730D">
        <w:rPr>
          <w:rFonts w:ascii="Times New Roman" w:hAnsi="Times New Roman" w:cs="Times New Roman"/>
          <w:sz w:val="28"/>
          <w:szCs w:val="28"/>
        </w:rPr>
        <w:t>В 2020 году образовательные учреждения района приняли участие в оценочных процедурах качества образования</w:t>
      </w:r>
      <w:r w:rsidR="00A7730D">
        <w:rPr>
          <w:rFonts w:ascii="Times New Roman" w:hAnsi="Times New Roman" w:cs="Times New Roman"/>
          <w:sz w:val="28"/>
          <w:szCs w:val="28"/>
        </w:rPr>
        <w:t xml:space="preserve">: </w:t>
      </w:r>
    </w:p>
    <w:p w:rsidR="00A7730D" w:rsidRDefault="00A7730D" w:rsidP="002557E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-Всероссийские проверочные работы в 5-9 классах</w:t>
      </w:r>
    </w:p>
    <w:p w:rsidR="00A7730D" w:rsidRDefault="00A7730D" w:rsidP="002557E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-диагностические работы в 10-х классах</w:t>
      </w:r>
    </w:p>
    <w:p w:rsidR="00A7730D" w:rsidRDefault="00A7730D" w:rsidP="002557E8">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-ЕГЭ</w:t>
      </w:r>
      <w:r w:rsidR="00F20DA8">
        <w:rPr>
          <w:rFonts w:ascii="Times New Roman" w:hAnsi="Times New Roman" w:cs="Times New Roman"/>
          <w:sz w:val="28"/>
          <w:szCs w:val="28"/>
        </w:rPr>
        <w:t>.</w:t>
      </w:r>
    </w:p>
    <w:p w:rsidR="00F20DA8" w:rsidRDefault="00F20DA8" w:rsidP="002557E8">
      <w:pPr>
        <w:spacing w:after="0" w:line="240" w:lineRule="auto"/>
        <w:jc w:val="both"/>
        <w:rPr>
          <w:rFonts w:ascii="Times New Roman" w:hAnsi="Times New Roman"/>
          <w:sz w:val="28"/>
          <w:szCs w:val="28"/>
        </w:rPr>
      </w:pPr>
      <w:r w:rsidRPr="00F20DA8">
        <w:rPr>
          <w:rFonts w:ascii="Times New Roman" w:hAnsi="Times New Roman" w:cs="Times New Roman"/>
          <w:sz w:val="28"/>
          <w:szCs w:val="28"/>
        </w:rPr>
        <w:t>На основании Методические рекомендаци</w:t>
      </w:r>
      <w:r w:rsidR="00A67288">
        <w:rPr>
          <w:rFonts w:ascii="Times New Roman" w:hAnsi="Times New Roman" w:cs="Times New Roman"/>
          <w:sz w:val="28"/>
          <w:szCs w:val="28"/>
        </w:rPr>
        <w:t>й</w:t>
      </w:r>
      <w:r w:rsidRPr="00F20DA8">
        <w:rPr>
          <w:rFonts w:ascii="Times New Roman" w:hAnsi="Times New Roman" w:cs="Times New Roman"/>
          <w:sz w:val="28"/>
          <w:szCs w:val="28"/>
        </w:rPr>
        <w:t xml:space="preserve"> по результатам проведения диагностическ</w:t>
      </w:r>
      <w:r>
        <w:rPr>
          <w:rFonts w:ascii="Times New Roman" w:hAnsi="Times New Roman" w:cs="Times New Roman"/>
          <w:sz w:val="28"/>
          <w:szCs w:val="28"/>
        </w:rPr>
        <w:t xml:space="preserve">их </w:t>
      </w:r>
      <w:r w:rsidRPr="00F20DA8">
        <w:rPr>
          <w:rFonts w:ascii="Times New Roman" w:hAnsi="Times New Roman" w:cs="Times New Roman"/>
          <w:sz w:val="28"/>
          <w:szCs w:val="28"/>
        </w:rPr>
        <w:t xml:space="preserve"> работ в 10</w:t>
      </w:r>
      <w:r>
        <w:rPr>
          <w:rFonts w:ascii="Times New Roman" w:hAnsi="Times New Roman" w:cs="Times New Roman"/>
          <w:sz w:val="28"/>
          <w:szCs w:val="28"/>
        </w:rPr>
        <w:t>-х</w:t>
      </w:r>
      <w:r w:rsidRPr="00F20DA8">
        <w:rPr>
          <w:rFonts w:ascii="Times New Roman" w:hAnsi="Times New Roman" w:cs="Times New Roman"/>
          <w:sz w:val="28"/>
          <w:szCs w:val="28"/>
        </w:rPr>
        <w:t xml:space="preserve"> класс</w:t>
      </w:r>
      <w:r>
        <w:rPr>
          <w:rFonts w:ascii="Times New Roman" w:hAnsi="Times New Roman" w:cs="Times New Roman"/>
          <w:sz w:val="28"/>
          <w:szCs w:val="28"/>
        </w:rPr>
        <w:t>ах</w:t>
      </w:r>
      <w:r w:rsidRPr="00F20DA8">
        <w:rPr>
          <w:rFonts w:ascii="Times New Roman" w:hAnsi="Times New Roman" w:cs="Times New Roman"/>
          <w:sz w:val="28"/>
          <w:szCs w:val="28"/>
        </w:rPr>
        <w:t xml:space="preserve"> по учебным предметам </w:t>
      </w:r>
      <w:r>
        <w:rPr>
          <w:rFonts w:ascii="Times New Roman" w:hAnsi="Times New Roman" w:cs="Times New Roman"/>
          <w:sz w:val="28"/>
          <w:szCs w:val="28"/>
        </w:rPr>
        <w:t>«М</w:t>
      </w:r>
      <w:r>
        <w:rPr>
          <w:rFonts w:ascii="Times New Roman" w:eastAsia="Times New Roman" w:hAnsi="Times New Roman" w:cs="Times New Roman"/>
          <w:sz w:val="28"/>
          <w:szCs w:val="28"/>
        </w:rPr>
        <w:t>атематик</w:t>
      </w:r>
      <w:r>
        <w:rPr>
          <w:rFonts w:ascii="Times New Roman" w:hAnsi="Times New Roman"/>
          <w:sz w:val="28"/>
          <w:szCs w:val="28"/>
        </w:rPr>
        <w:t>а»</w:t>
      </w:r>
      <w:r>
        <w:rPr>
          <w:rFonts w:ascii="Times New Roman" w:eastAsia="Times New Roman" w:hAnsi="Times New Roman" w:cs="Times New Roman"/>
          <w:sz w:val="28"/>
          <w:szCs w:val="28"/>
        </w:rPr>
        <w:t xml:space="preserve">, </w:t>
      </w:r>
      <w:r>
        <w:rPr>
          <w:rFonts w:ascii="Times New Roman" w:hAnsi="Times New Roman"/>
          <w:sz w:val="28"/>
          <w:szCs w:val="28"/>
        </w:rPr>
        <w:t>«Русский</w:t>
      </w:r>
      <w:r w:rsidRPr="003A3458">
        <w:rPr>
          <w:rFonts w:ascii="Times New Roman" w:eastAsia="Times New Roman" w:hAnsi="Times New Roman" w:cs="Times New Roman"/>
          <w:sz w:val="28"/>
          <w:szCs w:val="28"/>
        </w:rPr>
        <w:t xml:space="preserve"> язык</w:t>
      </w:r>
      <w:r>
        <w:rPr>
          <w:rFonts w:ascii="Times New Roman" w:hAnsi="Times New Roman"/>
          <w:sz w:val="28"/>
          <w:szCs w:val="28"/>
        </w:rPr>
        <w:t>»</w:t>
      </w:r>
      <w:r w:rsidRPr="003A3458">
        <w:rPr>
          <w:rFonts w:ascii="Times New Roman" w:eastAsia="Times New Roman" w:hAnsi="Times New Roman" w:cs="Times New Roman"/>
          <w:sz w:val="28"/>
          <w:szCs w:val="28"/>
        </w:rPr>
        <w:t xml:space="preserve">, </w:t>
      </w:r>
      <w:r>
        <w:rPr>
          <w:rFonts w:ascii="Times New Roman" w:hAnsi="Times New Roman"/>
          <w:sz w:val="28"/>
          <w:szCs w:val="28"/>
        </w:rPr>
        <w:t>«Б</w:t>
      </w:r>
      <w:r w:rsidRPr="003A3458">
        <w:rPr>
          <w:rFonts w:ascii="Times New Roman" w:eastAsia="Times New Roman" w:hAnsi="Times New Roman" w:cs="Times New Roman"/>
          <w:sz w:val="28"/>
          <w:szCs w:val="28"/>
        </w:rPr>
        <w:t>иологи</w:t>
      </w:r>
      <w:r>
        <w:rPr>
          <w:rFonts w:ascii="Times New Roman" w:hAnsi="Times New Roman"/>
          <w:sz w:val="28"/>
          <w:szCs w:val="28"/>
        </w:rPr>
        <w:t>я»</w:t>
      </w:r>
      <w:r w:rsidRPr="003A3458">
        <w:rPr>
          <w:rFonts w:ascii="Times New Roman" w:eastAsia="Times New Roman" w:hAnsi="Times New Roman" w:cs="Times New Roman"/>
          <w:sz w:val="28"/>
          <w:szCs w:val="28"/>
        </w:rPr>
        <w:t xml:space="preserve">, </w:t>
      </w:r>
      <w:r>
        <w:rPr>
          <w:rFonts w:ascii="Times New Roman" w:hAnsi="Times New Roman"/>
          <w:sz w:val="28"/>
          <w:szCs w:val="28"/>
        </w:rPr>
        <w:t>«О</w:t>
      </w:r>
      <w:r w:rsidRPr="003A3458">
        <w:rPr>
          <w:rFonts w:ascii="Times New Roman" w:eastAsia="Times New Roman" w:hAnsi="Times New Roman" w:cs="Times New Roman"/>
          <w:sz w:val="28"/>
          <w:szCs w:val="28"/>
        </w:rPr>
        <w:t>бществознани</w:t>
      </w:r>
      <w:r>
        <w:rPr>
          <w:rFonts w:ascii="Times New Roman" w:hAnsi="Times New Roman"/>
          <w:sz w:val="28"/>
          <w:szCs w:val="28"/>
        </w:rPr>
        <w:t>е»</w:t>
      </w:r>
      <w:r w:rsidRPr="003A3458">
        <w:rPr>
          <w:rFonts w:ascii="Times New Roman" w:eastAsia="Times New Roman" w:hAnsi="Times New Roman" w:cs="Times New Roman"/>
          <w:sz w:val="28"/>
          <w:szCs w:val="28"/>
        </w:rPr>
        <w:t xml:space="preserve">, </w:t>
      </w:r>
      <w:r>
        <w:rPr>
          <w:rFonts w:ascii="Times New Roman" w:hAnsi="Times New Roman"/>
          <w:sz w:val="28"/>
          <w:szCs w:val="28"/>
        </w:rPr>
        <w:t>«Ф</w:t>
      </w:r>
      <w:r w:rsidRPr="003A3458">
        <w:rPr>
          <w:rFonts w:ascii="Times New Roman" w:eastAsia="Times New Roman" w:hAnsi="Times New Roman" w:cs="Times New Roman"/>
          <w:sz w:val="28"/>
          <w:szCs w:val="28"/>
        </w:rPr>
        <w:t>изик</w:t>
      </w:r>
      <w:r>
        <w:rPr>
          <w:rFonts w:ascii="Times New Roman" w:hAnsi="Times New Roman"/>
          <w:sz w:val="28"/>
          <w:szCs w:val="28"/>
        </w:rPr>
        <w:t xml:space="preserve">а» </w:t>
      </w:r>
      <w:r w:rsidRPr="00F20DA8">
        <w:rPr>
          <w:rFonts w:ascii="Times New Roman" w:hAnsi="Times New Roman" w:cs="Times New Roman"/>
          <w:sz w:val="28"/>
          <w:szCs w:val="28"/>
        </w:rPr>
        <w:t>в 2020-2021 учебном году</w:t>
      </w:r>
      <w:r>
        <w:rPr>
          <w:rFonts w:ascii="Times New Roman" w:hAnsi="Times New Roman" w:cs="Times New Roman"/>
          <w:sz w:val="28"/>
          <w:szCs w:val="28"/>
        </w:rPr>
        <w:t>, к</w:t>
      </w:r>
      <w:r w:rsidRPr="00F20DA8">
        <w:rPr>
          <w:rFonts w:ascii="Times New Roman" w:hAnsi="Times New Roman"/>
          <w:sz w:val="28"/>
          <w:szCs w:val="28"/>
        </w:rPr>
        <w:t xml:space="preserve">омплекс мер повышения качества обучения </w:t>
      </w:r>
      <w:r w:rsidRPr="00F20DA8">
        <w:rPr>
          <w:rFonts w:ascii="Times New Roman" w:hAnsi="Times New Roman" w:cs="Times New Roman"/>
          <w:sz w:val="28"/>
          <w:szCs w:val="28"/>
        </w:rPr>
        <w:t xml:space="preserve">по учебным предметам </w:t>
      </w:r>
      <w:r>
        <w:rPr>
          <w:rFonts w:ascii="Times New Roman" w:hAnsi="Times New Roman" w:cs="Times New Roman"/>
          <w:sz w:val="28"/>
          <w:szCs w:val="28"/>
        </w:rPr>
        <w:t>«М</w:t>
      </w:r>
      <w:r>
        <w:rPr>
          <w:rFonts w:ascii="Times New Roman" w:eastAsia="Times New Roman" w:hAnsi="Times New Roman" w:cs="Times New Roman"/>
          <w:sz w:val="28"/>
          <w:szCs w:val="28"/>
        </w:rPr>
        <w:t>атематик</w:t>
      </w:r>
      <w:r>
        <w:rPr>
          <w:rFonts w:ascii="Times New Roman" w:hAnsi="Times New Roman"/>
          <w:sz w:val="28"/>
          <w:szCs w:val="28"/>
        </w:rPr>
        <w:t>а»</w:t>
      </w:r>
      <w:r>
        <w:rPr>
          <w:rFonts w:ascii="Times New Roman" w:eastAsia="Times New Roman" w:hAnsi="Times New Roman" w:cs="Times New Roman"/>
          <w:sz w:val="28"/>
          <w:szCs w:val="28"/>
        </w:rPr>
        <w:t xml:space="preserve">, </w:t>
      </w:r>
      <w:r>
        <w:rPr>
          <w:rFonts w:ascii="Times New Roman" w:hAnsi="Times New Roman"/>
          <w:sz w:val="28"/>
          <w:szCs w:val="28"/>
        </w:rPr>
        <w:t>«Русский</w:t>
      </w:r>
      <w:r w:rsidRPr="003A3458">
        <w:rPr>
          <w:rFonts w:ascii="Times New Roman" w:eastAsia="Times New Roman" w:hAnsi="Times New Roman" w:cs="Times New Roman"/>
          <w:sz w:val="28"/>
          <w:szCs w:val="28"/>
        </w:rPr>
        <w:t xml:space="preserve"> язык</w:t>
      </w:r>
      <w:r>
        <w:rPr>
          <w:rFonts w:ascii="Times New Roman" w:hAnsi="Times New Roman"/>
          <w:sz w:val="28"/>
          <w:szCs w:val="28"/>
        </w:rPr>
        <w:t>»</w:t>
      </w:r>
      <w:r w:rsidRPr="003A3458">
        <w:rPr>
          <w:rFonts w:ascii="Times New Roman" w:eastAsia="Times New Roman" w:hAnsi="Times New Roman" w:cs="Times New Roman"/>
          <w:sz w:val="28"/>
          <w:szCs w:val="28"/>
        </w:rPr>
        <w:t xml:space="preserve">, </w:t>
      </w:r>
      <w:r>
        <w:rPr>
          <w:rFonts w:ascii="Times New Roman" w:hAnsi="Times New Roman"/>
          <w:sz w:val="28"/>
          <w:szCs w:val="28"/>
        </w:rPr>
        <w:t>«Б</w:t>
      </w:r>
      <w:r w:rsidRPr="003A3458">
        <w:rPr>
          <w:rFonts w:ascii="Times New Roman" w:eastAsia="Times New Roman" w:hAnsi="Times New Roman" w:cs="Times New Roman"/>
          <w:sz w:val="28"/>
          <w:szCs w:val="28"/>
        </w:rPr>
        <w:t>иологи</w:t>
      </w:r>
      <w:r>
        <w:rPr>
          <w:rFonts w:ascii="Times New Roman" w:hAnsi="Times New Roman"/>
          <w:sz w:val="28"/>
          <w:szCs w:val="28"/>
        </w:rPr>
        <w:t>я»</w:t>
      </w:r>
      <w:r w:rsidRPr="003A3458">
        <w:rPr>
          <w:rFonts w:ascii="Times New Roman" w:eastAsia="Times New Roman" w:hAnsi="Times New Roman" w:cs="Times New Roman"/>
          <w:sz w:val="28"/>
          <w:szCs w:val="28"/>
        </w:rPr>
        <w:t xml:space="preserve">, </w:t>
      </w:r>
      <w:r>
        <w:rPr>
          <w:rFonts w:ascii="Times New Roman" w:hAnsi="Times New Roman"/>
          <w:sz w:val="28"/>
          <w:szCs w:val="28"/>
        </w:rPr>
        <w:t>«О</w:t>
      </w:r>
      <w:r w:rsidRPr="003A3458">
        <w:rPr>
          <w:rFonts w:ascii="Times New Roman" w:eastAsia="Times New Roman" w:hAnsi="Times New Roman" w:cs="Times New Roman"/>
          <w:sz w:val="28"/>
          <w:szCs w:val="28"/>
        </w:rPr>
        <w:t>бществознани</w:t>
      </w:r>
      <w:r>
        <w:rPr>
          <w:rFonts w:ascii="Times New Roman" w:hAnsi="Times New Roman"/>
          <w:sz w:val="28"/>
          <w:szCs w:val="28"/>
        </w:rPr>
        <w:t>е»</w:t>
      </w:r>
      <w:r w:rsidRPr="003A3458">
        <w:rPr>
          <w:rFonts w:ascii="Times New Roman" w:eastAsia="Times New Roman" w:hAnsi="Times New Roman" w:cs="Times New Roman"/>
          <w:sz w:val="28"/>
          <w:szCs w:val="28"/>
        </w:rPr>
        <w:t xml:space="preserve">, </w:t>
      </w:r>
      <w:r>
        <w:rPr>
          <w:rFonts w:ascii="Times New Roman" w:hAnsi="Times New Roman"/>
          <w:sz w:val="28"/>
          <w:szCs w:val="28"/>
        </w:rPr>
        <w:t>«Ф</w:t>
      </w:r>
      <w:r w:rsidRPr="003A3458">
        <w:rPr>
          <w:rFonts w:ascii="Times New Roman" w:eastAsia="Times New Roman" w:hAnsi="Times New Roman" w:cs="Times New Roman"/>
          <w:sz w:val="28"/>
          <w:szCs w:val="28"/>
        </w:rPr>
        <w:t>изик</w:t>
      </w:r>
      <w:r>
        <w:rPr>
          <w:rFonts w:ascii="Times New Roman" w:hAnsi="Times New Roman"/>
          <w:sz w:val="28"/>
          <w:szCs w:val="28"/>
        </w:rPr>
        <w:t>а» т</w:t>
      </w:r>
      <w:r>
        <w:rPr>
          <w:rFonts w:ascii="Times New Roman" w:eastAsia="Times New Roman" w:hAnsi="Times New Roman" w:cs="Times New Roman"/>
          <w:sz w:val="28"/>
          <w:szCs w:val="28"/>
        </w:rPr>
        <w:t>ьютор</w:t>
      </w:r>
      <w:r>
        <w:rPr>
          <w:rFonts w:ascii="Times New Roman" w:hAnsi="Times New Roman"/>
          <w:sz w:val="28"/>
          <w:szCs w:val="28"/>
        </w:rPr>
        <w:t>ами</w:t>
      </w:r>
      <w:r>
        <w:rPr>
          <w:rFonts w:ascii="Times New Roman" w:eastAsia="Times New Roman" w:hAnsi="Times New Roman" w:cs="Times New Roman"/>
          <w:sz w:val="28"/>
          <w:szCs w:val="28"/>
        </w:rPr>
        <w:t xml:space="preserve"> по учебным предметам </w:t>
      </w:r>
      <w:r>
        <w:rPr>
          <w:rFonts w:ascii="Times New Roman" w:hAnsi="Times New Roman"/>
          <w:sz w:val="28"/>
          <w:szCs w:val="28"/>
        </w:rPr>
        <w:t>подготовлены аналитические материалы  по</w:t>
      </w:r>
      <w:r w:rsidRPr="00DC4533">
        <w:rPr>
          <w:rFonts w:ascii="Times New Roman" w:eastAsia="Times New Roman" w:hAnsi="Times New Roman" w:cs="Times New Roman"/>
          <w:sz w:val="28"/>
          <w:szCs w:val="28"/>
        </w:rPr>
        <w:t xml:space="preserve"> </w:t>
      </w:r>
      <w:r>
        <w:rPr>
          <w:rFonts w:ascii="Times New Roman" w:hAnsi="Times New Roman"/>
          <w:sz w:val="28"/>
          <w:szCs w:val="28"/>
        </w:rPr>
        <w:t>итогам</w:t>
      </w:r>
      <w:r w:rsidRPr="00DC4533">
        <w:rPr>
          <w:rFonts w:ascii="Times New Roman" w:eastAsia="Times New Roman" w:hAnsi="Times New Roman" w:cs="Times New Roman"/>
          <w:sz w:val="28"/>
          <w:szCs w:val="28"/>
        </w:rPr>
        <w:t xml:space="preserve"> диагностическ</w:t>
      </w:r>
      <w:r>
        <w:rPr>
          <w:rFonts w:ascii="Times New Roman" w:eastAsia="Times New Roman" w:hAnsi="Times New Roman" w:cs="Times New Roman"/>
          <w:sz w:val="28"/>
          <w:szCs w:val="28"/>
        </w:rPr>
        <w:t>их</w:t>
      </w:r>
      <w:r w:rsidRPr="00DC4533">
        <w:rPr>
          <w:rFonts w:ascii="Times New Roman" w:eastAsia="Times New Roman" w:hAnsi="Times New Roman" w:cs="Times New Roman"/>
          <w:sz w:val="28"/>
          <w:szCs w:val="28"/>
        </w:rPr>
        <w:t xml:space="preserve"> работ </w:t>
      </w:r>
      <w:r>
        <w:rPr>
          <w:rFonts w:ascii="Times New Roman" w:eastAsia="Times New Roman" w:hAnsi="Times New Roman" w:cs="Times New Roman"/>
          <w:sz w:val="28"/>
          <w:szCs w:val="28"/>
        </w:rPr>
        <w:t xml:space="preserve">в </w:t>
      </w:r>
      <w:r w:rsidRPr="003A3458">
        <w:rPr>
          <w:rFonts w:ascii="Times New Roman" w:eastAsia="Times New Roman" w:hAnsi="Times New Roman" w:cs="Times New Roman"/>
          <w:sz w:val="28"/>
          <w:szCs w:val="28"/>
        </w:rPr>
        <w:t>10-х классах</w:t>
      </w:r>
      <w:r>
        <w:rPr>
          <w:rFonts w:ascii="Times New Roman" w:eastAsia="Times New Roman" w:hAnsi="Times New Roman" w:cs="Times New Roman"/>
          <w:sz w:val="28"/>
          <w:szCs w:val="28"/>
        </w:rPr>
        <w:t xml:space="preserve"> </w:t>
      </w:r>
      <w:r>
        <w:rPr>
          <w:rFonts w:ascii="Times New Roman" w:hAnsi="Times New Roman"/>
          <w:sz w:val="28"/>
          <w:szCs w:val="28"/>
        </w:rPr>
        <w:t>образовательны</w:t>
      </w:r>
      <w:r w:rsidR="00A67288">
        <w:rPr>
          <w:rFonts w:ascii="Times New Roman" w:hAnsi="Times New Roman"/>
          <w:sz w:val="28"/>
          <w:szCs w:val="28"/>
        </w:rPr>
        <w:t>х учреждений Тотемского района. На основании м</w:t>
      </w:r>
      <w:r w:rsidR="00A67288" w:rsidRPr="00A67288">
        <w:rPr>
          <w:rFonts w:ascii="Times New Roman" w:hAnsi="Times New Roman"/>
          <w:sz w:val="28"/>
          <w:szCs w:val="28"/>
        </w:rPr>
        <w:t>етодически</w:t>
      </w:r>
      <w:r w:rsidR="00A67288">
        <w:rPr>
          <w:rFonts w:ascii="Times New Roman" w:hAnsi="Times New Roman"/>
          <w:sz w:val="28"/>
          <w:szCs w:val="28"/>
        </w:rPr>
        <w:t>х</w:t>
      </w:r>
      <w:r w:rsidR="00A67288" w:rsidRPr="00A67288">
        <w:rPr>
          <w:rFonts w:ascii="Times New Roman" w:hAnsi="Times New Roman"/>
          <w:sz w:val="28"/>
          <w:szCs w:val="28"/>
        </w:rPr>
        <w:t xml:space="preserve"> рекомендаци</w:t>
      </w:r>
      <w:r w:rsidR="00A67288">
        <w:rPr>
          <w:rFonts w:ascii="Times New Roman" w:hAnsi="Times New Roman"/>
          <w:sz w:val="28"/>
          <w:szCs w:val="28"/>
        </w:rPr>
        <w:t>й</w:t>
      </w:r>
      <w:r w:rsidR="00A67288" w:rsidRPr="00A67288">
        <w:rPr>
          <w:rFonts w:ascii="Times New Roman" w:hAnsi="Times New Roman"/>
          <w:sz w:val="28"/>
          <w:szCs w:val="28"/>
        </w:rPr>
        <w:t xml:space="preserve"> по организации образовательного процесса </w:t>
      </w:r>
      <w:r w:rsidR="00A67288">
        <w:rPr>
          <w:rFonts w:ascii="Times New Roman" w:hAnsi="Times New Roman"/>
          <w:sz w:val="28"/>
          <w:szCs w:val="28"/>
        </w:rPr>
        <w:t xml:space="preserve">в </w:t>
      </w:r>
      <w:r w:rsidR="00A67288" w:rsidRPr="00A67288">
        <w:rPr>
          <w:rFonts w:ascii="Times New Roman" w:hAnsi="Times New Roman"/>
          <w:sz w:val="28"/>
          <w:szCs w:val="28"/>
        </w:rPr>
        <w:t>общеобразовательных организаци</w:t>
      </w:r>
      <w:r w:rsidR="00A67288">
        <w:rPr>
          <w:rFonts w:ascii="Times New Roman" w:hAnsi="Times New Roman"/>
          <w:sz w:val="28"/>
          <w:szCs w:val="28"/>
        </w:rPr>
        <w:t>ях</w:t>
      </w:r>
      <w:r w:rsidR="00A67288" w:rsidRPr="00A67288">
        <w:rPr>
          <w:rFonts w:ascii="Times New Roman" w:hAnsi="Times New Roman"/>
          <w:sz w:val="28"/>
          <w:szCs w:val="28"/>
        </w:rPr>
        <w:t xml:space="preserve"> на уровне основного общего образования на основе результатов Всероссийских проверочных работ, проведенных в сентябре-октябре 2020 г.</w:t>
      </w:r>
      <w:r w:rsidR="00A67288">
        <w:rPr>
          <w:rFonts w:ascii="Times New Roman" w:hAnsi="Times New Roman"/>
          <w:sz w:val="28"/>
          <w:szCs w:val="28"/>
        </w:rPr>
        <w:t xml:space="preserve">, статистических результатов ЕГЭ по Вологодской области в 2020 году </w:t>
      </w:r>
      <w:r>
        <w:rPr>
          <w:rFonts w:ascii="Times New Roman" w:hAnsi="Times New Roman"/>
          <w:sz w:val="28"/>
          <w:szCs w:val="28"/>
        </w:rPr>
        <w:t xml:space="preserve">Управлением образования проведен анализ результатов ЕГЭ-2020 и анализ результатов </w:t>
      </w:r>
      <w:r w:rsidRPr="003A3458">
        <w:rPr>
          <w:rFonts w:ascii="Times New Roman" w:eastAsia="Times New Roman" w:hAnsi="Times New Roman" w:cs="Times New Roman"/>
          <w:sz w:val="28"/>
          <w:szCs w:val="28"/>
        </w:rPr>
        <w:t>ВПР -2020</w:t>
      </w:r>
      <w:r w:rsidR="00A67288">
        <w:rPr>
          <w:rFonts w:ascii="Times New Roman" w:eastAsia="Times New Roman" w:hAnsi="Times New Roman" w:cs="Times New Roman"/>
          <w:sz w:val="28"/>
          <w:szCs w:val="28"/>
        </w:rPr>
        <w:t xml:space="preserve"> </w:t>
      </w:r>
      <w:r w:rsidR="00CB4B03">
        <w:rPr>
          <w:rFonts w:ascii="Times New Roman" w:eastAsia="Times New Roman" w:hAnsi="Times New Roman" w:cs="Times New Roman"/>
          <w:sz w:val="28"/>
          <w:szCs w:val="28"/>
        </w:rPr>
        <w:t xml:space="preserve">в </w:t>
      </w:r>
      <w:r w:rsidR="00A67288">
        <w:rPr>
          <w:rFonts w:ascii="Times New Roman" w:eastAsia="Times New Roman" w:hAnsi="Times New Roman" w:cs="Times New Roman"/>
          <w:sz w:val="28"/>
          <w:szCs w:val="28"/>
        </w:rPr>
        <w:t>образовательных учреждени</w:t>
      </w:r>
      <w:r w:rsidR="00CB4B03">
        <w:rPr>
          <w:rFonts w:ascii="Times New Roman" w:eastAsia="Times New Roman" w:hAnsi="Times New Roman" w:cs="Times New Roman"/>
          <w:sz w:val="28"/>
          <w:szCs w:val="28"/>
        </w:rPr>
        <w:t>ях</w:t>
      </w:r>
      <w:r w:rsidR="00A67288">
        <w:rPr>
          <w:rFonts w:ascii="Times New Roman" w:eastAsia="Times New Roman" w:hAnsi="Times New Roman" w:cs="Times New Roman"/>
          <w:sz w:val="28"/>
          <w:szCs w:val="28"/>
        </w:rPr>
        <w:t xml:space="preserve"> Тотемского района</w:t>
      </w:r>
      <w:r>
        <w:rPr>
          <w:rFonts w:ascii="Times New Roman" w:hAnsi="Times New Roman"/>
          <w:sz w:val="28"/>
          <w:szCs w:val="28"/>
        </w:rPr>
        <w:t xml:space="preserve">. </w:t>
      </w:r>
    </w:p>
    <w:p w:rsidR="00F20DA8" w:rsidRDefault="00F20DA8" w:rsidP="002557E8">
      <w:pPr>
        <w:spacing w:after="0"/>
        <w:jc w:val="both"/>
        <w:rPr>
          <w:rFonts w:ascii="Times New Roman" w:hAnsi="Times New Roman"/>
          <w:sz w:val="28"/>
          <w:szCs w:val="28"/>
        </w:rPr>
      </w:pPr>
      <w:r>
        <w:rPr>
          <w:rFonts w:ascii="Times New Roman" w:hAnsi="Times New Roman"/>
          <w:sz w:val="28"/>
          <w:szCs w:val="28"/>
        </w:rPr>
        <w:t>На основании вышеизложенного, в целях организации работы с данными аналитическими материалами</w:t>
      </w:r>
    </w:p>
    <w:p w:rsidR="007D3CD2" w:rsidRPr="007D3CD2" w:rsidRDefault="00F20DA8" w:rsidP="002557E8">
      <w:pPr>
        <w:spacing w:after="0"/>
        <w:jc w:val="both"/>
        <w:rPr>
          <w:sz w:val="28"/>
          <w:szCs w:val="28"/>
        </w:rPr>
      </w:pPr>
      <w:r>
        <w:rPr>
          <w:rFonts w:ascii="Times New Roman" w:hAnsi="Times New Roman"/>
          <w:sz w:val="28"/>
          <w:szCs w:val="28"/>
        </w:rPr>
        <w:t xml:space="preserve"> </w:t>
      </w:r>
    </w:p>
    <w:p w:rsidR="007D3CD2" w:rsidRPr="007D3CD2" w:rsidRDefault="007D3CD2" w:rsidP="002557E8">
      <w:pPr>
        <w:pStyle w:val="a3"/>
        <w:rPr>
          <w:sz w:val="28"/>
          <w:szCs w:val="28"/>
        </w:rPr>
      </w:pPr>
      <w:r w:rsidRPr="007D3CD2">
        <w:rPr>
          <w:sz w:val="28"/>
          <w:szCs w:val="28"/>
        </w:rPr>
        <w:t>ПРИКАЗЫВАЮ:</w:t>
      </w:r>
      <w:r w:rsidRPr="007D3CD2">
        <w:rPr>
          <w:sz w:val="28"/>
          <w:szCs w:val="28"/>
        </w:rPr>
        <w:tab/>
      </w:r>
    </w:p>
    <w:p w:rsidR="00A7730D" w:rsidRDefault="007D3CD2" w:rsidP="002557E8">
      <w:pPr>
        <w:jc w:val="both"/>
        <w:rPr>
          <w:rFonts w:ascii="Times New Roman" w:hAnsi="Times New Roman" w:cs="Times New Roman"/>
          <w:sz w:val="28"/>
          <w:szCs w:val="28"/>
        </w:rPr>
      </w:pPr>
      <w:r w:rsidRPr="007D3CD2">
        <w:rPr>
          <w:rFonts w:ascii="Times New Roman" w:hAnsi="Times New Roman" w:cs="Times New Roman"/>
          <w:spacing w:val="-1"/>
          <w:sz w:val="28"/>
          <w:szCs w:val="28"/>
        </w:rPr>
        <w:t>1.</w:t>
      </w:r>
      <w:r w:rsidRPr="007D3CD2">
        <w:rPr>
          <w:rFonts w:ascii="Times New Roman" w:hAnsi="Times New Roman" w:cs="Times New Roman"/>
          <w:sz w:val="28"/>
          <w:szCs w:val="28"/>
        </w:rPr>
        <w:t>Утвердить</w:t>
      </w:r>
      <w:r w:rsidR="00A7730D">
        <w:rPr>
          <w:rFonts w:ascii="Times New Roman" w:hAnsi="Times New Roman" w:cs="Times New Roman"/>
          <w:sz w:val="28"/>
          <w:szCs w:val="28"/>
        </w:rPr>
        <w:t>:</w:t>
      </w:r>
    </w:p>
    <w:p w:rsidR="007D3CD2" w:rsidRDefault="00A7730D" w:rsidP="002557E8">
      <w:pPr>
        <w:jc w:val="both"/>
        <w:rPr>
          <w:rFonts w:ascii="Times New Roman" w:hAnsi="Times New Roman"/>
          <w:sz w:val="28"/>
          <w:szCs w:val="28"/>
        </w:rPr>
      </w:pPr>
      <w:r>
        <w:rPr>
          <w:rFonts w:ascii="Times New Roman" w:hAnsi="Times New Roman" w:cs="Times New Roman"/>
          <w:sz w:val="28"/>
          <w:szCs w:val="28"/>
        </w:rPr>
        <w:lastRenderedPageBreak/>
        <w:t>-</w:t>
      </w:r>
      <w:r w:rsidR="009A7F9C">
        <w:rPr>
          <w:rFonts w:ascii="Times New Roman" w:hAnsi="Times New Roman" w:cs="Times New Roman"/>
          <w:sz w:val="28"/>
          <w:szCs w:val="28"/>
        </w:rPr>
        <w:t xml:space="preserve"> аналитические справки </w:t>
      </w:r>
      <w:r w:rsidR="009E6884" w:rsidRPr="009E6884">
        <w:rPr>
          <w:rFonts w:ascii="Times New Roman" w:hAnsi="Times New Roman" w:cs="Times New Roman"/>
          <w:sz w:val="28"/>
          <w:szCs w:val="28"/>
        </w:rPr>
        <w:t>по результатам диагностическ</w:t>
      </w:r>
      <w:r w:rsidR="009E6884">
        <w:rPr>
          <w:rFonts w:ascii="Times New Roman" w:hAnsi="Times New Roman" w:cs="Times New Roman"/>
          <w:sz w:val="28"/>
          <w:szCs w:val="28"/>
        </w:rPr>
        <w:t>их</w:t>
      </w:r>
      <w:r w:rsidR="009E6884" w:rsidRPr="009E6884">
        <w:rPr>
          <w:rFonts w:ascii="Times New Roman" w:hAnsi="Times New Roman" w:cs="Times New Roman"/>
          <w:sz w:val="28"/>
          <w:szCs w:val="28"/>
        </w:rPr>
        <w:t xml:space="preserve"> работ в 10 классе</w:t>
      </w:r>
      <w:r>
        <w:rPr>
          <w:rFonts w:ascii="Times New Roman" w:hAnsi="Times New Roman" w:cs="Times New Roman"/>
          <w:sz w:val="28"/>
          <w:szCs w:val="28"/>
        </w:rPr>
        <w:t xml:space="preserve"> по </w:t>
      </w:r>
      <w:r>
        <w:rPr>
          <w:rFonts w:ascii="Times New Roman" w:eastAsia="Times New Roman" w:hAnsi="Times New Roman" w:cs="Times New Roman"/>
          <w:sz w:val="28"/>
          <w:szCs w:val="28"/>
        </w:rPr>
        <w:t xml:space="preserve">математике, </w:t>
      </w:r>
      <w:r w:rsidRPr="003A3458">
        <w:rPr>
          <w:rFonts w:ascii="Times New Roman" w:eastAsia="Times New Roman" w:hAnsi="Times New Roman" w:cs="Times New Roman"/>
          <w:sz w:val="28"/>
          <w:szCs w:val="28"/>
        </w:rPr>
        <w:t>русскому языку, биологии, обществознанию, физике</w:t>
      </w:r>
      <w:r>
        <w:rPr>
          <w:rFonts w:ascii="Times New Roman" w:hAnsi="Times New Roman"/>
          <w:sz w:val="28"/>
          <w:szCs w:val="28"/>
        </w:rPr>
        <w:t xml:space="preserve"> (приложение 1)</w:t>
      </w:r>
    </w:p>
    <w:p w:rsidR="00A7730D" w:rsidRDefault="00A7730D" w:rsidP="002557E8">
      <w:pPr>
        <w:jc w:val="both"/>
        <w:rPr>
          <w:rFonts w:ascii="Times New Roman" w:hAnsi="Times New Roman"/>
          <w:sz w:val="28"/>
          <w:szCs w:val="28"/>
        </w:rPr>
      </w:pPr>
      <w:r>
        <w:rPr>
          <w:rFonts w:ascii="Times New Roman" w:hAnsi="Times New Roman"/>
          <w:sz w:val="28"/>
          <w:szCs w:val="28"/>
        </w:rPr>
        <w:t>-</w:t>
      </w:r>
      <w:r w:rsidR="00F20DA8">
        <w:rPr>
          <w:rFonts w:ascii="Times New Roman" w:hAnsi="Times New Roman"/>
          <w:sz w:val="28"/>
          <w:szCs w:val="28"/>
        </w:rPr>
        <w:t>аналитическую справку по результатам ВПР-2020 (приложение 2)</w:t>
      </w:r>
    </w:p>
    <w:p w:rsidR="00F20DA8" w:rsidRDefault="00F20DA8" w:rsidP="002557E8">
      <w:pPr>
        <w:jc w:val="both"/>
        <w:rPr>
          <w:rFonts w:ascii="Times New Roman" w:hAnsi="Times New Roman"/>
          <w:sz w:val="28"/>
          <w:szCs w:val="28"/>
        </w:rPr>
      </w:pPr>
      <w:r>
        <w:rPr>
          <w:rFonts w:ascii="Times New Roman" w:hAnsi="Times New Roman"/>
          <w:sz w:val="28"/>
          <w:szCs w:val="28"/>
        </w:rPr>
        <w:t>-</w:t>
      </w:r>
      <w:r w:rsidRPr="00F20DA8">
        <w:rPr>
          <w:rFonts w:ascii="Times New Roman" w:hAnsi="Times New Roman"/>
          <w:sz w:val="28"/>
          <w:szCs w:val="28"/>
        </w:rPr>
        <w:t xml:space="preserve"> </w:t>
      </w:r>
      <w:r>
        <w:rPr>
          <w:rFonts w:ascii="Times New Roman" w:hAnsi="Times New Roman"/>
          <w:sz w:val="28"/>
          <w:szCs w:val="28"/>
        </w:rPr>
        <w:t>аналитическую справку по результатам ЕГЭ-2020 (приложение 3).</w:t>
      </w:r>
    </w:p>
    <w:p w:rsidR="007D3CD2" w:rsidRPr="007D3CD2" w:rsidRDefault="007D3CD2" w:rsidP="002557E8">
      <w:pPr>
        <w:spacing w:line="240" w:lineRule="auto"/>
        <w:jc w:val="both"/>
        <w:rPr>
          <w:rFonts w:ascii="Times New Roman" w:hAnsi="Times New Roman" w:cs="Times New Roman"/>
          <w:sz w:val="28"/>
          <w:szCs w:val="28"/>
        </w:rPr>
      </w:pPr>
      <w:r w:rsidRPr="007D3CD2">
        <w:rPr>
          <w:rFonts w:ascii="Times New Roman" w:hAnsi="Times New Roman" w:cs="Times New Roman"/>
          <w:sz w:val="28"/>
          <w:szCs w:val="28"/>
        </w:rPr>
        <w:t>2. Заместителю начальника Управления образования администрации района Е.А. Вешняковой:</w:t>
      </w:r>
    </w:p>
    <w:p w:rsidR="00F20DA8" w:rsidRDefault="007D3CD2" w:rsidP="002557E8">
      <w:pPr>
        <w:spacing w:after="0" w:line="240" w:lineRule="auto"/>
        <w:contextualSpacing/>
        <w:jc w:val="both"/>
        <w:rPr>
          <w:rFonts w:ascii="Times New Roman" w:hAnsi="Times New Roman" w:cs="Times New Roman"/>
          <w:sz w:val="28"/>
          <w:szCs w:val="28"/>
        </w:rPr>
      </w:pPr>
      <w:r w:rsidRPr="007D3CD2">
        <w:rPr>
          <w:rFonts w:ascii="Times New Roman" w:hAnsi="Times New Roman" w:cs="Times New Roman"/>
          <w:bCs/>
          <w:sz w:val="28"/>
          <w:szCs w:val="28"/>
        </w:rPr>
        <w:t xml:space="preserve"> </w:t>
      </w:r>
      <w:r w:rsidR="003C3A31">
        <w:rPr>
          <w:rFonts w:ascii="Times New Roman" w:hAnsi="Times New Roman" w:cs="Times New Roman"/>
          <w:bCs/>
          <w:sz w:val="28"/>
          <w:szCs w:val="28"/>
        </w:rPr>
        <w:t xml:space="preserve">-организовать </w:t>
      </w:r>
      <w:r w:rsidR="00F20DA8" w:rsidRPr="00F20DA8">
        <w:rPr>
          <w:rFonts w:ascii="Times New Roman" w:hAnsi="Times New Roman" w:cs="Times New Roman"/>
          <w:sz w:val="28"/>
          <w:szCs w:val="28"/>
        </w:rPr>
        <w:t>с</w:t>
      </w:r>
      <w:r w:rsidR="00F20DA8" w:rsidRPr="00F20DA8">
        <w:rPr>
          <w:rFonts w:ascii="Times New Roman" w:eastAsia="Times New Roman" w:hAnsi="Times New Roman" w:cs="Times New Roman"/>
          <w:sz w:val="28"/>
          <w:szCs w:val="28"/>
        </w:rPr>
        <w:t xml:space="preserve"> 18 по 26 января един</w:t>
      </w:r>
      <w:r w:rsidR="003C3A31">
        <w:rPr>
          <w:rFonts w:ascii="Times New Roman" w:hAnsi="Times New Roman" w:cs="Times New Roman"/>
          <w:sz w:val="28"/>
          <w:szCs w:val="28"/>
        </w:rPr>
        <w:t>ую</w:t>
      </w:r>
      <w:r w:rsidR="00F20DA8" w:rsidRPr="00F20DA8">
        <w:rPr>
          <w:rFonts w:ascii="Times New Roman" w:eastAsia="Times New Roman" w:hAnsi="Times New Roman" w:cs="Times New Roman"/>
          <w:sz w:val="28"/>
          <w:szCs w:val="28"/>
        </w:rPr>
        <w:t xml:space="preserve"> методическ</w:t>
      </w:r>
      <w:r w:rsidR="003C3A31">
        <w:rPr>
          <w:rFonts w:ascii="Times New Roman" w:hAnsi="Times New Roman" w:cs="Times New Roman"/>
          <w:sz w:val="28"/>
          <w:szCs w:val="28"/>
        </w:rPr>
        <w:t>ую</w:t>
      </w:r>
      <w:r w:rsidR="00F20DA8" w:rsidRPr="00F20DA8">
        <w:rPr>
          <w:rFonts w:ascii="Times New Roman" w:eastAsia="Times New Roman" w:hAnsi="Times New Roman" w:cs="Times New Roman"/>
          <w:sz w:val="28"/>
          <w:szCs w:val="28"/>
        </w:rPr>
        <w:t xml:space="preserve"> недел</w:t>
      </w:r>
      <w:r w:rsidR="003C3A31">
        <w:rPr>
          <w:rFonts w:ascii="Times New Roman" w:hAnsi="Times New Roman" w:cs="Times New Roman"/>
          <w:sz w:val="28"/>
          <w:szCs w:val="28"/>
        </w:rPr>
        <w:t>ю</w:t>
      </w:r>
      <w:r w:rsidR="00F20DA8" w:rsidRPr="000E3127">
        <w:rPr>
          <w:rFonts w:ascii="Times New Roman" w:eastAsia="Times New Roman" w:hAnsi="Times New Roman" w:cs="Times New Roman"/>
          <w:sz w:val="28"/>
          <w:szCs w:val="28"/>
        </w:rPr>
        <w:t xml:space="preserve"> </w:t>
      </w:r>
      <w:r w:rsidR="00F20DA8" w:rsidRPr="000E3127">
        <w:rPr>
          <w:rFonts w:ascii="Times New Roman" w:hAnsi="Times New Roman" w:cs="Times New Roman"/>
          <w:sz w:val="28"/>
          <w:szCs w:val="28"/>
        </w:rPr>
        <w:t xml:space="preserve">по теме: </w:t>
      </w:r>
      <w:r w:rsidR="00F20DA8" w:rsidRPr="000E3127">
        <w:rPr>
          <w:rFonts w:ascii="Times New Roman" w:eastAsia="Times New Roman" w:hAnsi="Times New Roman" w:cs="Times New Roman"/>
          <w:sz w:val="28"/>
          <w:szCs w:val="28"/>
        </w:rPr>
        <w:t>«Качество  образования: результаты оценочных процедур, проблемы и пути их решения».</w:t>
      </w:r>
    </w:p>
    <w:p w:rsidR="00A26DFD" w:rsidRDefault="003C3A31" w:rsidP="002557E8">
      <w:pPr>
        <w:spacing w:after="0" w:line="240" w:lineRule="auto"/>
        <w:contextualSpacing/>
        <w:jc w:val="both"/>
        <w:rPr>
          <w:rFonts w:ascii="Times New Roman" w:eastAsia="Times New Roman" w:hAnsi="Times New Roman" w:cs="Times New Roman"/>
          <w:sz w:val="28"/>
          <w:szCs w:val="28"/>
        </w:rPr>
      </w:pPr>
      <w:r>
        <w:rPr>
          <w:rFonts w:ascii="Times New Roman" w:hAnsi="Times New Roman" w:cs="Times New Roman"/>
          <w:sz w:val="28"/>
          <w:szCs w:val="28"/>
        </w:rPr>
        <w:t xml:space="preserve">3. </w:t>
      </w:r>
      <w:r>
        <w:rPr>
          <w:rFonts w:ascii="Times New Roman" w:eastAsia="Times New Roman" w:hAnsi="Times New Roman" w:cs="Times New Roman"/>
          <w:sz w:val="28"/>
          <w:szCs w:val="28"/>
        </w:rPr>
        <w:t>Тьютор</w:t>
      </w:r>
      <w:r>
        <w:rPr>
          <w:rFonts w:ascii="Times New Roman" w:hAnsi="Times New Roman"/>
          <w:sz w:val="28"/>
          <w:szCs w:val="28"/>
        </w:rPr>
        <w:t>ами</w:t>
      </w:r>
      <w:r>
        <w:rPr>
          <w:rFonts w:ascii="Times New Roman" w:eastAsia="Times New Roman" w:hAnsi="Times New Roman" w:cs="Times New Roman"/>
          <w:sz w:val="28"/>
          <w:szCs w:val="28"/>
        </w:rPr>
        <w:t xml:space="preserve"> по учебным предметам</w:t>
      </w:r>
      <w:r w:rsidR="00A26DFD">
        <w:rPr>
          <w:rFonts w:ascii="Times New Roman" w:eastAsia="Times New Roman" w:hAnsi="Times New Roman" w:cs="Times New Roman"/>
          <w:sz w:val="28"/>
          <w:szCs w:val="28"/>
        </w:rPr>
        <w:t>:</w:t>
      </w:r>
    </w:p>
    <w:p w:rsidR="00A26DFD" w:rsidRDefault="00A26DFD" w:rsidP="002557E8">
      <w:pPr>
        <w:spacing w:after="0" w:line="240" w:lineRule="auto"/>
        <w:contextualSpacing/>
        <w:jc w:val="both"/>
        <w:rPr>
          <w:rFonts w:ascii="Times New Roman" w:hAnsi="Times New Roman"/>
          <w:sz w:val="28"/>
          <w:szCs w:val="28"/>
        </w:rPr>
      </w:pPr>
      <w:r>
        <w:rPr>
          <w:rFonts w:ascii="Times New Roman" w:eastAsia="Times New Roman" w:hAnsi="Times New Roman" w:cs="Times New Roman"/>
          <w:sz w:val="28"/>
          <w:szCs w:val="28"/>
        </w:rPr>
        <w:t>-</w:t>
      </w:r>
      <w:r w:rsidR="003C3A31">
        <w:rPr>
          <w:rFonts w:ascii="Times New Roman" w:eastAsia="Times New Roman" w:hAnsi="Times New Roman" w:cs="Times New Roman"/>
          <w:sz w:val="28"/>
          <w:szCs w:val="28"/>
        </w:rPr>
        <w:t xml:space="preserve"> </w:t>
      </w:r>
      <w:r w:rsidR="003C3A31">
        <w:rPr>
          <w:rFonts w:ascii="Times New Roman" w:hAnsi="Times New Roman" w:cs="Times New Roman"/>
          <w:sz w:val="28"/>
          <w:szCs w:val="28"/>
        </w:rPr>
        <w:t xml:space="preserve">провести </w:t>
      </w:r>
      <w:r w:rsidR="00F20DA8">
        <w:rPr>
          <w:rFonts w:ascii="Times New Roman" w:hAnsi="Times New Roman"/>
          <w:sz w:val="28"/>
          <w:szCs w:val="28"/>
        </w:rPr>
        <w:t>е</w:t>
      </w:r>
      <w:r w:rsidR="00F20DA8">
        <w:rPr>
          <w:rFonts w:ascii="Times New Roman" w:eastAsia="Times New Roman" w:hAnsi="Times New Roman" w:cs="Times New Roman"/>
          <w:sz w:val="28"/>
          <w:szCs w:val="28"/>
        </w:rPr>
        <w:t>диные  методические дни учителей-предметников</w:t>
      </w:r>
      <w:r w:rsidR="003C3A31">
        <w:rPr>
          <w:rFonts w:ascii="Times New Roman" w:hAnsi="Times New Roman"/>
          <w:sz w:val="28"/>
          <w:szCs w:val="28"/>
        </w:rPr>
        <w:t xml:space="preserve"> в онлайн-формате</w:t>
      </w:r>
    </w:p>
    <w:p w:rsidR="003C3A31" w:rsidRDefault="00A26DFD" w:rsidP="002557E8">
      <w:pPr>
        <w:spacing w:after="0" w:line="240" w:lineRule="auto"/>
        <w:contextualSpacing/>
        <w:jc w:val="both"/>
        <w:rPr>
          <w:rFonts w:ascii="Times New Roman" w:hAnsi="Times New Roman"/>
          <w:sz w:val="28"/>
          <w:szCs w:val="28"/>
        </w:rPr>
      </w:pPr>
      <w:r>
        <w:rPr>
          <w:rFonts w:ascii="Times New Roman" w:hAnsi="Times New Roman"/>
          <w:sz w:val="28"/>
          <w:szCs w:val="28"/>
        </w:rPr>
        <w:t>-</w:t>
      </w:r>
      <w:r>
        <w:rPr>
          <w:rFonts w:ascii="Times New Roman" w:hAnsi="Times New Roman" w:cs="Times New Roman"/>
          <w:sz w:val="28"/>
          <w:szCs w:val="28"/>
        </w:rPr>
        <w:t>направить аналитические материалы ЕМД в образовательные учреждения.</w:t>
      </w:r>
    </w:p>
    <w:p w:rsidR="003C3A31" w:rsidRDefault="003C3A31" w:rsidP="002557E8">
      <w:pPr>
        <w:spacing w:after="0" w:line="240" w:lineRule="auto"/>
        <w:contextualSpacing/>
        <w:jc w:val="both"/>
        <w:rPr>
          <w:rFonts w:ascii="Times New Roman" w:hAnsi="Times New Roman"/>
          <w:sz w:val="28"/>
          <w:szCs w:val="28"/>
        </w:rPr>
      </w:pPr>
      <w:r>
        <w:rPr>
          <w:rFonts w:ascii="Times New Roman" w:hAnsi="Times New Roman"/>
          <w:sz w:val="28"/>
          <w:szCs w:val="28"/>
        </w:rPr>
        <w:t>3.1.В рамках единых методических дней тьюторам совместно с учителями-предметниками:</w:t>
      </w:r>
    </w:p>
    <w:p w:rsidR="003C3A31" w:rsidRDefault="003C3A31" w:rsidP="002557E8">
      <w:pPr>
        <w:spacing w:after="0" w:line="240" w:lineRule="auto"/>
        <w:contextualSpacing/>
        <w:jc w:val="both"/>
        <w:rPr>
          <w:rFonts w:ascii="Times New Roman" w:hAnsi="Times New Roman"/>
          <w:color w:val="000000"/>
          <w:sz w:val="28"/>
          <w:szCs w:val="28"/>
          <w:shd w:val="clear" w:color="auto" w:fill="FFFFFF"/>
        </w:rPr>
      </w:pPr>
      <w:r>
        <w:rPr>
          <w:rFonts w:ascii="Times New Roman" w:hAnsi="Times New Roman"/>
          <w:sz w:val="28"/>
          <w:szCs w:val="28"/>
        </w:rPr>
        <w:t>-</w:t>
      </w:r>
      <w:r w:rsidRPr="003C3A31">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обсудить </w:t>
      </w:r>
      <w:r w:rsidRPr="00F779D3">
        <w:rPr>
          <w:rFonts w:ascii="Times New Roman" w:eastAsia="Times New Roman" w:hAnsi="Times New Roman" w:cs="Times New Roman"/>
          <w:color w:val="000000"/>
          <w:sz w:val="28"/>
          <w:szCs w:val="28"/>
          <w:shd w:val="clear" w:color="auto" w:fill="FFFFFF"/>
        </w:rPr>
        <w:t>мер</w:t>
      </w:r>
      <w:r>
        <w:rPr>
          <w:rFonts w:ascii="Times New Roman" w:hAnsi="Times New Roman"/>
          <w:color w:val="000000"/>
          <w:sz w:val="28"/>
          <w:szCs w:val="28"/>
          <w:shd w:val="clear" w:color="auto" w:fill="FFFFFF"/>
        </w:rPr>
        <w:t>ы</w:t>
      </w:r>
      <w:r w:rsidRPr="00F779D3">
        <w:rPr>
          <w:rFonts w:ascii="Times New Roman" w:eastAsia="Times New Roman" w:hAnsi="Times New Roman" w:cs="Times New Roman"/>
          <w:color w:val="000000"/>
          <w:sz w:val="28"/>
          <w:szCs w:val="28"/>
          <w:shd w:val="clear" w:color="auto" w:fill="FFFFFF"/>
        </w:rPr>
        <w:t xml:space="preserve"> по повышени</w:t>
      </w:r>
      <w:r>
        <w:rPr>
          <w:rFonts w:ascii="Times New Roman" w:eastAsia="Times New Roman" w:hAnsi="Times New Roman" w:cs="Times New Roman"/>
          <w:color w:val="000000"/>
          <w:sz w:val="28"/>
          <w:szCs w:val="28"/>
          <w:shd w:val="clear" w:color="auto" w:fill="FFFFFF"/>
        </w:rPr>
        <w:t>ю</w:t>
      </w:r>
      <w:r w:rsidRPr="00F779D3">
        <w:rPr>
          <w:rFonts w:ascii="Times New Roman" w:eastAsia="Times New Roman" w:hAnsi="Times New Roman" w:cs="Times New Roman"/>
          <w:color w:val="000000"/>
          <w:sz w:val="28"/>
          <w:szCs w:val="28"/>
          <w:shd w:val="clear" w:color="auto" w:fill="FFFFFF"/>
        </w:rPr>
        <w:t xml:space="preserve"> качества преподавания </w:t>
      </w:r>
      <w:r>
        <w:rPr>
          <w:rFonts w:ascii="Times New Roman" w:hAnsi="Times New Roman"/>
          <w:color w:val="000000"/>
          <w:sz w:val="28"/>
          <w:szCs w:val="28"/>
          <w:shd w:val="clear" w:color="auto" w:fill="FFFFFF"/>
        </w:rPr>
        <w:t xml:space="preserve">учебных </w:t>
      </w:r>
      <w:r w:rsidRPr="00F779D3">
        <w:rPr>
          <w:rFonts w:ascii="Times New Roman" w:eastAsia="Times New Roman" w:hAnsi="Times New Roman" w:cs="Times New Roman"/>
          <w:color w:val="000000"/>
          <w:sz w:val="28"/>
          <w:szCs w:val="28"/>
          <w:shd w:val="clear" w:color="auto" w:fill="FFFFFF"/>
        </w:rPr>
        <w:t>предмет</w:t>
      </w:r>
      <w:r>
        <w:rPr>
          <w:rFonts w:ascii="Times New Roman" w:eastAsia="Times New Roman" w:hAnsi="Times New Roman" w:cs="Times New Roman"/>
          <w:color w:val="000000"/>
          <w:sz w:val="28"/>
          <w:szCs w:val="28"/>
          <w:shd w:val="clear" w:color="auto" w:fill="FFFFFF"/>
        </w:rPr>
        <w:t>ов</w:t>
      </w:r>
      <w:r>
        <w:rPr>
          <w:rFonts w:ascii="Times New Roman" w:hAnsi="Times New Roman"/>
          <w:color w:val="000000"/>
          <w:sz w:val="28"/>
          <w:szCs w:val="28"/>
          <w:shd w:val="clear" w:color="auto" w:fill="FFFFFF"/>
        </w:rPr>
        <w:t xml:space="preserve"> </w:t>
      </w:r>
      <w:r w:rsidRPr="00F779D3">
        <w:rPr>
          <w:rFonts w:ascii="Times New Roman" w:eastAsia="Times New Roman" w:hAnsi="Times New Roman" w:cs="Times New Roman"/>
          <w:color w:val="000000"/>
          <w:sz w:val="28"/>
          <w:szCs w:val="28"/>
          <w:shd w:val="clear" w:color="auto" w:fill="FFFFFF"/>
        </w:rPr>
        <w:t xml:space="preserve">на основе  анализа результатов ЕГЭ </w:t>
      </w:r>
      <w:r>
        <w:rPr>
          <w:rFonts w:ascii="Times New Roman" w:hAnsi="Times New Roman"/>
          <w:color w:val="000000"/>
          <w:sz w:val="28"/>
          <w:szCs w:val="28"/>
          <w:shd w:val="clear" w:color="auto" w:fill="FFFFFF"/>
        </w:rPr>
        <w:t>–</w:t>
      </w:r>
      <w:r w:rsidRPr="00F779D3">
        <w:rPr>
          <w:rFonts w:ascii="Times New Roman" w:eastAsia="Times New Roman" w:hAnsi="Times New Roman" w:cs="Times New Roman"/>
          <w:color w:val="000000"/>
          <w:sz w:val="28"/>
          <w:szCs w:val="28"/>
          <w:shd w:val="clear" w:color="auto" w:fill="FFFFFF"/>
        </w:rPr>
        <w:t xml:space="preserve"> 2020</w:t>
      </w:r>
      <w:r>
        <w:rPr>
          <w:rFonts w:ascii="Times New Roman" w:eastAsia="Times New Roman" w:hAnsi="Times New Roman" w:cs="Times New Roman"/>
          <w:color w:val="000000"/>
          <w:sz w:val="28"/>
          <w:szCs w:val="28"/>
          <w:shd w:val="clear" w:color="auto" w:fill="FFFFFF"/>
        </w:rPr>
        <w:t>;</w:t>
      </w:r>
    </w:p>
    <w:p w:rsidR="003C3A31" w:rsidRDefault="003C3A31" w:rsidP="002557E8">
      <w:pPr>
        <w:spacing w:after="0" w:line="240" w:lineRule="auto"/>
        <w:contextualSpacing/>
        <w:jc w:val="both"/>
        <w:rPr>
          <w:rFonts w:ascii="Times New Roman" w:hAnsi="Times New Roman"/>
          <w:sz w:val="28"/>
          <w:szCs w:val="28"/>
        </w:rPr>
      </w:pPr>
      <w:r>
        <w:rPr>
          <w:rFonts w:ascii="Times New Roman" w:hAnsi="Times New Roman"/>
          <w:color w:val="000000"/>
          <w:sz w:val="28"/>
          <w:szCs w:val="28"/>
          <w:shd w:val="clear" w:color="auto" w:fill="FFFFFF"/>
        </w:rPr>
        <w:t>-</w:t>
      </w:r>
      <w:r w:rsidRPr="003C3A31">
        <w:rPr>
          <w:rFonts w:ascii="Times New Roman" w:hAnsi="Times New Roman"/>
          <w:sz w:val="28"/>
          <w:szCs w:val="28"/>
        </w:rPr>
        <w:t xml:space="preserve"> </w:t>
      </w:r>
      <w:r w:rsidRPr="00D95F9F">
        <w:rPr>
          <w:rFonts w:ascii="Times New Roman" w:eastAsia="Times New Roman" w:hAnsi="Times New Roman" w:cs="Times New Roman"/>
          <w:sz w:val="28"/>
          <w:szCs w:val="28"/>
        </w:rPr>
        <w:t>проанализирова</w:t>
      </w:r>
      <w:r>
        <w:rPr>
          <w:rFonts w:ascii="Times New Roman" w:hAnsi="Times New Roman"/>
          <w:sz w:val="28"/>
          <w:szCs w:val="28"/>
        </w:rPr>
        <w:t xml:space="preserve">ть </w:t>
      </w:r>
      <w:r w:rsidRPr="00D95F9F">
        <w:rPr>
          <w:rFonts w:ascii="Times New Roman" w:eastAsia="Times New Roman" w:hAnsi="Times New Roman" w:cs="Times New Roman"/>
          <w:sz w:val="28"/>
          <w:szCs w:val="28"/>
        </w:rPr>
        <w:t xml:space="preserve">результаты диагностической работы </w:t>
      </w:r>
      <w:r>
        <w:rPr>
          <w:rFonts w:ascii="Times New Roman" w:hAnsi="Times New Roman"/>
          <w:sz w:val="28"/>
          <w:szCs w:val="28"/>
        </w:rPr>
        <w:t xml:space="preserve">обучающихся </w:t>
      </w:r>
      <w:r w:rsidRPr="00D95F9F">
        <w:rPr>
          <w:rFonts w:ascii="Times New Roman" w:eastAsia="Times New Roman" w:hAnsi="Times New Roman" w:cs="Times New Roman"/>
          <w:sz w:val="28"/>
          <w:szCs w:val="28"/>
        </w:rPr>
        <w:t>10-х класс</w:t>
      </w:r>
      <w:r>
        <w:rPr>
          <w:rFonts w:ascii="Times New Roman" w:hAnsi="Times New Roman"/>
          <w:sz w:val="28"/>
          <w:szCs w:val="28"/>
        </w:rPr>
        <w:t>ов</w:t>
      </w:r>
      <w:r w:rsidRPr="00D95F9F">
        <w:rPr>
          <w:rFonts w:ascii="Times New Roman" w:eastAsia="Times New Roman" w:hAnsi="Times New Roman" w:cs="Times New Roman"/>
          <w:sz w:val="28"/>
          <w:szCs w:val="28"/>
        </w:rPr>
        <w:t xml:space="preserve"> Тотемского муниципального района по </w:t>
      </w:r>
      <w:r>
        <w:rPr>
          <w:rFonts w:ascii="Times New Roman" w:hAnsi="Times New Roman"/>
          <w:sz w:val="28"/>
          <w:szCs w:val="28"/>
        </w:rPr>
        <w:t xml:space="preserve">учебным </w:t>
      </w:r>
      <w:r w:rsidRPr="00D95F9F">
        <w:rPr>
          <w:rFonts w:ascii="Times New Roman" w:eastAsia="Times New Roman" w:hAnsi="Times New Roman" w:cs="Times New Roman"/>
          <w:sz w:val="28"/>
          <w:szCs w:val="28"/>
        </w:rPr>
        <w:t>предмет</w:t>
      </w:r>
      <w:r>
        <w:rPr>
          <w:rFonts w:ascii="Times New Roman" w:hAnsi="Times New Roman"/>
          <w:sz w:val="28"/>
          <w:szCs w:val="28"/>
        </w:rPr>
        <w:t>ам;</w:t>
      </w:r>
    </w:p>
    <w:p w:rsidR="00F20DA8" w:rsidRPr="003C3A31" w:rsidRDefault="003C3A31" w:rsidP="002557E8">
      <w:pPr>
        <w:spacing w:after="0" w:line="240" w:lineRule="auto"/>
        <w:contextualSpacing/>
        <w:jc w:val="both"/>
        <w:rPr>
          <w:rFonts w:ascii="Times New Roman" w:hAnsi="Times New Roman" w:cs="Times New Roman"/>
          <w:sz w:val="28"/>
          <w:szCs w:val="28"/>
        </w:rPr>
      </w:pPr>
      <w:r>
        <w:rPr>
          <w:rFonts w:ascii="Times New Roman" w:hAnsi="Times New Roman"/>
          <w:sz w:val="28"/>
          <w:szCs w:val="28"/>
        </w:rPr>
        <w:t>-</w:t>
      </w:r>
      <w:r w:rsidRPr="003C3A31">
        <w:rPr>
          <w:rFonts w:cstheme="minorHAnsi"/>
          <w:sz w:val="24"/>
          <w:szCs w:val="24"/>
        </w:rPr>
        <w:t xml:space="preserve"> </w:t>
      </w:r>
      <w:r w:rsidRPr="003C3A31">
        <w:rPr>
          <w:rFonts w:ascii="Times New Roman" w:eastAsia="Times New Roman" w:hAnsi="Times New Roman" w:cs="Times New Roman"/>
          <w:sz w:val="28"/>
          <w:szCs w:val="28"/>
        </w:rPr>
        <w:t>проанализирова</w:t>
      </w:r>
      <w:r w:rsidRPr="003C3A31">
        <w:rPr>
          <w:rFonts w:ascii="Times New Roman" w:hAnsi="Times New Roman" w:cs="Times New Roman"/>
          <w:sz w:val="28"/>
          <w:szCs w:val="28"/>
        </w:rPr>
        <w:t xml:space="preserve">ть </w:t>
      </w:r>
      <w:r w:rsidRPr="003C3A31">
        <w:rPr>
          <w:rFonts w:ascii="Times New Roman" w:eastAsia="Times New Roman" w:hAnsi="Times New Roman" w:cs="Times New Roman"/>
          <w:sz w:val="28"/>
          <w:szCs w:val="28"/>
        </w:rPr>
        <w:t xml:space="preserve">результаты </w:t>
      </w:r>
      <w:r w:rsidRPr="003C3A31">
        <w:rPr>
          <w:rFonts w:ascii="Times New Roman" w:hAnsi="Times New Roman" w:cs="Times New Roman"/>
          <w:sz w:val="28"/>
          <w:szCs w:val="28"/>
        </w:rPr>
        <w:t xml:space="preserve">участия обучающихся 5-9 классов в  ВПР </w:t>
      </w:r>
      <w:r w:rsidRPr="00D95F9F">
        <w:rPr>
          <w:rFonts w:ascii="Times New Roman" w:eastAsia="Times New Roman" w:hAnsi="Times New Roman" w:cs="Times New Roman"/>
          <w:sz w:val="28"/>
          <w:szCs w:val="28"/>
        </w:rPr>
        <w:t xml:space="preserve">по </w:t>
      </w:r>
      <w:r>
        <w:rPr>
          <w:rFonts w:ascii="Times New Roman" w:hAnsi="Times New Roman"/>
          <w:sz w:val="28"/>
          <w:szCs w:val="28"/>
        </w:rPr>
        <w:t xml:space="preserve">учебным </w:t>
      </w:r>
      <w:r w:rsidRPr="00D95F9F">
        <w:rPr>
          <w:rFonts w:ascii="Times New Roman" w:eastAsia="Times New Roman" w:hAnsi="Times New Roman" w:cs="Times New Roman"/>
          <w:sz w:val="28"/>
          <w:szCs w:val="28"/>
        </w:rPr>
        <w:t>предмет</w:t>
      </w:r>
      <w:r>
        <w:rPr>
          <w:rFonts w:ascii="Times New Roman" w:hAnsi="Times New Roman"/>
          <w:sz w:val="28"/>
          <w:szCs w:val="28"/>
        </w:rPr>
        <w:t>ам</w:t>
      </w:r>
      <w:r w:rsidRPr="003C3A31">
        <w:rPr>
          <w:rFonts w:ascii="Times New Roman" w:hAnsi="Times New Roman" w:cs="Times New Roman"/>
          <w:sz w:val="28"/>
          <w:szCs w:val="28"/>
        </w:rPr>
        <w:t xml:space="preserve"> за 2019-2020 учебный год</w:t>
      </w:r>
      <w:r>
        <w:rPr>
          <w:rFonts w:ascii="Times New Roman" w:hAnsi="Times New Roman" w:cs="Times New Roman"/>
          <w:sz w:val="28"/>
          <w:szCs w:val="28"/>
        </w:rPr>
        <w:t>.</w:t>
      </w:r>
      <w:r w:rsidRPr="003C3A31">
        <w:rPr>
          <w:rFonts w:ascii="Times New Roman" w:eastAsia="Times New Roman" w:hAnsi="Times New Roman" w:cs="Times New Roman"/>
          <w:color w:val="000000"/>
          <w:sz w:val="28"/>
          <w:szCs w:val="28"/>
          <w:shd w:val="clear" w:color="auto" w:fill="FFFFFF"/>
        </w:rPr>
        <w:t xml:space="preserve"> </w:t>
      </w:r>
      <w:r w:rsidRPr="003C3A31">
        <w:rPr>
          <w:rFonts w:ascii="Times New Roman" w:hAnsi="Times New Roman" w:cs="Times New Roman"/>
          <w:sz w:val="28"/>
          <w:szCs w:val="28"/>
        </w:rPr>
        <w:t xml:space="preserve"> </w:t>
      </w:r>
      <w:r w:rsidR="00F20DA8" w:rsidRPr="003C3A31">
        <w:rPr>
          <w:rFonts w:ascii="Times New Roman" w:eastAsia="Times New Roman" w:hAnsi="Times New Roman" w:cs="Times New Roman"/>
          <w:sz w:val="28"/>
          <w:szCs w:val="28"/>
        </w:rPr>
        <w:t xml:space="preserve"> </w:t>
      </w:r>
    </w:p>
    <w:p w:rsidR="007D3CD2" w:rsidRPr="007D3CD2" w:rsidRDefault="007D3CD2" w:rsidP="002557E8">
      <w:pPr>
        <w:tabs>
          <w:tab w:val="num" w:pos="0"/>
        </w:tabs>
        <w:jc w:val="both"/>
        <w:rPr>
          <w:rFonts w:ascii="Times New Roman" w:hAnsi="Times New Roman" w:cs="Times New Roman"/>
          <w:sz w:val="28"/>
          <w:szCs w:val="28"/>
        </w:rPr>
      </w:pPr>
      <w:r w:rsidRPr="007D3CD2">
        <w:rPr>
          <w:rFonts w:ascii="Times New Roman" w:hAnsi="Times New Roman" w:cs="Times New Roman"/>
          <w:sz w:val="28"/>
          <w:szCs w:val="28"/>
        </w:rPr>
        <w:t>4.  Контроль за исполнением приказа оставляю за собой.</w:t>
      </w:r>
    </w:p>
    <w:p w:rsidR="007D3CD2" w:rsidRPr="007D3CD2" w:rsidRDefault="007D3CD2" w:rsidP="002557E8">
      <w:pPr>
        <w:tabs>
          <w:tab w:val="num" w:pos="0"/>
        </w:tabs>
        <w:jc w:val="both"/>
        <w:rPr>
          <w:rFonts w:ascii="Times New Roman" w:hAnsi="Times New Roman" w:cs="Times New Roman"/>
          <w:sz w:val="28"/>
          <w:szCs w:val="28"/>
        </w:rPr>
      </w:pPr>
    </w:p>
    <w:p w:rsidR="007D3CD2" w:rsidRPr="007D3CD2" w:rsidRDefault="007D3CD2" w:rsidP="002557E8">
      <w:pPr>
        <w:widowControl w:val="0"/>
        <w:autoSpaceDE w:val="0"/>
        <w:autoSpaceDN w:val="0"/>
        <w:adjustRightInd w:val="0"/>
        <w:jc w:val="both"/>
        <w:rPr>
          <w:rFonts w:ascii="Times New Roman" w:hAnsi="Times New Roman" w:cs="Times New Roman"/>
          <w:sz w:val="28"/>
          <w:szCs w:val="28"/>
        </w:rPr>
      </w:pPr>
    </w:p>
    <w:p w:rsidR="007D3CD2" w:rsidRPr="007D3CD2" w:rsidRDefault="006A55A7" w:rsidP="002557E8">
      <w:pPr>
        <w:widowControl w:val="0"/>
        <w:autoSpaceDE w:val="0"/>
        <w:autoSpaceDN w:val="0"/>
        <w:adjustRightInd w:val="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2492375</wp:posOffset>
            </wp:positionH>
            <wp:positionV relativeFrom="paragraph">
              <wp:posOffset>240030</wp:posOffset>
            </wp:positionV>
            <wp:extent cx="907415" cy="504825"/>
            <wp:effectExtent l="19050" t="0" r="6985" b="0"/>
            <wp:wrapTight wrapText="bothSides">
              <wp:wrapPolygon edited="0">
                <wp:start x="-453" y="0"/>
                <wp:lineTo x="-453" y="21192"/>
                <wp:lineTo x="21766" y="21192"/>
                <wp:lineTo x="21766" y="0"/>
                <wp:lineTo x="-453" y="0"/>
              </wp:wrapPolygon>
            </wp:wrapTight>
            <wp:docPr id="2" name="Рисунок 2" descr="Фото-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0037"/>
                    <pic:cNvPicPr>
                      <a:picLocks noChangeAspect="1" noChangeArrowheads="1"/>
                    </pic:cNvPicPr>
                  </pic:nvPicPr>
                  <pic:blipFill>
                    <a:blip r:embed="rId8" cstate="print"/>
                    <a:srcRect/>
                    <a:stretch>
                      <a:fillRect/>
                    </a:stretch>
                  </pic:blipFill>
                  <pic:spPr bwMode="auto">
                    <a:xfrm>
                      <a:off x="0" y="0"/>
                      <a:ext cx="907415" cy="504825"/>
                    </a:xfrm>
                    <a:prstGeom prst="rect">
                      <a:avLst/>
                    </a:prstGeom>
                    <a:noFill/>
                  </pic:spPr>
                </pic:pic>
              </a:graphicData>
            </a:graphic>
          </wp:anchor>
        </w:drawing>
      </w:r>
      <w:r w:rsidR="007D3CD2" w:rsidRPr="007D3CD2">
        <w:rPr>
          <w:rFonts w:ascii="Times New Roman" w:hAnsi="Times New Roman" w:cs="Times New Roman"/>
          <w:sz w:val="28"/>
          <w:szCs w:val="28"/>
        </w:rPr>
        <w:t xml:space="preserve"> Начальник Управления образования </w:t>
      </w:r>
    </w:p>
    <w:p w:rsidR="007D3CD2" w:rsidRDefault="007D3CD2" w:rsidP="002557E8">
      <w:pPr>
        <w:widowControl w:val="0"/>
        <w:autoSpaceDE w:val="0"/>
        <w:autoSpaceDN w:val="0"/>
        <w:adjustRightInd w:val="0"/>
        <w:jc w:val="both"/>
        <w:sectPr w:rsidR="007D3CD2" w:rsidSect="006A55A7">
          <w:pgSz w:w="11906" w:h="16838"/>
          <w:pgMar w:top="1134" w:right="851" w:bottom="1134" w:left="1134" w:header="709" w:footer="709" w:gutter="0"/>
          <w:cols w:space="708"/>
          <w:docGrid w:linePitch="360"/>
        </w:sectPr>
      </w:pPr>
      <w:r w:rsidRPr="007D3CD2">
        <w:rPr>
          <w:rFonts w:ascii="Times New Roman" w:hAnsi="Times New Roman" w:cs="Times New Roman"/>
          <w:sz w:val="28"/>
          <w:szCs w:val="28"/>
        </w:rPr>
        <w:t>администрации района</w:t>
      </w:r>
      <w:r w:rsidRPr="0077514B">
        <w:t xml:space="preserve">                                           </w:t>
      </w:r>
      <w:r>
        <w:t xml:space="preserve">                 </w:t>
      </w:r>
      <w:r w:rsidR="006A55A7">
        <w:t xml:space="preserve">     </w:t>
      </w:r>
      <w:r w:rsidRPr="006A55A7">
        <w:rPr>
          <w:rFonts w:ascii="Times New Roman" w:hAnsi="Times New Roman" w:cs="Times New Roman"/>
        </w:rPr>
        <w:t>В.С. Горчагова</w:t>
      </w:r>
    </w:p>
    <w:p w:rsidR="00A26DFD" w:rsidRPr="00A26DFD" w:rsidRDefault="00A26DFD" w:rsidP="002557E8">
      <w:pPr>
        <w:spacing w:after="0"/>
        <w:jc w:val="both"/>
        <w:rPr>
          <w:rFonts w:ascii="Times New Roman" w:eastAsia="Times New Roman" w:hAnsi="Times New Roman" w:cs="Times New Roman"/>
          <w:sz w:val="20"/>
          <w:szCs w:val="20"/>
        </w:rPr>
      </w:pPr>
      <w:r w:rsidRPr="00A26DFD">
        <w:rPr>
          <w:rFonts w:ascii="Times New Roman" w:eastAsia="Times New Roman" w:hAnsi="Times New Roman" w:cs="Times New Roman"/>
          <w:sz w:val="20"/>
          <w:szCs w:val="20"/>
        </w:rPr>
        <w:lastRenderedPageBreak/>
        <w:t>Приложение 1</w:t>
      </w:r>
    </w:p>
    <w:p w:rsidR="006A55A7" w:rsidRPr="006A55A7" w:rsidRDefault="006A55A7" w:rsidP="002557E8">
      <w:pPr>
        <w:spacing w:after="0"/>
        <w:jc w:val="both"/>
        <w:rPr>
          <w:rFonts w:ascii="Times New Roman" w:hAnsi="Times New Roman" w:cs="Times New Roman"/>
          <w:b/>
          <w:sz w:val="20"/>
          <w:szCs w:val="20"/>
        </w:rPr>
      </w:pPr>
      <w:r w:rsidRPr="006A55A7">
        <w:rPr>
          <w:rFonts w:ascii="Times New Roman" w:eastAsia="Times New Roman" w:hAnsi="Times New Roman" w:cs="Times New Roman"/>
          <w:b/>
          <w:sz w:val="20"/>
          <w:szCs w:val="20"/>
        </w:rPr>
        <w:t>Содержательный анализ</w:t>
      </w:r>
      <w:r w:rsidRPr="006A55A7">
        <w:rPr>
          <w:rFonts w:ascii="Times New Roman" w:hAnsi="Times New Roman" w:cs="Times New Roman"/>
          <w:b/>
          <w:sz w:val="20"/>
          <w:szCs w:val="20"/>
        </w:rPr>
        <w:t xml:space="preserve"> </w:t>
      </w:r>
    </w:p>
    <w:p w:rsidR="006A55A7" w:rsidRPr="006A55A7" w:rsidRDefault="006A55A7" w:rsidP="002557E8">
      <w:pPr>
        <w:spacing w:after="0"/>
        <w:jc w:val="both"/>
        <w:rPr>
          <w:rFonts w:ascii="Times New Roman" w:hAnsi="Times New Roman" w:cs="Times New Roman"/>
          <w:b/>
          <w:sz w:val="20"/>
          <w:szCs w:val="20"/>
        </w:rPr>
      </w:pPr>
      <w:r w:rsidRPr="006A55A7">
        <w:rPr>
          <w:rFonts w:ascii="Times New Roman" w:hAnsi="Times New Roman" w:cs="Times New Roman"/>
          <w:b/>
          <w:sz w:val="20"/>
          <w:szCs w:val="20"/>
        </w:rPr>
        <w:t xml:space="preserve">по результатам проведения диагностической работы в 10 классе по учебному предмету «Биология» в 2020-2021 учебном году </w:t>
      </w:r>
    </w:p>
    <w:p w:rsidR="006A55A7" w:rsidRPr="006A55A7" w:rsidRDefault="006A55A7" w:rsidP="002557E8">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6A55A7" w:rsidRPr="006A55A7" w:rsidRDefault="006A55A7" w:rsidP="002557E8">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6A55A7">
        <w:rPr>
          <w:rFonts w:ascii="Times New Roman" w:eastAsia="Times New Roman" w:hAnsi="Times New Roman" w:cs="Times New Roman"/>
          <w:sz w:val="20"/>
          <w:szCs w:val="20"/>
        </w:rPr>
        <w:t xml:space="preserve">Диагностическая работа (далее – ДР) проводилась по материалам, разработанным ФГБУ «Федеральный центр тестирования» для проведения основного государственного экзамена (далее – ОГЭ) в мае-июне 2020 года.  </w:t>
      </w:r>
      <w:r w:rsidRPr="006A55A7">
        <w:rPr>
          <w:rFonts w:ascii="Times New Roman" w:hAnsi="Times New Roman" w:cs="Times New Roman"/>
          <w:sz w:val="20"/>
          <w:szCs w:val="20"/>
        </w:rPr>
        <w:t>Экзаменационная модель ОГЭ 2020 года по биологии подготовлена на основе ФГОС ООО (приказ Минобрнауки России от 17.12.2010 № 1897, в ред. от 31.12.2015 № 1577) с учётом Примерной основной образовательной программы ООО (одобрена решением Федерального УМО по общему образованию, протокол от 08.04.2015 № 1/15). В КИМ обеспечена преемственность проверяемого содержания с Федеральным компонентом государственного стандарта основного общего образования по русскому языку (приказ Минобразования России от 05.03.2004 № 1089). В сравнении с экзаменационной моделью 2019 года в КИМ ОГЭ 2020 года усилены деятельностная составляющая, практический характер заданий.</w:t>
      </w:r>
    </w:p>
    <w:p w:rsidR="006A55A7" w:rsidRPr="006A55A7" w:rsidRDefault="006A55A7" w:rsidP="002557E8">
      <w:pPr>
        <w:autoSpaceDE w:val="0"/>
        <w:autoSpaceDN w:val="0"/>
        <w:adjustRightInd w:val="0"/>
        <w:ind w:firstLine="720"/>
        <w:jc w:val="both"/>
        <w:rPr>
          <w:rFonts w:ascii="Times New Roman" w:hAnsi="Times New Roman" w:cs="Times New Roman"/>
          <w:b/>
          <w:sz w:val="20"/>
          <w:szCs w:val="20"/>
        </w:rPr>
      </w:pPr>
      <w:r w:rsidRPr="006A55A7">
        <w:rPr>
          <w:rFonts w:ascii="Times New Roman" w:hAnsi="Times New Roman" w:cs="Times New Roman"/>
          <w:sz w:val="20"/>
          <w:szCs w:val="20"/>
        </w:rPr>
        <w:t xml:space="preserve">В ДР по биологии приняли участие 740 (16,7%) обучающихся 10-х классов из 68 школ Вологодской области.  </w:t>
      </w:r>
      <w:r w:rsidRPr="006A55A7">
        <w:rPr>
          <w:rFonts w:ascii="Times New Roman" w:hAnsi="Times New Roman" w:cs="Times New Roman"/>
          <w:b/>
          <w:sz w:val="20"/>
          <w:szCs w:val="20"/>
        </w:rPr>
        <w:t>В Тотемском районе приняли участие 17 человек из 3-х городских школ.</w:t>
      </w:r>
    </w:p>
    <w:p w:rsidR="006A55A7" w:rsidRPr="006A55A7" w:rsidRDefault="006A55A7" w:rsidP="002557E8">
      <w:pPr>
        <w:ind w:firstLine="720"/>
        <w:jc w:val="both"/>
        <w:rPr>
          <w:rFonts w:ascii="Times New Roman" w:hAnsi="Times New Roman" w:cs="Times New Roman"/>
          <w:sz w:val="20"/>
          <w:szCs w:val="20"/>
        </w:rPr>
      </w:pPr>
      <w:r w:rsidRPr="006A55A7">
        <w:rPr>
          <w:rFonts w:ascii="Times New Roman" w:hAnsi="Times New Roman" w:cs="Times New Roman"/>
          <w:sz w:val="20"/>
          <w:szCs w:val="20"/>
        </w:rPr>
        <w:t>Проверочная работа по биологии состояла из 30 заданий. Каждое верно выполненное задание 1-19 оценивалось 1 баллом. Выполнение заданий 20-25 и 27 оценивалось от 0 до 2 баллов, заданий 26, 28-30 – от 0 до 3 баллов. Задания 1, 20-26, 28 имели повышенный уровень сложности, 27, 29 и 30 – высокий.</w:t>
      </w:r>
    </w:p>
    <w:p w:rsidR="006A55A7" w:rsidRPr="006A55A7" w:rsidRDefault="006A55A7" w:rsidP="002557E8">
      <w:pPr>
        <w:ind w:firstLine="720"/>
        <w:jc w:val="both"/>
        <w:rPr>
          <w:rFonts w:ascii="Times New Roman" w:hAnsi="Times New Roman" w:cs="Times New Roman"/>
          <w:sz w:val="20"/>
          <w:szCs w:val="20"/>
        </w:rPr>
      </w:pPr>
      <w:r w:rsidRPr="006A55A7">
        <w:rPr>
          <w:rFonts w:ascii="Times New Roman" w:hAnsi="Times New Roman" w:cs="Times New Roman"/>
          <w:sz w:val="20"/>
          <w:szCs w:val="20"/>
        </w:rPr>
        <w:t>Обучающиеся Вологодской области с разной степенью успешности справились с заданиями работы по биологии (диаграмма 1).</w:t>
      </w:r>
    </w:p>
    <w:p w:rsidR="006A55A7" w:rsidRPr="006A55A7" w:rsidRDefault="006A55A7" w:rsidP="002557E8">
      <w:pPr>
        <w:ind w:firstLine="567"/>
        <w:jc w:val="both"/>
        <w:rPr>
          <w:rFonts w:ascii="Times New Roman" w:hAnsi="Times New Roman" w:cs="Times New Roman"/>
          <w:iCs/>
          <w:color w:val="000000"/>
          <w:sz w:val="20"/>
          <w:szCs w:val="20"/>
        </w:rPr>
      </w:pPr>
      <w:r w:rsidRPr="006A55A7">
        <w:rPr>
          <w:rFonts w:ascii="Times New Roman" w:hAnsi="Times New Roman" w:cs="Times New Roman"/>
          <w:iCs/>
          <w:color w:val="000000"/>
          <w:sz w:val="20"/>
          <w:szCs w:val="20"/>
        </w:rPr>
        <w:t>Диаграмма 1</w:t>
      </w:r>
    </w:p>
    <w:p w:rsidR="006A55A7" w:rsidRPr="006A55A7" w:rsidRDefault="006A55A7" w:rsidP="002557E8">
      <w:pPr>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Выполнение заданий исследования по биологии</w:t>
      </w:r>
    </w:p>
    <w:p w:rsidR="006A55A7" w:rsidRPr="006A55A7" w:rsidRDefault="006A55A7" w:rsidP="002557E8">
      <w:pPr>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 обучающихся, выполнивших задание от общего числа участников)</w:t>
      </w:r>
    </w:p>
    <w:p w:rsidR="006A55A7" w:rsidRPr="006A55A7" w:rsidRDefault="006A55A7" w:rsidP="002557E8">
      <w:pPr>
        <w:jc w:val="both"/>
        <w:rPr>
          <w:rFonts w:ascii="Times New Roman" w:hAnsi="Times New Roman" w:cs="Times New Roman"/>
          <w:color w:val="000000"/>
          <w:sz w:val="20"/>
          <w:szCs w:val="20"/>
        </w:rPr>
      </w:pPr>
      <w:r w:rsidRPr="006A55A7">
        <w:rPr>
          <w:noProof/>
          <w:sz w:val="20"/>
          <w:szCs w:val="20"/>
        </w:rPr>
        <w:drawing>
          <wp:inline distT="0" distB="0" distL="0" distR="0">
            <wp:extent cx="6401465" cy="2352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344" t="43902" r="48261" b="33624"/>
                    <a:stretch/>
                  </pic:blipFill>
                  <pic:spPr bwMode="auto">
                    <a:xfrm>
                      <a:off x="0" y="0"/>
                      <a:ext cx="6424555" cy="23611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A55A7" w:rsidRPr="006A55A7" w:rsidRDefault="006A55A7" w:rsidP="002557E8">
      <w:pPr>
        <w:spacing w:line="240" w:lineRule="auto"/>
        <w:ind w:firstLine="709"/>
        <w:jc w:val="both"/>
        <w:rPr>
          <w:rFonts w:ascii="Times New Roman" w:hAnsi="Times New Roman" w:cs="Times New Roman"/>
          <w:bCs/>
          <w:color w:val="000000"/>
          <w:sz w:val="20"/>
          <w:szCs w:val="20"/>
        </w:rPr>
      </w:pPr>
      <w:r w:rsidRPr="006A55A7">
        <w:rPr>
          <w:rFonts w:ascii="Times New Roman" w:hAnsi="Times New Roman" w:cs="Times New Roman"/>
          <w:color w:val="000000"/>
          <w:sz w:val="20"/>
          <w:szCs w:val="20"/>
        </w:rPr>
        <w:t>Анализируя результаты</w:t>
      </w:r>
      <w:r w:rsidRPr="006A55A7">
        <w:rPr>
          <w:rFonts w:ascii="Times New Roman" w:hAnsi="Times New Roman" w:cs="Times New Roman"/>
          <w:b/>
          <w:color w:val="000000"/>
          <w:sz w:val="20"/>
          <w:szCs w:val="20"/>
        </w:rPr>
        <w:t xml:space="preserve"> </w:t>
      </w:r>
      <w:r w:rsidRPr="006A55A7">
        <w:rPr>
          <w:rFonts w:ascii="Times New Roman" w:hAnsi="Times New Roman" w:cs="Times New Roman"/>
          <w:color w:val="000000"/>
          <w:sz w:val="20"/>
          <w:szCs w:val="20"/>
        </w:rPr>
        <w:t xml:space="preserve">обучающихся, можно отметить, что </w:t>
      </w:r>
      <w:r w:rsidRPr="006A55A7">
        <w:rPr>
          <w:rFonts w:ascii="Times New Roman" w:hAnsi="Times New Roman" w:cs="Times New Roman"/>
          <w:b/>
          <w:color w:val="000000"/>
          <w:sz w:val="20"/>
          <w:szCs w:val="20"/>
        </w:rPr>
        <w:t>лучше</w:t>
      </w:r>
      <w:r w:rsidRPr="006A55A7">
        <w:rPr>
          <w:rFonts w:ascii="Times New Roman" w:hAnsi="Times New Roman" w:cs="Times New Roman"/>
          <w:color w:val="000000"/>
          <w:sz w:val="20"/>
          <w:szCs w:val="20"/>
        </w:rPr>
        <w:t xml:space="preserve"> всего участники ДР справились с </w:t>
      </w:r>
      <w:r w:rsidRPr="006A55A7">
        <w:rPr>
          <w:rFonts w:ascii="Times New Roman" w:hAnsi="Times New Roman" w:cs="Times New Roman"/>
          <w:b/>
          <w:bCs/>
          <w:color w:val="000000"/>
          <w:sz w:val="20"/>
          <w:szCs w:val="20"/>
        </w:rPr>
        <w:t xml:space="preserve">заданием № 11 </w:t>
      </w:r>
      <w:r w:rsidRPr="006A55A7">
        <w:rPr>
          <w:rFonts w:ascii="Times New Roman" w:hAnsi="Times New Roman" w:cs="Times New Roman"/>
          <w:bCs/>
          <w:color w:val="000000"/>
          <w:sz w:val="20"/>
          <w:szCs w:val="20"/>
        </w:rPr>
        <w:t xml:space="preserve">(90,1%), проверяющим знания по темам «Питание. Дыхание», </w:t>
      </w:r>
      <w:r w:rsidRPr="006A55A7">
        <w:rPr>
          <w:rFonts w:ascii="Times New Roman" w:hAnsi="Times New Roman" w:cs="Times New Roman"/>
          <w:b/>
          <w:bCs/>
          <w:color w:val="000000"/>
          <w:sz w:val="20"/>
          <w:szCs w:val="20"/>
        </w:rPr>
        <w:t xml:space="preserve">заданием № 13 </w:t>
      </w:r>
      <w:r w:rsidRPr="006A55A7">
        <w:rPr>
          <w:rFonts w:ascii="Times New Roman" w:hAnsi="Times New Roman" w:cs="Times New Roman"/>
          <w:color w:val="000000"/>
          <w:sz w:val="20"/>
          <w:szCs w:val="20"/>
        </w:rPr>
        <w:t>(75,8%) – «Органы чувств»</w:t>
      </w:r>
      <w:r w:rsidRPr="006A55A7">
        <w:rPr>
          <w:rFonts w:ascii="Times New Roman" w:hAnsi="Times New Roman" w:cs="Times New Roman"/>
          <w:sz w:val="20"/>
          <w:szCs w:val="20"/>
        </w:rPr>
        <w:t xml:space="preserve">, </w:t>
      </w:r>
      <w:r w:rsidRPr="006A55A7">
        <w:rPr>
          <w:rFonts w:ascii="Times New Roman" w:hAnsi="Times New Roman" w:cs="Times New Roman"/>
          <w:b/>
          <w:sz w:val="20"/>
          <w:szCs w:val="20"/>
        </w:rPr>
        <w:t>заданием № 20</w:t>
      </w:r>
      <w:r w:rsidRPr="006A55A7">
        <w:rPr>
          <w:rFonts w:ascii="Times New Roman" w:hAnsi="Times New Roman" w:cs="Times New Roman"/>
          <w:sz w:val="20"/>
          <w:szCs w:val="20"/>
        </w:rPr>
        <w:t xml:space="preserve"> (82,4 %) – проверяет обладание приёмами работы с информацией биологического содержания, представленной в графической форме.</w:t>
      </w:r>
    </w:p>
    <w:p w:rsidR="006A55A7" w:rsidRPr="006A55A7" w:rsidRDefault="006A55A7" w:rsidP="002557E8">
      <w:pPr>
        <w:autoSpaceDE w:val="0"/>
        <w:autoSpaceDN w:val="0"/>
        <w:adjustRightInd w:val="0"/>
        <w:ind w:firstLine="709"/>
        <w:jc w:val="both"/>
        <w:rPr>
          <w:rFonts w:ascii="Times New Roman" w:hAnsi="Times New Roman" w:cs="Times New Roman"/>
          <w:sz w:val="20"/>
          <w:szCs w:val="20"/>
        </w:rPr>
      </w:pPr>
      <w:r w:rsidRPr="006A55A7">
        <w:rPr>
          <w:rFonts w:ascii="Times New Roman" w:hAnsi="Times New Roman" w:cs="Times New Roman"/>
          <w:b/>
          <w:color w:val="000000"/>
          <w:sz w:val="20"/>
          <w:szCs w:val="20"/>
        </w:rPr>
        <w:t>Менее успешно</w:t>
      </w:r>
      <w:r w:rsidRPr="006A55A7">
        <w:rPr>
          <w:rFonts w:ascii="Times New Roman" w:hAnsi="Times New Roman" w:cs="Times New Roman"/>
          <w:color w:val="000000"/>
          <w:sz w:val="20"/>
          <w:szCs w:val="20"/>
        </w:rPr>
        <w:t xml:space="preserve"> ученики выполнили </w:t>
      </w:r>
      <w:r w:rsidRPr="006A55A7">
        <w:rPr>
          <w:rFonts w:ascii="Times New Roman" w:hAnsi="Times New Roman" w:cs="Times New Roman"/>
          <w:b/>
          <w:color w:val="000000"/>
          <w:sz w:val="20"/>
          <w:szCs w:val="20"/>
        </w:rPr>
        <w:t xml:space="preserve">задание </w:t>
      </w:r>
      <w:r w:rsidRPr="006A55A7">
        <w:rPr>
          <w:rFonts w:ascii="Times New Roman" w:hAnsi="Times New Roman" w:cs="Times New Roman"/>
          <w:b/>
          <w:bCs/>
          <w:color w:val="000000"/>
          <w:sz w:val="20"/>
          <w:szCs w:val="20"/>
        </w:rPr>
        <w:t xml:space="preserve">№ 7 </w:t>
      </w:r>
      <w:r w:rsidRPr="006A55A7">
        <w:rPr>
          <w:rFonts w:ascii="Times New Roman" w:hAnsi="Times New Roman" w:cs="Times New Roman"/>
          <w:bCs/>
          <w:color w:val="000000"/>
          <w:sz w:val="20"/>
          <w:szCs w:val="20"/>
        </w:rPr>
        <w:t xml:space="preserve">(28,8%), </w:t>
      </w:r>
      <w:r w:rsidRPr="006A55A7">
        <w:rPr>
          <w:rFonts w:ascii="Times New Roman" w:hAnsi="Times New Roman" w:cs="Times New Roman"/>
          <w:color w:val="000000"/>
          <w:sz w:val="20"/>
          <w:szCs w:val="20"/>
        </w:rPr>
        <w:t xml:space="preserve">в котором проверялись знания по нейрогуморальной регуляции процессов жизнедеятельности организма, </w:t>
      </w:r>
      <w:r w:rsidRPr="006A55A7">
        <w:rPr>
          <w:rFonts w:ascii="Times New Roman" w:hAnsi="Times New Roman" w:cs="Times New Roman"/>
          <w:b/>
          <w:color w:val="000000"/>
          <w:sz w:val="20"/>
          <w:szCs w:val="20"/>
        </w:rPr>
        <w:t>задание № 12</w:t>
      </w:r>
      <w:r w:rsidRPr="006A55A7">
        <w:rPr>
          <w:rFonts w:ascii="Times New Roman" w:hAnsi="Times New Roman" w:cs="Times New Roman"/>
          <w:color w:val="000000"/>
          <w:sz w:val="20"/>
          <w:szCs w:val="20"/>
        </w:rPr>
        <w:t xml:space="preserve"> (36,9%) по теме «Обмен веществ. Выделение. Покровы тела», а также </w:t>
      </w:r>
      <w:r w:rsidRPr="006A55A7">
        <w:rPr>
          <w:rFonts w:ascii="Times New Roman" w:hAnsi="Times New Roman" w:cs="Times New Roman"/>
          <w:b/>
          <w:color w:val="000000"/>
          <w:sz w:val="20"/>
          <w:szCs w:val="20"/>
        </w:rPr>
        <w:t>заданием 27</w:t>
      </w:r>
      <w:r w:rsidRPr="006A55A7">
        <w:rPr>
          <w:rFonts w:ascii="Times New Roman" w:hAnsi="Times New Roman" w:cs="Times New Roman"/>
          <w:color w:val="000000"/>
          <w:sz w:val="20"/>
          <w:szCs w:val="20"/>
        </w:rPr>
        <w:t xml:space="preserve"> (17 %) - </w:t>
      </w:r>
      <w:r w:rsidRPr="006A55A7">
        <w:rPr>
          <w:rFonts w:ascii="Times New Roman" w:hAnsi="Times New Roman" w:cs="Times New Roman"/>
          <w:sz w:val="20"/>
          <w:szCs w:val="20"/>
        </w:rPr>
        <w:t>объяснение роли биологии в формировании современной естественнонаучной картины мира, в практической деятельности людей. Распознавать и описывать на рисунках (изображениях) признаки строения биологических объектов на разных уровнях организации живого.</w:t>
      </w:r>
    </w:p>
    <w:p w:rsidR="006A55A7" w:rsidRPr="006A55A7" w:rsidRDefault="006A55A7" w:rsidP="002557E8">
      <w:pPr>
        <w:autoSpaceDE w:val="0"/>
        <w:autoSpaceDN w:val="0"/>
        <w:adjustRightInd w:val="0"/>
        <w:ind w:firstLine="709"/>
        <w:jc w:val="both"/>
        <w:rPr>
          <w:rFonts w:ascii="Times New Roman" w:hAnsi="Times New Roman" w:cs="Times New Roman"/>
          <w:sz w:val="20"/>
          <w:szCs w:val="20"/>
        </w:rPr>
      </w:pPr>
      <w:r w:rsidRPr="006A55A7">
        <w:rPr>
          <w:rFonts w:ascii="Times New Roman" w:hAnsi="Times New Roman" w:cs="Times New Roman"/>
          <w:b/>
          <w:sz w:val="20"/>
          <w:szCs w:val="20"/>
        </w:rPr>
        <w:t>В Тотемском районе лучше всего</w:t>
      </w:r>
      <w:r w:rsidRPr="006A55A7">
        <w:rPr>
          <w:rFonts w:ascii="Times New Roman" w:hAnsi="Times New Roman" w:cs="Times New Roman"/>
          <w:sz w:val="20"/>
          <w:szCs w:val="20"/>
        </w:rPr>
        <w:t xml:space="preserve"> справились с </w:t>
      </w:r>
      <w:r w:rsidRPr="006A55A7">
        <w:rPr>
          <w:rFonts w:ascii="Times New Roman" w:hAnsi="Times New Roman" w:cs="Times New Roman"/>
          <w:b/>
          <w:sz w:val="20"/>
          <w:szCs w:val="20"/>
        </w:rPr>
        <w:t>заданиями №1</w:t>
      </w:r>
      <w:r w:rsidRPr="006A55A7">
        <w:rPr>
          <w:rFonts w:ascii="Times New Roman" w:hAnsi="Times New Roman" w:cs="Times New Roman"/>
          <w:sz w:val="20"/>
          <w:szCs w:val="20"/>
        </w:rPr>
        <w:t xml:space="preserve"> - признаки биологических объектов на разных уровнях организации живого (СОШ №1, СОШ №3-75%, районный показатель-64,71%), </w:t>
      </w:r>
      <w:r w:rsidRPr="006A55A7">
        <w:rPr>
          <w:rFonts w:ascii="Times New Roman" w:hAnsi="Times New Roman" w:cs="Times New Roman"/>
          <w:b/>
          <w:sz w:val="20"/>
          <w:szCs w:val="20"/>
        </w:rPr>
        <w:t>№3</w:t>
      </w:r>
      <w:r w:rsidRPr="006A55A7">
        <w:rPr>
          <w:rFonts w:ascii="Times New Roman" w:hAnsi="Times New Roman" w:cs="Times New Roman"/>
          <w:sz w:val="20"/>
          <w:szCs w:val="20"/>
        </w:rPr>
        <w:t xml:space="preserve">- Царство Бактерии. Царство Грибы (СОШ №1-100%), </w:t>
      </w:r>
      <w:r w:rsidRPr="006A55A7">
        <w:rPr>
          <w:rFonts w:ascii="Times New Roman" w:hAnsi="Times New Roman" w:cs="Times New Roman"/>
          <w:b/>
          <w:sz w:val="20"/>
          <w:szCs w:val="20"/>
        </w:rPr>
        <w:t>№20</w:t>
      </w:r>
      <w:r w:rsidRPr="006A55A7">
        <w:rPr>
          <w:rFonts w:ascii="Times New Roman" w:hAnsi="Times New Roman" w:cs="Times New Roman"/>
          <w:sz w:val="20"/>
          <w:szCs w:val="20"/>
        </w:rPr>
        <w:t xml:space="preserve">- работа с информацией биологического содержания, представленной в графической форме -100% у всех школ (область-52,43%), </w:t>
      </w:r>
      <w:r w:rsidRPr="006A55A7">
        <w:rPr>
          <w:rFonts w:ascii="Times New Roman" w:hAnsi="Times New Roman" w:cs="Times New Roman"/>
          <w:b/>
          <w:sz w:val="20"/>
          <w:szCs w:val="20"/>
        </w:rPr>
        <w:t>№22</w:t>
      </w:r>
      <w:r w:rsidRPr="006A55A7">
        <w:rPr>
          <w:rFonts w:ascii="Times New Roman" w:hAnsi="Times New Roman" w:cs="Times New Roman"/>
          <w:sz w:val="20"/>
          <w:szCs w:val="20"/>
        </w:rPr>
        <w:t xml:space="preserve">- задание на умение проводить </w:t>
      </w:r>
      <w:r w:rsidRPr="006A55A7">
        <w:rPr>
          <w:rFonts w:ascii="Times New Roman" w:hAnsi="Times New Roman" w:cs="Times New Roman"/>
          <w:sz w:val="20"/>
          <w:szCs w:val="20"/>
        </w:rPr>
        <w:lastRenderedPageBreak/>
        <w:t xml:space="preserve">множественный выбор- СОШ №2 (62,50%), СОШ №1-100%, </w:t>
      </w:r>
      <w:r w:rsidRPr="006A55A7">
        <w:rPr>
          <w:rFonts w:ascii="Times New Roman" w:hAnsi="Times New Roman" w:cs="Times New Roman"/>
          <w:b/>
          <w:sz w:val="20"/>
          <w:szCs w:val="20"/>
        </w:rPr>
        <w:t>№26</w:t>
      </w:r>
      <w:r w:rsidRPr="006A55A7">
        <w:rPr>
          <w:rFonts w:ascii="Times New Roman" w:hAnsi="Times New Roman" w:cs="Times New Roman"/>
          <w:sz w:val="20"/>
          <w:szCs w:val="20"/>
        </w:rPr>
        <w:t xml:space="preserve">- умение соотносить морфологические признаки организма или его отдельных органов с предложенными моделями по заданному алгоритму СОШ №1- 80%(районный показатель-34,32%).Задания повышенного уровня сложности лучше выполнили учащиеся СОШ №2 - </w:t>
      </w:r>
      <w:r w:rsidRPr="006A55A7">
        <w:rPr>
          <w:rFonts w:ascii="Times New Roman" w:hAnsi="Times New Roman" w:cs="Times New Roman"/>
          <w:b/>
          <w:sz w:val="20"/>
          <w:szCs w:val="20"/>
        </w:rPr>
        <w:t>28 задание</w:t>
      </w:r>
      <w:r w:rsidRPr="006A55A7">
        <w:rPr>
          <w:rFonts w:ascii="Times New Roman" w:hAnsi="Times New Roman" w:cs="Times New Roman"/>
          <w:sz w:val="20"/>
          <w:szCs w:val="20"/>
        </w:rPr>
        <w:t xml:space="preserve"> работа с текстом биологического содержания (62,50%,район- 42,18%), СОШ №3 - </w:t>
      </w:r>
      <w:r w:rsidRPr="006A55A7">
        <w:rPr>
          <w:rFonts w:ascii="Times New Roman" w:hAnsi="Times New Roman" w:cs="Times New Roman"/>
          <w:b/>
          <w:sz w:val="20"/>
          <w:szCs w:val="20"/>
        </w:rPr>
        <w:t>29 задание</w:t>
      </w:r>
      <w:r w:rsidRPr="006A55A7">
        <w:rPr>
          <w:rFonts w:ascii="Times New Roman" w:hAnsi="Times New Roman" w:cs="Times New Roman"/>
          <w:sz w:val="20"/>
          <w:szCs w:val="20"/>
        </w:rPr>
        <w:t>- работа с табличными данными (75,0%,район- 41,18%).</w:t>
      </w:r>
    </w:p>
    <w:p w:rsidR="006A55A7" w:rsidRPr="006A55A7" w:rsidRDefault="006A55A7" w:rsidP="002557E8">
      <w:pPr>
        <w:autoSpaceDE w:val="0"/>
        <w:autoSpaceDN w:val="0"/>
        <w:adjustRightInd w:val="0"/>
        <w:ind w:firstLine="709"/>
        <w:jc w:val="both"/>
        <w:rPr>
          <w:rFonts w:ascii="Times New Roman" w:hAnsi="Times New Roman" w:cs="Times New Roman"/>
          <w:color w:val="000000"/>
          <w:sz w:val="20"/>
          <w:szCs w:val="20"/>
        </w:rPr>
      </w:pPr>
      <w:r w:rsidRPr="006A55A7">
        <w:rPr>
          <w:rFonts w:ascii="Times New Roman" w:hAnsi="Times New Roman" w:cs="Times New Roman"/>
          <w:b/>
          <w:color w:val="000000"/>
          <w:sz w:val="20"/>
          <w:szCs w:val="20"/>
        </w:rPr>
        <w:t>Менее успешно</w:t>
      </w:r>
      <w:r w:rsidRPr="006A55A7">
        <w:rPr>
          <w:rFonts w:ascii="Times New Roman" w:hAnsi="Times New Roman" w:cs="Times New Roman"/>
          <w:color w:val="000000"/>
          <w:sz w:val="20"/>
          <w:szCs w:val="20"/>
        </w:rPr>
        <w:t xml:space="preserve"> ученики выполнили </w:t>
      </w:r>
      <w:r w:rsidRPr="006A55A7">
        <w:rPr>
          <w:rFonts w:ascii="Times New Roman" w:hAnsi="Times New Roman" w:cs="Times New Roman"/>
          <w:b/>
          <w:color w:val="000000"/>
          <w:sz w:val="20"/>
          <w:szCs w:val="20"/>
        </w:rPr>
        <w:t xml:space="preserve">задание </w:t>
      </w:r>
      <w:r w:rsidRPr="006A55A7">
        <w:rPr>
          <w:rFonts w:ascii="Times New Roman" w:hAnsi="Times New Roman" w:cs="Times New Roman"/>
          <w:b/>
          <w:bCs/>
          <w:color w:val="000000"/>
          <w:sz w:val="20"/>
          <w:szCs w:val="20"/>
        </w:rPr>
        <w:t>№ 8 -</w:t>
      </w:r>
      <w:r w:rsidRPr="006A55A7">
        <w:rPr>
          <w:rFonts w:ascii="Times New Roman" w:hAnsi="Times New Roman" w:cs="Times New Roman"/>
          <w:sz w:val="20"/>
          <w:szCs w:val="20"/>
        </w:rPr>
        <w:t>СОШ №1 40%, СОШ №3-25%, районный показатель-73,38,%),</w:t>
      </w:r>
      <w:r w:rsidRPr="006A55A7">
        <w:rPr>
          <w:rFonts w:ascii="Times New Roman" w:hAnsi="Times New Roman" w:cs="Times New Roman"/>
          <w:color w:val="000000"/>
          <w:sz w:val="20"/>
          <w:szCs w:val="20"/>
        </w:rPr>
        <w:t xml:space="preserve"> в котором проверялись знания по теме «</w:t>
      </w:r>
      <w:r w:rsidRPr="006A55A7">
        <w:rPr>
          <w:rFonts w:ascii="Times New Roman" w:hAnsi="Times New Roman" w:cs="Times New Roman"/>
          <w:sz w:val="20"/>
          <w:szCs w:val="20"/>
        </w:rPr>
        <w:t>Опора и движение»</w:t>
      </w:r>
      <w:r w:rsidRPr="006A55A7">
        <w:rPr>
          <w:rFonts w:ascii="Times New Roman" w:hAnsi="Times New Roman" w:cs="Times New Roman"/>
          <w:color w:val="000000"/>
          <w:sz w:val="20"/>
          <w:szCs w:val="20"/>
        </w:rPr>
        <w:t xml:space="preserve">, </w:t>
      </w:r>
      <w:r w:rsidRPr="006A55A7">
        <w:rPr>
          <w:rFonts w:ascii="Times New Roman" w:hAnsi="Times New Roman" w:cs="Times New Roman"/>
          <w:b/>
          <w:color w:val="000000"/>
          <w:sz w:val="20"/>
          <w:szCs w:val="20"/>
        </w:rPr>
        <w:t>№15-</w:t>
      </w:r>
      <w:r w:rsidRPr="006A55A7">
        <w:rPr>
          <w:rFonts w:ascii="Times New Roman" w:hAnsi="Times New Roman" w:cs="Times New Roman"/>
          <w:sz w:val="20"/>
          <w:szCs w:val="20"/>
        </w:rPr>
        <w:t xml:space="preserve"> СОШ №1-  25%, СОШ №3-47,06% задание  на соблюдение правил здорового образа жизни. </w:t>
      </w:r>
      <w:r w:rsidRPr="006A55A7">
        <w:rPr>
          <w:rFonts w:ascii="Times New Roman" w:hAnsi="Times New Roman" w:cs="Times New Roman"/>
          <w:b/>
          <w:sz w:val="20"/>
          <w:szCs w:val="20"/>
        </w:rPr>
        <w:t>Задания №21,22, 26,27,28,30</w:t>
      </w:r>
      <w:r w:rsidRPr="006A55A7">
        <w:rPr>
          <w:rFonts w:ascii="Times New Roman" w:hAnsi="Times New Roman" w:cs="Times New Roman"/>
          <w:sz w:val="20"/>
          <w:szCs w:val="20"/>
        </w:rPr>
        <w:t xml:space="preserve"> вызвали затруднение у учащихся СОШ №3- 0% выполнения.</w:t>
      </w:r>
    </w:p>
    <w:p w:rsidR="006A55A7" w:rsidRPr="006A55A7" w:rsidRDefault="006A55A7" w:rsidP="002557E8">
      <w:pPr>
        <w:autoSpaceDE w:val="0"/>
        <w:autoSpaceDN w:val="0"/>
        <w:adjustRightInd w:val="0"/>
        <w:spacing w:after="0" w:line="240" w:lineRule="auto"/>
        <w:ind w:firstLine="709"/>
        <w:jc w:val="both"/>
        <w:rPr>
          <w:rFonts w:ascii="Times New Roman" w:hAnsi="Times New Roman" w:cs="Times New Roman"/>
          <w:bCs/>
          <w:color w:val="000000"/>
          <w:sz w:val="20"/>
          <w:szCs w:val="20"/>
        </w:rPr>
      </w:pPr>
      <w:r w:rsidRPr="006A55A7">
        <w:rPr>
          <w:rFonts w:ascii="Times New Roman" w:hAnsi="Times New Roman" w:cs="Times New Roman"/>
          <w:bCs/>
          <w:color w:val="000000"/>
          <w:sz w:val="20"/>
          <w:szCs w:val="20"/>
        </w:rPr>
        <w:t>Выполняемость отдельных заданий ДР по Тотемскому району Вологодской области представлена в таблице 3.</w:t>
      </w:r>
    </w:p>
    <w:p w:rsidR="006A55A7" w:rsidRPr="006A55A7" w:rsidRDefault="006A55A7" w:rsidP="002557E8">
      <w:pPr>
        <w:spacing w:after="0"/>
        <w:ind w:right="-431"/>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Таблица 3</w:t>
      </w:r>
    </w:p>
    <w:p w:rsidR="006A55A7" w:rsidRPr="006A55A7" w:rsidRDefault="006A55A7" w:rsidP="002557E8">
      <w:pPr>
        <w:spacing w:after="0"/>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Выполнение заданий диагностической работы по биологии по муниципальным районам / городским округам области</w:t>
      </w:r>
    </w:p>
    <w:p w:rsidR="006A55A7" w:rsidRPr="006A55A7" w:rsidRDefault="006A55A7" w:rsidP="002557E8">
      <w:pPr>
        <w:spacing w:after="0"/>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 обучающихся, выполнивших задание, от общего числа участников)</w:t>
      </w:r>
    </w:p>
    <w:tbl>
      <w:tblPr>
        <w:tblW w:w="104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445"/>
        <w:gridCol w:w="296"/>
        <w:gridCol w:w="297"/>
        <w:gridCol w:w="296"/>
        <w:gridCol w:w="297"/>
        <w:gridCol w:w="296"/>
        <w:gridCol w:w="297"/>
        <w:gridCol w:w="296"/>
        <w:gridCol w:w="296"/>
        <w:gridCol w:w="296"/>
        <w:gridCol w:w="297"/>
        <w:gridCol w:w="297"/>
        <w:gridCol w:w="297"/>
        <w:gridCol w:w="309"/>
        <w:gridCol w:w="296"/>
        <w:gridCol w:w="422"/>
        <w:gridCol w:w="247"/>
        <w:gridCol w:w="468"/>
        <w:gridCol w:w="278"/>
        <w:gridCol w:w="302"/>
        <w:gridCol w:w="453"/>
        <w:gridCol w:w="247"/>
        <w:gridCol w:w="274"/>
        <w:gridCol w:w="281"/>
        <w:gridCol w:w="267"/>
        <w:gridCol w:w="247"/>
        <w:gridCol w:w="247"/>
        <w:gridCol w:w="293"/>
        <w:gridCol w:w="297"/>
        <w:gridCol w:w="300"/>
      </w:tblGrid>
      <w:tr w:rsidR="006A55A7" w:rsidRPr="006A55A7" w:rsidTr="006A55A7">
        <w:trPr>
          <w:trHeight w:val="211"/>
        </w:trPr>
        <w:tc>
          <w:tcPr>
            <w:tcW w:w="1188" w:type="dxa"/>
            <w:vMerge w:val="restart"/>
            <w:tcBorders>
              <w:top w:val="single" w:sz="4" w:space="0" w:color="auto"/>
              <w:left w:val="single" w:sz="4" w:space="0" w:color="auto"/>
              <w:bottom w:val="single" w:sz="4" w:space="0" w:color="auto"/>
              <w:right w:val="single" w:sz="4" w:space="0" w:color="auto"/>
            </w:tcBorders>
            <w:noWrap/>
            <w:vAlign w:val="bottom"/>
            <w:hideMark/>
          </w:tcPr>
          <w:p w:rsidR="006A55A7" w:rsidRPr="006A55A7" w:rsidRDefault="006A55A7" w:rsidP="002557E8">
            <w:pPr>
              <w:jc w:val="both"/>
              <w:rPr>
                <w:rFonts w:ascii="Times New Roman" w:hAnsi="Times New Roman" w:cs="Times New Roman"/>
                <w:b/>
                <w:sz w:val="20"/>
                <w:szCs w:val="20"/>
              </w:rPr>
            </w:pPr>
            <w:r w:rsidRPr="006A55A7">
              <w:rPr>
                <w:rFonts w:ascii="Times New Roman" w:hAnsi="Times New Roman" w:cs="Times New Roman"/>
                <w:b/>
                <w:sz w:val="20"/>
                <w:szCs w:val="20"/>
              </w:rPr>
              <w:t>Муниципальный район / городской округ</w:t>
            </w:r>
          </w:p>
        </w:tc>
        <w:tc>
          <w:tcPr>
            <w:tcW w:w="9231" w:type="dxa"/>
            <w:gridSpan w:val="30"/>
            <w:tcBorders>
              <w:top w:val="single" w:sz="4" w:space="0" w:color="auto"/>
              <w:left w:val="single" w:sz="4" w:space="0" w:color="auto"/>
              <w:bottom w:val="single" w:sz="4" w:space="0" w:color="auto"/>
              <w:right w:val="single" w:sz="4" w:space="0" w:color="auto"/>
            </w:tcBorders>
            <w:hideMark/>
          </w:tcPr>
          <w:p w:rsidR="006A55A7" w:rsidRPr="006A55A7" w:rsidRDefault="006A55A7" w:rsidP="002557E8">
            <w:pPr>
              <w:jc w:val="both"/>
              <w:rPr>
                <w:rFonts w:ascii="Times New Roman" w:hAnsi="Times New Roman" w:cs="Times New Roman"/>
                <w:b/>
                <w:sz w:val="20"/>
                <w:szCs w:val="20"/>
              </w:rPr>
            </w:pPr>
            <w:r w:rsidRPr="006A55A7">
              <w:rPr>
                <w:rFonts w:ascii="Times New Roman" w:hAnsi="Times New Roman" w:cs="Times New Roman"/>
                <w:b/>
                <w:sz w:val="20"/>
                <w:szCs w:val="20"/>
              </w:rPr>
              <w:t>Номер задания</w:t>
            </w:r>
          </w:p>
        </w:tc>
      </w:tr>
      <w:tr w:rsidR="006A55A7" w:rsidRPr="006A55A7" w:rsidTr="006A55A7">
        <w:trPr>
          <w:trHeight w:val="100"/>
        </w:trPr>
        <w:tc>
          <w:tcPr>
            <w:tcW w:w="1188" w:type="dxa"/>
            <w:vMerge/>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sz w:val="20"/>
                <w:szCs w:val="20"/>
              </w:rPr>
            </w:pPr>
          </w:p>
        </w:tc>
        <w:tc>
          <w:tcPr>
            <w:tcW w:w="445" w:type="dxa"/>
            <w:tcBorders>
              <w:top w:val="single" w:sz="4" w:space="0" w:color="auto"/>
              <w:left w:val="single" w:sz="4" w:space="0" w:color="auto"/>
              <w:bottom w:val="single" w:sz="4" w:space="0" w:color="auto"/>
              <w:right w:val="single" w:sz="4" w:space="0" w:color="auto"/>
            </w:tcBorders>
            <w:noWrap/>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1</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2</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3</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4</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5</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6</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7</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8</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9</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10</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11</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12</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13</w:t>
            </w:r>
          </w:p>
        </w:tc>
        <w:tc>
          <w:tcPr>
            <w:tcW w:w="309"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14</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15</w:t>
            </w:r>
          </w:p>
        </w:tc>
        <w:tc>
          <w:tcPr>
            <w:tcW w:w="422"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16</w:t>
            </w:r>
          </w:p>
        </w:tc>
        <w:tc>
          <w:tcPr>
            <w:tcW w:w="24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17</w:t>
            </w:r>
          </w:p>
        </w:tc>
        <w:tc>
          <w:tcPr>
            <w:tcW w:w="46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18</w:t>
            </w:r>
          </w:p>
        </w:tc>
        <w:tc>
          <w:tcPr>
            <w:tcW w:w="27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19</w:t>
            </w:r>
          </w:p>
        </w:tc>
        <w:tc>
          <w:tcPr>
            <w:tcW w:w="302"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20</w:t>
            </w:r>
          </w:p>
        </w:tc>
        <w:tc>
          <w:tcPr>
            <w:tcW w:w="453"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21</w:t>
            </w:r>
          </w:p>
        </w:tc>
        <w:tc>
          <w:tcPr>
            <w:tcW w:w="24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22</w:t>
            </w:r>
          </w:p>
        </w:tc>
        <w:tc>
          <w:tcPr>
            <w:tcW w:w="27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23</w:t>
            </w:r>
          </w:p>
        </w:tc>
        <w:tc>
          <w:tcPr>
            <w:tcW w:w="281"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24</w:t>
            </w:r>
          </w:p>
        </w:tc>
        <w:tc>
          <w:tcPr>
            <w:tcW w:w="26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25</w:t>
            </w:r>
          </w:p>
        </w:tc>
        <w:tc>
          <w:tcPr>
            <w:tcW w:w="24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26</w:t>
            </w:r>
          </w:p>
        </w:tc>
        <w:tc>
          <w:tcPr>
            <w:tcW w:w="24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27</w:t>
            </w:r>
          </w:p>
        </w:tc>
        <w:tc>
          <w:tcPr>
            <w:tcW w:w="293"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28</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29</w:t>
            </w:r>
          </w:p>
        </w:tc>
        <w:tc>
          <w:tcPr>
            <w:tcW w:w="300"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30</w:t>
            </w:r>
          </w:p>
        </w:tc>
      </w:tr>
      <w:tr w:rsidR="006A55A7" w:rsidRPr="006A55A7" w:rsidTr="006A55A7">
        <w:trPr>
          <w:trHeight w:val="20"/>
        </w:trPr>
        <w:tc>
          <w:tcPr>
            <w:tcW w:w="1188" w:type="dxa"/>
            <w:tcBorders>
              <w:top w:val="single" w:sz="4" w:space="0" w:color="auto"/>
              <w:left w:val="single" w:sz="4" w:space="0" w:color="auto"/>
              <w:bottom w:val="single" w:sz="4" w:space="0" w:color="auto"/>
              <w:right w:val="single" w:sz="4" w:space="0" w:color="auto"/>
            </w:tcBorders>
            <w:noWrap/>
            <w:vAlign w:val="bottom"/>
            <w:hideMark/>
          </w:tcPr>
          <w:p w:rsidR="006A55A7" w:rsidRPr="006A55A7" w:rsidRDefault="006A55A7" w:rsidP="002557E8">
            <w:pPr>
              <w:ind w:right="-108"/>
              <w:jc w:val="both"/>
              <w:rPr>
                <w:rFonts w:ascii="Times New Roman" w:hAnsi="Times New Roman" w:cs="Times New Roman"/>
                <w:sz w:val="20"/>
                <w:szCs w:val="20"/>
              </w:rPr>
            </w:pPr>
            <w:r w:rsidRPr="006A55A7">
              <w:rPr>
                <w:rFonts w:ascii="Times New Roman" w:hAnsi="Times New Roman" w:cs="Times New Roman"/>
                <w:sz w:val="20"/>
                <w:szCs w:val="20"/>
              </w:rPr>
              <w:t>Тотемский район</w:t>
            </w:r>
          </w:p>
        </w:tc>
        <w:tc>
          <w:tcPr>
            <w:tcW w:w="445" w:type="dxa"/>
            <w:tcBorders>
              <w:top w:val="single" w:sz="4" w:space="0" w:color="auto"/>
              <w:left w:val="single" w:sz="4" w:space="0" w:color="auto"/>
              <w:bottom w:val="single" w:sz="4" w:space="0" w:color="auto"/>
              <w:right w:val="single" w:sz="4" w:space="0" w:color="auto"/>
            </w:tcBorders>
            <w:noWrap/>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64,7</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47,1</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70,6</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47,1</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70,6</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58,8</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47,1</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52,9</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52,9</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47,1</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88,2</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35,3</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82,4</w:t>
            </w:r>
          </w:p>
        </w:tc>
        <w:tc>
          <w:tcPr>
            <w:tcW w:w="309"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70,6</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47,1</w:t>
            </w:r>
          </w:p>
        </w:tc>
        <w:tc>
          <w:tcPr>
            <w:tcW w:w="422"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58,8</w:t>
            </w:r>
          </w:p>
        </w:tc>
        <w:tc>
          <w:tcPr>
            <w:tcW w:w="24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52,9</w:t>
            </w:r>
          </w:p>
        </w:tc>
        <w:tc>
          <w:tcPr>
            <w:tcW w:w="46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52,9</w:t>
            </w:r>
          </w:p>
        </w:tc>
        <w:tc>
          <w:tcPr>
            <w:tcW w:w="27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64,7</w:t>
            </w:r>
          </w:p>
        </w:tc>
        <w:tc>
          <w:tcPr>
            <w:tcW w:w="302"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100</w:t>
            </w:r>
          </w:p>
        </w:tc>
        <w:tc>
          <w:tcPr>
            <w:tcW w:w="453"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23,5</w:t>
            </w:r>
          </w:p>
        </w:tc>
        <w:tc>
          <w:tcPr>
            <w:tcW w:w="24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58,8</w:t>
            </w:r>
          </w:p>
        </w:tc>
        <w:tc>
          <w:tcPr>
            <w:tcW w:w="27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29,4</w:t>
            </w:r>
          </w:p>
        </w:tc>
        <w:tc>
          <w:tcPr>
            <w:tcW w:w="281"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41,2</w:t>
            </w:r>
          </w:p>
        </w:tc>
        <w:tc>
          <w:tcPr>
            <w:tcW w:w="26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35,3</w:t>
            </w:r>
          </w:p>
        </w:tc>
        <w:tc>
          <w:tcPr>
            <w:tcW w:w="24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35,3</w:t>
            </w:r>
          </w:p>
        </w:tc>
        <w:tc>
          <w:tcPr>
            <w:tcW w:w="24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17,7</w:t>
            </w:r>
          </w:p>
        </w:tc>
        <w:tc>
          <w:tcPr>
            <w:tcW w:w="293"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41,2</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41,2</w:t>
            </w:r>
          </w:p>
        </w:tc>
        <w:tc>
          <w:tcPr>
            <w:tcW w:w="300"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17,7</w:t>
            </w:r>
          </w:p>
        </w:tc>
      </w:tr>
      <w:tr w:rsidR="006A55A7" w:rsidRPr="006A55A7" w:rsidTr="006A55A7">
        <w:trPr>
          <w:trHeight w:val="20"/>
        </w:trPr>
        <w:tc>
          <w:tcPr>
            <w:tcW w:w="1188" w:type="dxa"/>
            <w:tcBorders>
              <w:top w:val="single" w:sz="4" w:space="0" w:color="auto"/>
              <w:left w:val="single" w:sz="4" w:space="0" w:color="auto"/>
              <w:bottom w:val="single" w:sz="4" w:space="0" w:color="auto"/>
              <w:right w:val="single" w:sz="4" w:space="0" w:color="auto"/>
            </w:tcBorders>
            <w:noWrap/>
            <w:vAlign w:val="bottom"/>
            <w:hideMark/>
          </w:tcPr>
          <w:p w:rsidR="006A55A7" w:rsidRPr="006A55A7" w:rsidRDefault="006A55A7" w:rsidP="002557E8">
            <w:pPr>
              <w:ind w:right="-108"/>
              <w:jc w:val="both"/>
              <w:rPr>
                <w:rFonts w:ascii="Times New Roman" w:hAnsi="Times New Roman" w:cs="Times New Roman"/>
                <w:b/>
                <w:sz w:val="20"/>
                <w:szCs w:val="20"/>
              </w:rPr>
            </w:pPr>
            <w:r w:rsidRPr="006A55A7">
              <w:rPr>
                <w:rFonts w:ascii="Times New Roman" w:hAnsi="Times New Roman" w:cs="Times New Roman"/>
                <w:b/>
                <w:sz w:val="20"/>
                <w:szCs w:val="20"/>
              </w:rPr>
              <w:t>Вологодская область</w:t>
            </w:r>
          </w:p>
        </w:tc>
        <w:tc>
          <w:tcPr>
            <w:tcW w:w="445" w:type="dxa"/>
            <w:tcBorders>
              <w:top w:val="single" w:sz="4" w:space="0" w:color="auto"/>
              <w:left w:val="single" w:sz="4" w:space="0" w:color="auto"/>
              <w:bottom w:val="single" w:sz="4" w:space="0" w:color="auto"/>
              <w:right w:val="single" w:sz="4" w:space="0" w:color="auto"/>
            </w:tcBorders>
            <w:noWrap/>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40,1</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55,5</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52,4</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40,1</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58,1</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61,9</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28,8</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73,4</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65,5</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64,7</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90,1</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36,9</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75,8</w:t>
            </w:r>
          </w:p>
        </w:tc>
        <w:tc>
          <w:tcPr>
            <w:tcW w:w="309"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66,9</w:t>
            </w:r>
          </w:p>
        </w:tc>
        <w:tc>
          <w:tcPr>
            <w:tcW w:w="2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56,8</w:t>
            </w:r>
          </w:p>
        </w:tc>
        <w:tc>
          <w:tcPr>
            <w:tcW w:w="422"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47,8</w:t>
            </w:r>
          </w:p>
        </w:tc>
        <w:tc>
          <w:tcPr>
            <w:tcW w:w="24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68,2</w:t>
            </w:r>
          </w:p>
        </w:tc>
        <w:tc>
          <w:tcPr>
            <w:tcW w:w="46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60,8</w:t>
            </w:r>
          </w:p>
        </w:tc>
        <w:tc>
          <w:tcPr>
            <w:tcW w:w="27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43,5</w:t>
            </w:r>
          </w:p>
        </w:tc>
        <w:tc>
          <w:tcPr>
            <w:tcW w:w="302"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82,4</w:t>
            </w:r>
          </w:p>
        </w:tc>
        <w:tc>
          <w:tcPr>
            <w:tcW w:w="453"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25,7</w:t>
            </w:r>
          </w:p>
        </w:tc>
        <w:tc>
          <w:tcPr>
            <w:tcW w:w="24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51,0</w:t>
            </w:r>
          </w:p>
        </w:tc>
        <w:tc>
          <w:tcPr>
            <w:tcW w:w="27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35,0</w:t>
            </w:r>
          </w:p>
        </w:tc>
        <w:tc>
          <w:tcPr>
            <w:tcW w:w="281"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39,9</w:t>
            </w:r>
          </w:p>
        </w:tc>
        <w:tc>
          <w:tcPr>
            <w:tcW w:w="26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26,1</w:t>
            </w:r>
          </w:p>
        </w:tc>
        <w:tc>
          <w:tcPr>
            <w:tcW w:w="24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34,3</w:t>
            </w:r>
          </w:p>
        </w:tc>
        <w:tc>
          <w:tcPr>
            <w:tcW w:w="24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17,0</w:t>
            </w:r>
          </w:p>
        </w:tc>
        <w:tc>
          <w:tcPr>
            <w:tcW w:w="293"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53,8</w:t>
            </w:r>
          </w:p>
        </w:tc>
        <w:tc>
          <w:tcPr>
            <w:tcW w:w="29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23,2</w:t>
            </w:r>
          </w:p>
        </w:tc>
        <w:tc>
          <w:tcPr>
            <w:tcW w:w="300"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11" w:right="-108"/>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15,5</w:t>
            </w:r>
          </w:p>
        </w:tc>
      </w:tr>
    </w:tbl>
    <w:p w:rsidR="006A55A7" w:rsidRPr="006A55A7" w:rsidRDefault="006A55A7" w:rsidP="002557E8">
      <w:pPr>
        <w:spacing w:after="0" w:line="240" w:lineRule="auto"/>
        <w:ind w:firstLine="708"/>
        <w:jc w:val="both"/>
        <w:rPr>
          <w:rFonts w:ascii="Times New Roman" w:eastAsia="Calibri" w:hAnsi="Times New Roman" w:cs="Times New Roman"/>
          <w:b/>
          <w:iCs/>
          <w:sz w:val="20"/>
          <w:szCs w:val="20"/>
        </w:rPr>
      </w:pPr>
      <w:r w:rsidRPr="006A55A7">
        <w:rPr>
          <w:rFonts w:ascii="Times New Roman" w:eastAsia="Calibri" w:hAnsi="Times New Roman" w:cs="Times New Roman"/>
          <w:b/>
          <w:iCs/>
          <w:sz w:val="20"/>
          <w:szCs w:val="20"/>
        </w:rPr>
        <w:t xml:space="preserve"> </w:t>
      </w:r>
    </w:p>
    <w:p w:rsidR="006A55A7" w:rsidRPr="006A55A7" w:rsidRDefault="006A55A7" w:rsidP="002557E8">
      <w:pPr>
        <w:autoSpaceDE w:val="0"/>
        <w:autoSpaceDN w:val="0"/>
        <w:adjustRightInd w:val="0"/>
        <w:spacing w:after="0" w:line="240" w:lineRule="auto"/>
        <w:ind w:firstLine="709"/>
        <w:jc w:val="both"/>
        <w:rPr>
          <w:rFonts w:ascii="Times New Roman" w:hAnsi="Times New Roman" w:cs="Times New Roman"/>
          <w:sz w:val="20"/>
          <w:szCs w:val="20"/>
        </w:rPr>
      </w:pPr>
      <w:r w:rsidRPr="006A55A7">
        <w:rPr>
          <w:rFonts w:ascii="Times New Roman" w:hAnsi="Times New Roman" w:cs="Times New Roman"/>
          <w:sz w:val="20"/>
          <w:szCs w:val="20"/>
        </w:rPr>
        <w:t>Сравнение результатов ДР 2020 года с результатами ОГЭ 2019 года по биологии  в Вологодской области показывает, что качество обучения по итогам ДР выше, чем по итогам ОГЭ (диаграмма 2).</w:t>
      </w:r>
    </w:p>
    <w:p w:rsidR="006A55A7" w:rsidRPr="006A55A7" w:rsidRDefault="006A55A7" w:rsidP="002557E8">
      <w:pPr>
        <w:autoSpaceDE w:val="0"/>
        <w:autoSpaceDN w:val="0"/>
        <w:adjustRightInd w:val="0"/>
        <w:jc w:val="both"/>
        <w:rPr>
          <w:rFonts w:ascii="Times New Roman" w:hAnsi="Times New Roman" w:cs="Times New Roman"/>
          <w:sz w:val="20"/>
          <w:szCs w:val="20"/>
        </w:rPr>
      </w:pPr>
      <w:r w:rsidRPr="006A55A7">
        <w:rPr>
          <w:rFonts w:ascii="Times New Roman" w:hAnsi="Times New Roman" w:cs="Times New Roman"/>
          <w:sz w:val="20"/>
          <w:szCs w:val="20"/>
        </w:rPr>
        <w:t>Диаграмма 2</w:t>
      </w:r>
    </w:p>
    <w:p w:rsidR="006A55A7" w:rsidRPr="006A55A7" w:rsidRDefault="006A55A7" w:rsidP="002557E8">
      <w:pPr>
        <w:autoSpaceDE w:val="0"/>
        <w:autoSpaceDN w:val="0"/>
        <w:adjustRightInd w:val="0"/>
        <w:jc w:val="both"/>
        <w:rPr>
          <w:rFonts w:ascii="Times New Roman" w:hAnsi="Times New Roman" w:cs="Times New Roman"/>
          <w:sz w:val="20"/>
          <w:szCs w:val="20"/>
        </w:rPr>
      </w:pPr>
      <w:r w:rsidRPr="006A55A7">
        <w:rPr>
          <w:rFonts w:ascii="Times New Roman" w:hAnsi="Times New Roman" w:cs="Times New Roman"/>
          <w:sz w:val="20"/>
          <w:szCs w:val="20"/>
        </w:rPr>
        <w:t>Успеваемость и качество обучения участников ОГЭ 2019 года и ДР 2020 года по биологии</w:t>
      </w:r>
    </w:p>
    <w:p w:rsidR="006A55A7" w:rsidRPr="006A55A7" w:rsidRDefault="006A55A7" w:rsidP="002557E8">
      <w:pPr>
        <w:autoSpaceDE w:val="0"/>
        <w:autoSpaceDN w:val="0"/>
        <w:adjustRightInd w:val="0"/>
        <w:jc w:val="both"/>
        <w:rPr>
          <w:rFonts w:ascii="Times New Roman" w:hAnsi="Times New Roman" w:cs="Times New Roman"/>
          <w:b/>
          <w:sz w:val="20"/>
          <w:szCs w:val="20"/>
        </w:rPr>
      </w:pPr>
      <w:r w:rsidRPr="006A55A7">
        <w:rPr>
          <w:rFonts w:ascii="Times New Roman" w:eastAsia="Times New Roman" w:hAnsi="Times New Roman" w:cs="Times New Roman"/>
          <w:b/>
          <w:bCs/>
          <w:noProof/>
          <w:sz w:val="20"/>
          <w:szCs w:val="20"/>
        </w:rPr>
        <w:drawing>
          <wp:inline distT="0" distB="0" distL="0" distR="0">
            <wp:extent cx="4200525" cy="1685925"/>
            <wp:effectExtent l="19050" t="0" r="9525"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A55A7" w:rsidRPr="006A55A7" w:rsidRDefault="006A55A7" w:rsidP="002557E8">
      <w:pPr>
        <w:ind w:firstLine="567"/>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При переводе первичных баллов в отметки видно, что 22 (3,0%) человека получили отметку «2», 297 (40,1%) человек – отметку «3», 370 (50,0%) человек – отметку «4», 51 (6,9%) человек – отметку «5» (диаграмма 3). При этом существенная разница наблюдается на уровне отметок «3» и «4».</w:t>
      </w:r>
    </w:p>
    <w:p w:rsidR="006A55A7" w:rsidRPr="006A55A7" w:rsidRDefault="006A55A7" w:rsidP="002557E8">
      <w:pPr>
        <w:ind w:firstLine="567"/>
        <w:jc w:val="both"/>
        <w:rPr>
          <w:rFonts w:ascii="Times New Roman" w:hAnsi="Times New Roman" w:cs="Times New Roman"/>
          <w:i/>
          <w:color w:val="000000"/>
          <w:sz w:val="20"/>
          <w:szCs w:val="20"/>
        </w:rPr>
      </w:pPr>
      <w:r w:rsidRPr="006A55A7">
        <w:rPr>
          <w:rFonts w:ascii="Times New Roman" w:hAnsi="Times New Roman" w:cs="Times New Roman"/>
          <w:i/>
          <w:color w:val="000000"/>
          <w:sz w:val="20"/>
          <w:szCs w:val="20"/>
        </w:rPr>
        <w:t>Диаграмма 3</w:t>
      </w:r>
    </w:p>
    <w:p w:rsidR="006A55A7" w:rsidRPr="006A55A7" w:rsidRDefault="006A55A7" w:rsidP="002557E8">
      <w:pPr>
        <w:spacing w:after="0" w:line="240" w:lineRule="auto"/>
        <w:ind w:firstLine="567"/>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Распределение отметок по биологии</w:t>
      </w:r>
    </w:p>
    <w:p w:rsidR="006A55A7" w:rsidRPr="006A55A7" w:rsidRDefault="006A55A7" w:rsidP="002557E8">
      <w:pPr>
        <w:spacing w:after="0" w:line="240" w:lineRule="auto"/>
        <w:ind w:firstLine="567"/>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 обучающихся, получивших определенные отметки от общего числа участников)</w:t>
      </w:r>
    </w:p>
    <w:p w:rsidR="006A55A7" w:rsidRPr="006A55A7" w:rsidRDefault="006A55A7" w:rsidP="002557E8">
      <w:pPr>
        <w:ind w:firstLine="567"/>
        <w:jc w:val="both"/>
        <w:rPr>
          <w:rFonts w:ascii="Times New Roman" w:hAnsi="Times New Roman" w:cs="Times New Roman"/>
          <w:color w:val="000000"/>
          <w:sz w:val="20"/>
          <w:szCs w:val="20"/>
          <w:highlight w:val="yellow"/>
        </w:rPr>
      </w:pPr>
    </w:p>
    <w:p w:rsidR="006A55A7" w:rsidRPr="006A55A7" w:rsidRDefault="006A55A7" w:rsidP="002557E8">
      <w:pPr>
        <w:autoSpaceDE w:val="0"/>
        <w:autoSpaceDN w:val="0"/>
        <w:adjustRightInd w:val="0"/>
        <w:spacing w:before="13" w:line="117" w:lineRule="atLeast"/>
        <w:ind w:left="15" w:firstLine="552"/>
        <w:jc w:val="both"/>
        <w:rPr>
          <w:rFonts w:ascii="Times New Roman" w:hAnsi="Times New Roman" w:cs="Times New Roman"/>
          <w:color w:val="000000"/>
          <w:sz w:val="20"/>
          <w:szCs w:val="20"/>
          <w:highlight w:val="yellow"/>
        </w:rPr>
      </w:pPr>
      <w:r w:rsidRPr="006A55A7">
        <w:rPr>
          <w:rFonts w:ascii="Times New Roman" w:eastAsia="Times New Roman" w:hAnsi="Times New Roman" w:cs="Times New Roman"/>
          <w:noProof/>
          <w:color w:val="000000"/>
          <w:sz w:val="20"/>
          <w:szCs w:val="20"/>
        </w:rPr>
        <w:lastRenderedPageBreak/>
        <w:drawing>
          <wp:inline distT="0" distB="0" distL="0" distR="0">
            <wp:extent cx="4752975" cy="1524000"/>
            <wp:effectExtent l="0" t="0" r="9525"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A55A7" w:rsidRPr="006A55A7" w:rsidRDefault="006A55A7" w:rsidP="002557E8">
      <w:pPr>
        <w:autoSpaceDE w:val="0"/>
        <w:autoSpaceDN w:val="0"/>
        <w:adjustRightInd w:val="0"/>
        <w:ind w:firstLine="720"/>
        <w:jc w:val="both"/>
        <w:rPr>
          <w:rFonts w:ascii="Times New Roman" w:hAnsi="Times New Roman" w:cs="Times New Roman"/>
          <w:iCs/>
          <w:sz w:val="20"/>
          <w:szCs w:val="20"/>
        </w:rPr>
      </w:pPr>
      <w:r w:rsidRPr="006A55A7">
        <w:rPr>
          <w:rFonts w:ascii="Times New Roman" w:hAnsi="Times New Roman" w:cs="Times New Roman"/>
          <w:iCs/>
          <w:sz w:val="20"/>
          <w:szCs w:val="20"/>
        </w:rPr>
        <w:t>Анализ результатов ДР по</w:t>
      </w:r>
      <w:r w:rsidRPr="006A55A7">
        <w:rPr>
          <w:rFonts w:ascii="Times New Roman" w:hAnsi="Times New Roman" w:cs="Times New Roman"/>
          <w:b/>
          <w:iCs/>
          <w:sz w:val="20"/>
          <w:szCs w:val="20"/>
        </w:rPr>
        <w:t xml:space="preserve"> биологии</w:t>
      </w:r>
      <w:r w:rsidRPr="006A55A7">
        <w:rPr>
          <w:rFonts w:ascii="Times New Roman" w:hAnsi="Times New Roman" w:cs="Times New Roman"/>
          <w:iCs/>
          <w:sz w:val="20"/>
          <w:szCs w:val="20"/>
        </w:rPr>
        <w:t xml:space="preserve"> по муниципальным образованиям области, в которых в ДР приняли участие 10 человек и более, показывает, что по качеству обучения лидируют Никольский (75,0%), Кичменгско-Городецкий (71,4%) и Бабаевский (70,0%) муниципальные районы. Низкие показатели продемонстрировали выпускники Нюксенского (18,2%) муниципального района. Неудовлетворительные результаты наблюдаются у обучающихся в 9 из 16 муниципальных образованиях области, наибольший их процент в Нюксенском (36,4%) муниципальном районе (таблица 1). </w:t>
      </w:r>
    </w:p>
    <w:p w:rsidR="006A55A7" w:rsidRPr="006A55A7" w:rsidRDefault="006A55A7" w:rsidP="002557E8">
      <w:pPr>
        <w:autoSpaceDE w:val="0"/>
        <w:autoSpaceDN w:val="0"/>
        <w:adjustRightInd w:val="0"/>
        <w:ind w:firstLine="720"/>
        <w:jc w:val="both"/>
        <w:rPr>
          <w:rFonts w:ascii="Times New Roman" w:hAnsi="Times New Roman" w:cs="Times New Roman"/>
          <w:b/>
          <w:iCs/>
          <w:sz w:val="20"/>
          <w:szCs w:val="20"/>
        </w:rPr>
      </w:pPr>
      <w:r w:rsidRPr="006A55A7">
        <w:rPr>
          <w:rFonts w:ascii="Times New Roman" w:hAnsi="Times New Roman" w:cs="Times New Roman"/>
          <w:b/>
          <w:iCs/>
          <w:sz w:val="20"/>
          <w:szCs w:val="20"/>
        </w:rPr>
        <w:t>В Тотемском районе  успеваемость составила 100%, качество- 58,8%. В Вологодской области успеваемость - 97%, качество-56,9%. В Тотемском районе  количество «3»- 7(</w:t>
      </w:r>
      <w:r w:rsidRPr="006A55A7">
        <w:rPr>
          <w:rFonts w:ascii="Times New Roman" w:hAnsi="Times New Roman" w:cs="Times New Roman"/>
          <w:b/>
          <w:bCs/>
          <w:sz w:val="20"/>
          <w:szCs w:val="20"/>
        </w:rPr>
        <w:t>41,2%),в области-40,1%,</w:t>
      </w:r>
      <w:r w:rsidRPr="006A55A7">
        <w:rPr>
          <w:rFonts w:ascii="Times New Roman" w:hAnsi="Times New Roman" w:cs="Times New Roman"/>
          <w:b/>
          <w:iCs/>
          <w:sz w:val="20"/>
          <w:szCs w:val="20"/>
        </w:rPr>
        <w:t xml:space="preserve"> количество «4»- 9(</w:t>
      </w:r>
      <w:r w:rsidRPr="006A55A7">
        <w:rPr>
          <w:rFonts w:ascii="Times New Roman" w:hAnsi="Times New Roman" w:cs="Times New Roman"/>
          <w:b/>
          <w:bCs/>
          <w:sz w:val="20"/>
          <w:szCs w:val="20"/>
        </w:rPr>
        <w:t>52,9%), в области-50,0%, «5»- 1  (5,9%), в области-6,9%.</w:t>
      </w:r>
    </w:p>
    <w:p w:rsidR="006A55A7" w:rsidRPr="006A55A7" w:rsidRDefault="006A55A7" w:rsidP="002557E8">
      <w:pPr>
        <w:widowControl w:val="0"/>
        <w:jc w:val="both"/>
        <w:rPr>
          <w:rFonts w:ascii="Times New Roman" w:hAnsi="Times New Roman" w:cs="Times New Roman"/>
          <w:i/>
          <w:sz w:val="20"/>
          <w:szCs w:val="20"/>
        </w:rPr>
      </w:pPr>
      <w:r w:rsidRPr="006A55A7">
        <w:rPr>
          <w:rFonts w:ascii="Times New Roman" w:hAnsi="Times New Roman" w:cs="Times New Roman"/>
          <w:i/>
          <w:sz w:val="20"/>
          <w:szCs w:val="20"/>
        </w:rPr>
        <w:t>Таблица 1</w:t>
      </w:r>
    </w:p>
    <w:p w:rsidR="006A55A7" w:rsidRPr="006A55A7" w:rsidRDefault="006A55A7" w:rsidP="002557E8">
      <w:pPr>
        <w:widowControl w:val="0"/>
        <w:spacing w:after="0"/>
        <w:jc w:val="both"/>
        <w:rPr>
          <w:rFonts w:ascii="Times New Roman" w:hAnsi="Times New Roman" w:cs="Times New Roman"/>
          <w:sz w:val="20"/>
          <w:szCs w:val="20"/>
        </w:rPr>
      </w:pPr>
      <w:r w:rsidRPr="006A55A7">
        <w:rPr>
          <w:rFonts w:ascii="Times New Roman" w:hAnsi="Times New Roman" w:cs="Times New Roman"/>
          <w:sz w:val="20"/>
          <w:szCs w:val="20"/>
        </w:rPr>
        <w:t>Результаты участников диагностических работ по биологии</w:t>
      </w:r>
    </w:p>
    <w:p w:rsidR="006A55A7" w:rsidRPr="006A55A7" w:rsidRDefault="006A55A7" w:rsidP="002557E8">
      <w:pPr>
        <w:widowControl w:val="0"/>
        <w:spacing w:after="0"/>
        <w:jc w:val="both"/>
        <w:rPr>
          <w:rFonts w:ascii="Times New Roman" w:hAnsi="Times New Roman" w:cs="Times New Roman"/>
          <w:sz w:val="20"/>
          <w:szCs w:val="20"/>
        </w:rPr>
      </w:pPr>
      <w:r w:rsidRPr="006A55A7">
        <w:rPr>
          <w:rFonts w:ascii="Times New Roman" w:hAnsi="Times New Roman" w:cs="Times New Roman"/>
          <w:sz w:val="20"/>
          <w:szCs w:val="20"/>
        </w:rPr>
        <w:t>в Тотемском районе в 2020 году</w:t>
      </w:r>
    </w:p>
    <w:tbl>
      <w:tblPr>
        <w:tblW w:w="102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7"/>
        <w:gridCol w:w="962"/>
        <w:gridCol w:w="655"/>
        <w:gridCol w:w="621"/>
        <w:gridCol w:w="668"/>
        <w:gridCol w:w="649"/>
        <w:gridCol w:w="668"/>
        <w:gridCol w:w="650"/>
        <w:gridCol w:w="668"/>
        <w:gridCol w:w="650"/>
        <w:gridCol w:w="804"/>
        <w:gridCol w:w="888"/>
      </w:tblGrid>
      <w:tr w:rsidR="006A55A7" w:rsidRPr="006A55A7" w:rsidTr="006A55A7">
        <w:trPr>
          <w:trHeight w:val="227"/>
          <w:tblHeader/>
        </w:trPr>
        <w:tc>
          <w:tcPr>
            <w:tcW w:w="2407" w:type="dxa"/>
            <w:vMerge w:val="restart"/>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ind w:left="-108" w:right="-108"/>
              <w:jc w:val="both"/>
              <w:rPr>
                <w:rFonts w:ascii="Times New Roman" w:hAnsi="Times New Roman" w:cs="Times New Roman"/>
                <w:b/>
                <w:bCs/>
                <w:color w:val="000000"/>
                <w:sz w:val="20"/>
                <w:szCs w:val="20"/>
              </w:rPr>
            </w:pPr>
            <w:r w:rsidRPr="006A55A7">
              <w:rPr>
                <w:rFonts w:ascii="Times New Roman" w:hAnsi="Times New Roman" w:cs="Times New Roman"/>
                <w:b/>
                <w:bCs/>
                <w:color w:val="000000"/>
                <w:sz w:val="20"/>
                <w:szCs w:val="20"/>
              </w:rPr>
              <w:t>Муниципальный район / городской округ</w:t>
            </w:r>
          </w:p>
        </w:tc>
        <w:tc>
          <w:tcPr>
            <w:tcW w:w="962" w:type="dxa"/>
            <w:vMerge w:val="restart"/>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color w:val="000000"/>
                <w:sz w:val="20"/>
                <w:szCs w:val="20"/>
              </w:rPr>
            </w:pPr>
            <w:r w:rsidRPr="006A55A7">
              <w:rPr>
                <w:rFonts w:ascii="Times New Roman" w:hAnsi="Times New Roman" w:cs="Times New Roman"/>
                <w:b/>
                <w:bCs/>
                <w:color w:val="000000"/>
                <w:sz w:val="20"/>
                <w:szCs w:val="20"/>
              </w:rPr>
              <w:t>Кол</w:t>
            </w:r>
            <w:r w:rsidRPr="006A55A7">
              <w:rPr>
                <w:rFonts w:ascii="Times New Roman" w:hAnsi="Times New Roman" w:cs="Times New Roman"/>
                <w:b/>
                <w:bCs/>
                <w:color w:val="000000"/>
                <w:sz w:val="20"/>
                <w:szCs w:val="20"/>
                <w:lang w:val="en-US"/>
              </w:rPr>
              <w:t>-</w:t>
            </w:r>
            <w:r w:rsidRPr="006A55A7">
              <w:rPr>
                <w:rFonts w:ascii="Times New Roman" w:hAnsi="Times New Roman" w:cs="Times New Roman"/>
                <w:b/>
                <w:bCs/>
                <w:color w:val="000000"/>
                <w:sz w:val="20"/>
                <w:szCs w:val="20"/>
              </w:rPr>
              <w:t>во участ-ников</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color w:val="000000"/>
                <w:sz w:val="20"/>
                <w:szCs w:val="20"/>
              </w:rPr>
            </w:pPr>
            <w:r w:rsidRPr="006A55A7">
              <w:rPr>
                <w:rFonts w:ascii="Times New Roman" w:hAnsi="Times New Roman" w:cs="Times New Roman"/>
                <w:b/>
                <w:bCs/>
                <w:color w:val="000000"/>
                <w:sz w:val="20"/>
                <w:szCs w:val="20"/>
              </w:rPr>
              <w:t>"2"</w:t>
            </w:r>
          </w:p>
        </w:tc>
        <w:tc>
          <w:tcPr>
            <w:tcW w:w="1317" w:type="dxa"/>
            <w:gridSpan w:val="2"/>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color w:val="000000"/>
                <w:sz w:val="20"/>
                <w:szCs w:val="20"/>
              </w:rPr>
            </w:pPr>
            <w:r w:rsidRPr="006A55A7">
              <w:rPr>
                <w:rFonts w:ascii="Times New Roman" w:hAnsi="Times New Roman" w:cs="Times New Roman"/>
                <w:b/>
                <w:bCs/>
                <w:color w:val="000000"/>
                <w:sz w:val="20"/>
                <w:szCs w:val="20"/>
              </w:rPr>
              <w:t>"3"</w:t>
            </w:r>
          </w:p>
        </w:tc>
        <w:tc>
          <w:tcPr>
            <w:tcW w:w="1318" w:type="dxa"/>
            <w:gridSpan w:val="2"/>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color w:val="000000"/>
                <w:sz w:val="20"/>
                <w:szCs w:val="20"/>
              </w:rPr>
            </w:pPr>
            <w:r w:rsidRPr="006A55A7">
              <w:rPr>
                <w:rFonts w:ascii="Times New Roman" w:hAnsi="Times New Roman" w:cs="Times New Roman"/>
                <w:b/>
                <w:bCs/>
                <w:color w:val="000000"/>
                <w:sz w:val="20"/>
                <w:szCs w:val="20"/>
              </w:rPr>
              <w:t>"4"</w:t>
            </w:r>
          </w:p>
        </w:tc>
        <w:tc>
          <w:tcPr>
            <w:tcW w:w="1318" w:type="dxa"/>
            <w:gridSpan w:val="2"/>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color w:val="000000"/>
                <w:sz w:val="20"/>
                <w:szCs w:val="20"/>
              </w:rPr>
            </w:pPr>
            <w:r w:rsidRPr="006A55A7">
              <w:rPr>
                <w:rFonts w:ascii="Times New Roman" w:hAnsi="Times New Roman" w:cs="Times New Roman"/>
                <w:b/>
                <w:bCs/>
                <w:color w:val="000000"/>
                <w:sz w:val="20"/>
                <w:szCs w:val="20"/>
              </w:rPr>
              <w:t>"5"</w:t>
            </w:r>
          </w:p>
        </w:tc>
        <w:tc>
          <w:tcPr>
            <w:tcW w:w="804" w:type="dxa"/>
            <w:vMerge w:val="restart"/>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color w:val="000000"/>
                <w:sz w:val="20"/>
                <w:szCs w:val="20"/>
              </w:rPr>
            </w:pPr>
            <w:r w:rsidRPr="006A55A7">
              <w:rPr>
                <w:rFonts w:ascii="Times New Roman" w:hAnsi="Times New Roman" w:cs="Times New Roman"/>
                <w:bCs/>
                <w:color w:val="000000"/>
                <w:sz w:val="20"/>
                <w:szCs w:val="20"/>
              </w:rPr>
              <w:t>Усп.</w:t>
            </w:r>
          </w:p>
        </w:tc>
        <w:tc>
          <w:tcPr>
            <w:tcW w:w="888" w:type="dxa"/>
            <w:vMerge w:val="restart"/>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color w:val="000000"/>
                <w:sz w:val="20"/>
                <w:szCs w:val="20"/>
              </w:rPr>
            </w:pPr>
            <w:r w:rsidRPr="006A55A7">
              <w:rPr>
                <w:rFonts w:ascii="Times New Roman" w:hAnsi="Times New Roman" w:cs="Times New Roman"/>
                <w:bCs/>
                <w:color w:val="000000"/>
                <w:sz w:val="20"/>
                <w:szCs w:val="20"/>
              </w:rPr>
              <w:t>Кач.</w:t>
            </w:r>
          </w:p>
        </w:tc>
      </w:tr>
      <w:tr w:rsidR="006A55A7" w:rsidRPr="006A55A7" w:rsidTr="006A55A7">
        <w:trPr>
          <w:trHeight w:val="227"/>
          <w:tblHeader/>
        </w:trPr>
        <w:tc>
          <w:tcPr>
            <w:tcW w:w="2407" w:type="dxa"/>
            <w:vMerge/>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color w:val="000000"/>
                <w:sz w:val="20"/>
                <w:szCs w:val="2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color w:val="000000"/>
                <w:sz w:val="20"/>
                <w:szCs w:val="20"/>
              </w:rPr>
            </w:pPr>
          </w:p>
        </w:tc>
        <w:tc>
          <w:tcPr>
            <w:tcW w:w="65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color w:val="000000"/>
                <w:sz w:val="20"/>
                <w:szCs w:val="20"/>
              </w:rPr>
            </w:pPr>
            <w:r w:rsidRPr="006A55A7">
              <w:rPr>
                <w:rFonts w:ascii="Times New Roman" w:hAnsi="Times New Roman" w:cs="Times New Roman"/>
                <w:bCs/>
                <w:color w:val="000000"/>
                <w:sz w:val="20"/>
                <w:szCs w:val="20"/>
              </w:rPr>
              <w:t>кол-во</w:t>
            </w:r>
          </w:p>
        </w:tc>
        <w:tc>
          <w:tcPr>
            <w:tcW w:w="621"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color w:val="000000"/>
                <w:sz w:val="20"/>
                <w:szCs w:val="20"/>
              </w:rPr>
            </w:pPr>
            <w:r w:rsidRPr="006A55A7">
              <w:rPr>
                <w:rFonts w:ascii="Times New Roman" w:hAnsi="Times New Roman" w:cs="Times New Roman"/>
                <w:bCs/>
                <w:color w:val="000000"/>
                <w:sz w:val="20"/>
                <w:szCs w:val="20"/>
              </w:rPr>
              <w:t>%</w:t>
            </w:r>
          </w:p>
        </w:tc>
        <w:tc>
          <w:tcPr>
            <w:tcW w:w="66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color w:val="000000"/>
                <w:sz w:val="20"/>
                <w:szCs w:val="20"/>
              </w:rPr>
            </w:pPr>
            <w:r w:rsidRPr="006A55A7">
              <w:rPr>
                <w:rFonts w:ascii="Times New Roman" w:hAnsi="Times New Roman" w:cs="Times New Roman"/>
                <w:bCs/>
                <w:color w:val="000000"/>
                <w:sz w:val="20"/>
                <w:szCs w:val="20"/>
              </w:rPr>
              <w:t>кол-во</w:t>
            </w:r>
          </w:p>
        </w:tc>
        <w:tc>
          <w:tcPr>
            <w:tcW w:w="649"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color w:val="000000"/>
                <w:sz w:val="20"/>
                <w:szCs w:val="20"/>
              </w:rPr>
            </w:pPr>
            <w:r w:rsidRPr="006A55A7">
              <w:rPr>
                <w:rFonts w:ascii="Times New Roman" w:hAnsi="Times New Roman" w:cs="Times New Roman"/>
                <w:bCs/>
                <w:color w:val="000000"/>
                <w:sz w:val="20"/>
                <w:szCs w:val="20"/>
              </w:rPr>
              <w:t>%</w:t>
            </w:r>
          </w:p>
        </w:tc>
        <w:tc>
          <w:tcPr>
            <w:tcW w:w="66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color w:val="000000"/>
                <w:sz w:val="20"/>
                <w:szCs w:val="20"/>
              </w:rPr>
            </w:pPr>
            <w:r w:rsidRPr="006A55A7">
              <w:rPr>
                <w:rFonts w:ascii="Times New Roman" w:hAnsi="Times New Roman" w:cs="Times New Roman"/>
                <w:bCs/>
                <w:color w:val="000000"/>
                <w:sz w:val="20"/>
                <w:szCs w:val="20"/>
              </w:rPr>
              <w:t>кол-во</w:t>
            </w:r>
          </w:p>
        </w:tc>
        <w:tc>
          <w:tcPr>
            <w:tcW w:w="650"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color w:val="000000"/>
                <w:sz w:val="20"/>
                <w:szCs w:val="20"/>
              </w:rPr>
            </w:pPr>
            <w:r w:rsidRPr="006A55A7">
              <w:rPr>
                <w:rFonts w:ascii="Times New Roman" w:hAnsi="Times New Roman" w:cs="Times New Roman"/>
                <w:bCs/>
                <w:color w:val="000000"/>
                <w:sz w:val="20"/>
                <w:szCs w:val="20"/>
              </w:rPr>
              <w:t>%</w:t>
            </w:r>
          </w:p>
        </w:tc>
        <w:tc>
          <w:tcPr>
            <w:tcW w:w="66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color w:val="000000"/>
                <w:sz w:val="20"/>
                <w:szCs w:val="20"/>
              </w:rPr>
            </w:pPr>
            <w:r w:rsidRPr="006A55A7">
              <w:rPr>
                <w:rFonts w:ascii="Times New Roman" w:hAnsi="Times New Roman" w:cs="Times New Roman"/>
                <w:bCs/>
                <w:color w:val="000000"/>
                <w:sz w:val="20"/>
                <w:szCs w:val="20"/>
              </w:rPr>
              <w:t>кол-во</w:t>
            </w:r>
          </w:p>
        </w:tc>
        <w:tc>
          <w:tcPr>
            <w:tcW w:w="650"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color w:val="000000"/>
                <w:sz w:val="20"/>
                <w:szCs w:val="20"/>
              </w:rPr>
            </w:pPr>
            <w:r w:rsidRPr="006A55A7">
              <w:rPr>
                <w:rFonts w:ascii="Times New Roman" w:hAnsi="Times New Roman" w:cs="Times New Roman"/>
                <w:bCs/>
                <w:color w:val="000000"/>
                <w:sz w:val="20"/>
                <w:szCs w:val="20"/>
              </w:rPr>
              <w:t>%</w:t>
            </w:r>
          </w:p>
        </w:tc>
        <w:tc>
          <w:tcPr>
            <w:tcW w:w="804" w:type="dxa"/>
            <w:vMerge/>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color w:val="000000"/>
                <w:sz w:val="20"/>
                <w:szCs w:val="20"/>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color w:val="000000"/>
                <w:sz w:val="20"/>
                <w:szCs w:val="20"/>
              </w:rPr>
            </w:pPr>
          </w:p>
        </w:tc>
      </w:tr>
      <w:tr w:rsidR="006A55A7" w:rsidRPr="006A55A7" w:rsidTr="006A55A7">
        <w:trPr>
          <w:trHeight w:val="20"/>
        </w:trPr>
        <w:tc>
          <w:tcPr>
            <w:tcW w:w="2407" w:type="dxa"/>
            <w:tcBorders>
              <w:top w:val="single" w:sz="4" w:space="0" w:color="auto"/>
              <w:left w:val="single" w:sz="4" w:space="0" w:color="auto"/>
              <w:bottom w:val="single" w:sz="4" w:space="0" w:color="auto"/>
              <w:right w:val="single" w:sz="4" w:space="0" w:color="auto"/>
            </w:tcBorders>
            <w:hideMark/>
          </w:tcPr>
          <w:p w:rsidR="006A55A7" w:rsidRPr="006A55A7" w:rsidRDefault="006A55A7" w:rsidP="002557E8">
            <w:pPr>
              <w:jc w:val="both"/>
              <w:rPr>
                <w:rFonts w:ascii="Times New Roman" w:hAnsi="Times New Roman" w:cs="Times New Roman"/>
                <w:sz w:val="20"/>
                <w:szCs w:val="20"/>
              </w:rPr>
            </w:pPr>
            <w:r w:rsidRPr="006A55A7">
              <w:rPr>
                <w:rFonts w:ascii="Times New Roman" w:hAnsi="Times New Roman" w:cs="Times New Roman"/>
                <w:sz w:val="20"/>
                <w:szCs w:val="20"/>
              </w:rPr>
              <w:t>Тотемский район</w:t>
            </w:r>
          </w:p>
        </w:tc>
        <w:tc>
          <w:tcPr>
            <w:tcW w:w="962"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sz w:val="20"/>
                <w:szCs w:val="20"/>
              </w:rPr>
            </w:pPr>
            <w:r w:rsidRPr="006A55A7">
              <w:rPr>
                <w:rFonts w:ascii="Times New Roman" w:hAnsi="Times New Roman" w:cs="Times New Roman"/>
                <w:bCs/>
                <w:sz w:val="20"/>
                <w:szCs w:val="20"/>
              </w:rPr>
              <w:t>17</w:t>
            </w:r>
          </w:p>
        </w:tc>
        <w:tc>
          <w:tcPr>
            <w:tcW w:w="65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sz w:val="20"/>
                <w:szCs w:val="20"/>
              </w:rPr>
            </w:pPr>
            <w:r w:rsidRPr="006A55A7">
              <w:rPr>
                <w:rFonts w:ascii="Times New Roman" w:hAnsi="Times New Roman" w:cs="Times New Roman"/>
                <w:bCs/>
                <w:sz w:val="20"/>
                <w:szCs w:val="20"/>
              </w:rPr>
              <w:t>0</w:t>
            </w:r>
          </w:p>
        </w:tc>
        <w:tc>
          <w:tcPr>
            <w:tcW w:w="621"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sz w:val="20"/>
                <w:szCs w:val="20"/>
              </w:rPr>
            </w:pPr>
            <w:r w:rsidRPr="006A55A7">
              <w:rPr>
                <w:rFonts w:ascii="Times New Roman" w:hAnsi="Times New Roman" w:cs="Times New Roman"/>
                <w:bCs/>
                <w:sz w:val="20"/>
                <w:szCs w:val="20"/>
              </w:rPr>
              <w:t>0,0</w:t>
            </w:r>
          </w:p>
        </w:tc>
        <w:tc>
          <w:tcPr>
            <w:tcW w:w="66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sz w:val="20"/>
                <w:szCs w:val="20"/>
              </w:rPr>
            </w:pPr>
            <w:r w:rsidRPr="006A55A7">
              <w:rPr>
                <w:rFonts w:ascii="Times New Roman" w:hAnsi="Times New Roman" w:cs="Times New Roman"/>
                <w:bCs/>
                <w:sz w:val="20"/>
                <w:szCs w:val="20"/>
              </w:rPr>
              <w:t>7</w:t>
            </w:r>
          </w:p>
        </w:tc>
        <w:tc>
          <w:tcPr>
            <w:tcW w:w="649"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sz w:val="20"/>
                <w:szCs w:val="20"/>
              </w:rPr>
            </w:pPr>
            <w:r w:rsidRPr="006A55A7">
              <w:rPr>
                <w:rFonts w:ascii="Times New Roman" w:hAnsi="Times New Roman" w:cs="Times New Roman"/>
                <w:bCs/>
                <w:sz w:val="20"/>
                <w:szCs w:val="20"/>
              </w:rPr>
              <w:t>41,2</w:t>
            </w:r>
          </w:p>
        </w:tc>
        <w:tc>
          <w:tcPr>
            <w:tcW w:w="66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sz w:val="20"/>
                <w:szCs w:val="20"/>
              </w:rPr>
            </w:pPr>
            <w:r w:rsidRPr="006A55A7">
              <w:rPr>
                <w:rFonts w:ascii="Times New Roman" w:hAnsi="Times New Roman" w:cs="Times New Roman"/>
                <w:bCs/>
                <w:sz w:val="20"/>
                <w:szCs w:val="20"/>
              </w:rPr>
              <w:t>9</w:t>
            </w:r>
          </w:p>
        </w:tc>
        <w:tc>
          <w:tcPr>
            <w:tcW w:w="650"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sz w:val="20"/>
                <w:szCs w:val="20"/>
              </w:rPr>
            </w:pPr>
            <w:r w:rsidRPr="006A55A7">
              <w:rPr>
                <w:rFonts w:ascii="Times New Roman" w:hAnsi="Times New Roman" w:cs="Times New Roman"/>
                <w:bCs/>
                <w:sz w:val="20"/>
                <w:szCs w:val="20"/>
              </w:rPr>
              <w:t>52,9</w:t>
            </w:r>
          </w:p>
        </w:tc>
        <w:tc>
          <w:tcPr>
            <w:tcW w:w="66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sz w:val="20"/>
                <w:szCs w:val="20"/>
              </w:rPr>
            </w:pPr>
            <w:r w:rsidRPr="006A55A7">
              <w:rPr>
                <w:rFonts w:ascii="Times New Roman" w:hAnsi="Times New Roman" w:cs="Times New Roman"/>
                <w:bCs/>
                <w:sz w:val="20"/>
                <w:szCs w:val="20"/>
              </w:rPr>
              <w:t>1</w:t>
            </w:r>
          </w:p>
        </w:tc>
        <w:tc>
          <w:tcPr>
            <w:tcW w:w="650"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sz w:val="20"/>
                <w:szCs w:val="20"/>
              </w:rPr>
            </w:pPr>
            <w:r w:rsidRPr="006A55A7">
              <w:rPr>
                <w:rFonts w:ascii="Times New Roman" w:hAnsi="Times New Roman" w:cs="Times New Roman"/>
                <w:bCs/>
                <w:sz w:val="20"/>
                <w:szCs w:val="20"/>
              </w:rPr>
              <w:t>5,9</w:t>
            </w:r>
          </w:p>
        </w:tc>
        <w:tc>
          <w:tcPr>
            <w:tcW w:w="80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sz w:val="20"/>
                <w:szCs w:val="20"/>
              </w:rPr>
            </w:pPr>
            <w:r w:rsidRPr="006A55A7">
              <w:rPr>
                <w:rFonts w:ascii="Times New Roman" w:hAnsi="Times New Roman" w:cs="Times New Roman"/>
                <w:bCs/>
                <w:sz w:val="20"/>
                <w:szCs w:val="20"/>
              </w:rPr>
              <w:t>100,0</w:t>
            </w:r>
          </w:p>
        </w:tc>
        <w:tc>
          <w:tcPr>
            <w:tcW w:w="88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Cs/>
                <w:sz w:val="20"/>
                <w:szCs w:val="20"/>
              </w:rPr>
            </w:pPr>
            <w:r w:rsidRPr="006A55A7">
              <w:rPr>
                <w:rFonts w:ascii="Times New Roman" w:hAnsi="Times New Roman" w:cs="Times New Roman"/>
                <w:bCs/>
                <w:sz w:val="20"/>
                <w:szCs w:val="20"/>
              </w:rPr>
              <w:t>58,8</w:t>
            </w:r>
          </w:p>
        </w:tc>
      </w:tr>
      <w:tr w:rsidR="006A55A7" w:rsidRPr="006A55A7" w:rsidTr="006A55A7">
        <w:trPr>
          <w:trHeight w:val="20"/>
        </w:trPr>
        <w:tc>
          <w:tcPr>
            <w:tcW w:w="2407"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color w:val="000000"/>
                <w:sz w:val="20"/>
                <w:szCs w:val="20"/>
              </w:rPr>
            </w:pPr>
            <w:r w:rsidRPr="006A55A7">
              <w:rPr>
                <w:rFonts w:ascii="Times New Roman" w:hAnsi="Times New Roman" w:cs="Times New Roman"/>
                <w:b/>
                <w:bCs/>
                <w:color w:val="000000"/>
                <w:sz w:val="20"/>
                <w:szCs w:val="20"/>
              </w:rPr>
              <w:t>Вологодская область</w:t>
            </w:r>
          </w:p>
        </w:tc>
        <w:tc>
          <w:tcPr>
            <w:tcW w:w="962"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sz w:val="20"/>
                <w:szCs w:val="20"/>
              </w:rPr>
            </w:pPr>
            <w:r w:rsidRPr="006A55A7">
              <w:rPr>
                <w:rFonts w:ascii="Times New Roman" w:hAnsi="Times New Roman" w:cs="Times New Roman"/>
                <w:b/>
                <w:bCs/>
                <w:sz w:val="20"/>
                <w:szCs w:val="20"/>
              </w:rPr>
              <w:t>740</w:t>
            </w:r>
          </w:p>
        </w:tc>
        <w:tc>
          <w:tcPr>
            <w:tcW w:w="65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sz w:val="20"/>
                <w:szCs w:val="20"/>
              </w:rPr>
            </w:pPr>
            <w:r w:rsidRPr="006A55A7">
              <w:rPr>
                <w:rFonts w:ascii="Times New Roman" w:hAnsi="Times New Roman" w:cs="Times New Roman"/>
                <w:b/>
                <w:bCs/>
                <w:sz w:val="20"/>
                <w:szCs w:val="20"/>
              </w:rPr>
              <w:t>22</w:t>
            </w:r>
          </w:p>
        </w:tc>
        <w:tc>
          <w:tcPr>
            <w:tcW w:w="621"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sz w:val="20"/>
                <w:szCs w:val="20"/>
              </w:rPr>
            </w:pPr>
            <w:r w:rsidRPr="006A55A7">
              <w:rPr>
                <w:rFonts w:ascii="Times New Roman" w:hAnsi="Times New Roman" w:cs="Times New Roman"/>
                <w:b/>
                <w:bCs/>
                <w:sz w:val="20"/>
                <w:szCs w:val="20"/>
              </w:rPr>
              <w:t>3,0</w:t>
            </w:r>
          </w:p>
        </w:tc>
        <w:tc>
          <w:tcPr>
            <w:tcW w:w="66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sz w:val="20"/>
                <w:szCs w:val="20"/>
              </w:rPr>
            </w:pPr>
            <w:r w:rsidRPr="006A55A7">
              <w:rPr>
                <w:rFonts w:ascii="Times New Roman" w:hAnsi="Times New Roman" w:cs="Times New Roman"/>
                <w:b/>
                <w:bCs/>
                <w:sz w:val="20"/>
                <w:szCs w:val="20"/>
              </w:rPr>
              <w:t>297</w:t>
            </w:r>
          </w:p>
        </w:tc>
        <w:tc>
          <w:tcPr>
            <w:tcW w:w="649"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sz w:val="20"/>
                <w:szCs w:val="20"/>
              </w:rPr>
            </w:pPr>
            <w:r w:rsidRPr="006A55A7">
              <w:rPr>
                <w:rFonts w:ascii="Times New Roman" w:hAnsi="Times New Roman" w:cs="Times New Roman"/>
                <w:b/>
                <w:bCs/>
                <w:sz w:val="20"/>
                <w:szCs w:val="20"/>
              </w:rPr>
              <w:t>40,1</w:t>
            </w:r>
          </w:p>
        </w:tc>
        <w:tc>
          <w:tcPr>
            <w:tcW w:w="66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sz w:val="20"/>
                <w:szCs w:val="20"/>
              </w:rPr>
            </w:pPr>
            <w:r w:rsidRPr="006A55A7">
              <w:rPr>
                <w:rFonts w:ascii="Times New Roman" w:hAnsi="Times New Roman" w:cs="Times New Roman"/>
                <w:b/>
                <w:bCs/>
                <w:sz w:val="20"/>
                <w:szCs w:val="20"/>
              </w:rPr>
              <w:t>370</w:t>
            </w:r>
          </w:p>
        </w:tc>
        <w:tc>
          <w:tcPr>
            <w:tcW w:w="650"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sz w:val="20"/>
                <w:szCs w:val="20"/>
              </w:rPr>
            </w:pPr>
            <w:r w:rsidRPr="006A55A7">
              <w:rPr>
                <w:rFonts w:ascii="Times New Roman" w:hAnsi="Times New Roman" w:cs="Times New Roman"/>
                <w:b/>
                <w:bCs/>
                <w:sz w:val="20"/>
                <w:szCs w:val="20"/>
              </w:rPr>
              <w:t>50,0</w:t>
            </w:r>
          </w:p>
        </w:tc>
        <w:tc>
          <w:tcPr>
            <w:tcW w:w="66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sz w:val="20"/>
                <w:szCs w:val="20"/>
              </w:rPr>
            </w:pPr>
            <w:r w:rsidRPr="006A55A7">
              <w:rPr>
                <w:rFonts w:ascii="Times New Roman" w:hAnsi="Times New Roman" w:cs="Times New Roman"/>
                <w:b/>
                <w:bCs/>
                <w:sz w:val="20"/>
                <w:szCs w:val="20"/>
              </w:rPr>
              <w:t>51</w:t>
            </w:r>
          </w:p>
        </w:tc>
        <w:tc>
          <w:tcPr>
            <w:tcW w:w="650"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sz w:val="20"/>
                <w:szCs w:val="20"/>
              </w:rPr>
            </w:pPr>
            <w:r w:rsidRPr="006A55A7">
              <w:rPr>
                <w:rFonts w:ascii="Times New Roman" w:hAnsi="Times New Roman" w:cs="Times New Roman"/>
                <w:b/>
                <w:bCs/>
                <w:sz w:val="20"/>
                <w:szCs w:val="20"/>
              </w:rPr>
              <w:t>6,9</w:t>
            </w:r>
          </w:p>
        </w:tc>
        <w:tc>
          <w:tcPr>
            <w:tcW w:w="80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sz w:val="20"/>
                <w:szCs w:val="20"/>
              </w:rPr>
            </w:pPr>
            <w:r w:rsidRPr="006A55A7">
              <w:rPr>
                <w:rFonts w:ascii="Times New Roman" w:hAnsi="Times New Roman" w:cs="Times New Roman"/>
                <w:b/>
                <w:bCs/>
                <w:sz w:val="20"/>
                <w:szCs w:val="20"/>
              </w:rPr>
              <w:t>97,0</w:t>
            </w:r>
          </w:p>
        </w:tc>
        <w:tc>
          <w:tcPr>
            <w:tcW w:w="888"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b/>
                <w:bCs/>
                <w:sz w:val="20"/>
                <w:szCs w:val="20"/>
              </w:rPr>
            </w:pPr>
            <w:r w:rsidRPr="006A55A7">
              <w:rPr>
                <w:rFonts w:ascii="Times New Roman" w:hAnsi="Times New Roman" w:cs="Times New Roman"/>
                <w:b/>
                <w:bCs/>
                <w:sz w:val="20"/>
                <w:szCs w:val="20"/>
              </w:rPr>
              <w:t>56,9</w:t>
            </w:r>
          </w:p>
        </w:tc>
      </w:tr>
    </w:tbl>
    <w:p w:rsidR="006A55A7" w:rsidRPr="006A55A7" w:rsidRDefault="006A55A7" w:rsidP="002557E8">
      <w:pPr>
        <w:ind w:firstLine="567"/>
        <w:jc w:val="both"/>
        <w:rPr>
          <w:rFonts w:ascii="Times New Roman" w:hAnsi="Times New Roman" w:cs="Times New Roman"/>
          <w:iCs/>
          <w:sz w:val="20"/>
          <w:szCs w:val="20"/>
        </w:rPr>
      </w:pPr>
      <w:r w:rsidRPr="006A55A7">
        <w:rPr>
          <w:rFonts w:ascii="Times New Roman" w:hAnsi="Times New Roman" w:cs="Times New Roman"/>
          <w:iCs/>
          <w:sz w:val="20"/>
          <w:szCs w:val="20"/>
        </w:rPr>
        <w:t>Максимальный балл (45 баллов) по биологии получил 1 (0,1%) обучающийся из г. Череповца.</w:t>
      </w:r>
    </w:p>
    <w:p w:rsidR="006A55A7" w:rsidRPr="006A55A7" w:rsidRDefault="006A55A7" w:rsidP="002557E8">
      <w:pPr>
        <w:ind w:firstLine="567"/>
        <w:jc w:val="both"/>
        <w:rPr>
          <w:rFonts w:ascii="Times New Roman" w:hAnsi="Times New Roman" w:cs="Times New Roman"/>
          <w:color w:val="000000"/>
          <w:sz w:val="20"/>
          <w:szCs w:val="20"/>
        </w:rPr>
      </w:pPr>
      <w:r w:rsidRPr="006A55A7">
        <w:rPr>
          <w:rFonts w:ascii="Times New Roman" w:hAnsi="Times New Roman" w:cs="Times New Roman"/>
          <w:b/>
          <w:iCs/>
          <w:sz w:val="20"/>
          <w:szCs w:val="20"/>
        </w:rPr>
        <w:t>В Тотемском районе</w:t>
      </w:r>
      <w:r w:rsidRPr="006A55A7">
        <w:rPr>
          <w:rFonts w:ascii="Times New Roman" w:hAnsi="Times New Roman" w:cs="Times New Roman"/>
          <w:iCs/>
          <w:sz w:val="20"/>
          <w:szCs w:val="20"/>
        </w:rPr>
        <w:t xml:space="preserve"> </w:t>
      </w:r>
      <w:r w:rsidRPr="006A55A7">
        <w:rPr>
          <w:rFonts w:ascii="Times New Roman" w:hAnsi="Times New Roman" w:cs="Times New Roman"/>
          <w:b/>
          <w:iCs/>
          <w:sz w:val="20"/>
          <w:szCs w:val="20"/>
        </w:rPr>
        <w:t>максимальный балл 39</w:t>
      </w:r>
      <w:r w:rsidRPr="006A55A7">
        <w:rPr>
          <w:rFonts w:ascii="Times New Roman" w:hAnsi="Times New Roman" w:cs="Times New Roman"/>
          <w:iCs/>
          <w:sz w:val="20"/>
          <w:szCs w:val="20"/>
        </w:rPr>
        <w:t xml:space="preserve">(86% из 8 участников МБОУ  «Тотемская СОШ№2»), </w:t>
      </w:r>
      <w:r w:rsidRPr="006A55A7">
        <w:rPr>
          <w:rFonts w:ascii="Times New Roman" w:hAnsi="Times New Roman" w:cs="Times New Roman"/>
          <w:b/>
          <w:iCs/>
          <w:sz w:val="20"/>
          <w:szCs w:val="20"/>
        </w:rPr>
        <w:t>минимальный 16</w:t>
      </w:r>
      <w:r w:rsidRPr="006A55A7">
        <w:rPr>
          <w:rFonts w:ascii="Times New Roman" w:hAnsi="Times New Roman" w:cs="Times New Roman"/>
          <w:iCs/>
          <w:sz w:val="20"/>
          <w:szCs w:val="20"/>
        </w:rPr>
        <w:t xml:space="preserve"> (35% из 8 участников МБОУ  «Тотемская СОШ №2», 20% из 5 участников МБОУ  «Тотемская СОШ№1»).Средний балл 29 (64%) у участников ДР МБОУ  «Тотемская СОШ №2, 27баллов (60%) МБОУ  «Тотемская СОШ№1»),22 балла(48%) МБОУ  «Тотемская СОШ№3»). (таблица4)</w:t>
      </w:r>
    </w:p>
    <w:p w:rsidR="006A55A7" w:rsidRPr="006A55A7" w:rsidRDefault="006A55A7" w:rsidP="002557E8">
      <w:pPr>
        <w:spacing w:after="0"/>
        <w:ind w:right="-431"/>
        <w:jc w:val="both"/>
        <w:rPr>
          <w:rFonts w:ascii="Times New Roman" w:hAnsi="Times New Roman" w:cs="Times New Roman"/>
          <w:i/>
          <w:color w:val="000000"/>
          <w:sz w:val="20"/>
          <w:szCs w:val="20"/>
        </w:rPr>
      </w:pPr>
      <w:r w:rsidRPr="006A55A7">
        <w:rPr>
          <w:rFonts w:ascii="Times New Roman" w:hAnsi="Times New Roman" w:cs="Times New Roman"/>
          <w:i/>
          <w:color w:val="000000"/>
          <w:sz w:val="20"/>
          <w:szCs w:val="20"/>
        </w:rPr>
        <w:t>Таблица 4</w:t>
      </w:r>
    </w:p>
    <w:p w:rsidR="006A55A7" w:rsidRPr="006A55A7" w:rsidRDefault="006A55A7" w:rsidP="002557E8">
      <w:pPr>
        <w:spacing w:after="0"/>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Результаты проверки диагностической работы по биологии в Тотемском районе</w:t>
      </w:r>
    </w:p>
    <w:tbl>
      <w:tblPr>
        <w:tblStyle w:val="ad"/>
        <w:tblW w:w="0" w:type="auto"/>
        <w:tblLook w:val="04A0"/>
      </w:tblPr>
      <w:tblGrid>
        <w:gridCol w:w="2724"/>
        <w:gridCol w:w="2509"/>
        <w:gridCol w:w="2513"/>
        <w:gridCol w:w="2391"/>
      </w:tblGrid>
      <w:tr w:rsidR="006A55A7" w:rsidRPr="006A55A7" w:rsidTr="006A55A7">
        <w:tc>
          <w:tcPr>
            <w:tcW w:w="3696" w:type="dxa"/>
          </w:tcPr>
          <w:p w:rsidR="006A55A7" w:rsidRPr="006A55A7" w:rsidRDefault="006A55A7" w:rsidP="002557E8">
            <w:pPr>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Образовательная организация</w:t>
            </w:r>
          </w:p>
        </w:tc>
        <w:tc>
          <w:tcPr>
            <w:tcW w:w="3696" w:type="dxa"/>
          </w:tcPr>
          <w:p w:rsidR="006A55A7" w:rsidRPr="006A55A7" w:rsidRDefault="006A55A7" w:rsidP="002557E8">
            <w:pPr>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Количество участников</w:t>
            </w:r>
          </w:p>
        </w:tc>
        <w:tc>
          <w:tcPr>
            <w:tcW w:w="3697" w:type="dxa"/>
          </w:tcPr>
          <w:p w:rsidR="006A55A7" w:rsidRPr="006A55A7" w:rsidRDefault="006A55A7" w:rsidP="002557E8">
            <w:pPr>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Первичный балл</w:t>
            </w:r>
          </w:p>
        </w:tc>
        <w:tc>
          <w:tcPr>
            <w:tcW w:w="3697" w:type="dxa"/>
          </w:tcPr>
          <w:p w:rsidR="006A55A7" w:rsidRPr="006A55A7" w:rsidRDefault="006A55A7" w:rsidP="002557E8">
            <w:pPr>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 xml:space="preserve">Процент </w:t>
            </w:r>
          </w:p>
        </w:tc>
      </w:tr>
      <w:tr w:rsidR="006A55A7" w:rsidRPr="006A55A7" w:rsidTr="006A55A7">
        <w:tc>
          <w:tcPr>
            <w:tcW w:w="3696" w:type="dxa"/>
          </w:tcPr>
          <w:p w:rsidR="006A55A7" w:rsidRPr="006A55A7" w:rsidRDefault="006A55A7" w:rsidP="002557E8">
            <w:pPr>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МБОУ  «Тотемская СОШ№1»</w:t>
            </w:r>
          </w:p>
        </w:tc>
        <w:tc>
          <w:tcPr>
            <w:tcW w:w="3696" w:type="dxa"/>
          </w:tcPr>
          <w:p w:rsidR="006A55A7" w:rsidRPr="006A55A7" w:rsidRDefault="006A55A7" w:rsidP="002557E8">
            <w:pPr>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5</w:t>
            </w:r>
          </w:p>
        </w:tc>
        <w:tc>
          <w:tcPr>
            <w:tcW w:w="3697" w:type="dxa"/>
          </w:tcPr>
          <w:p w:rsidR="006A55A7" w:rsidRPr="006A55A7" w:rsidRDefault="006A55A7" w:rsidP="002557E8">
            <w:pPr>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27</w:t>
            </w:r>
          </w:p>
        </w:tc>
        <w:tc>
          <w:tcPr>
            <w:tcW w:w="3697" w:type="dxa"/>
          </w:tcPr>
          <w:p w:rsidR="006A55A7" w:rsidRPr="006A55A7" w:rsidRDefault="006A55A7" w:rsidP="002557E8">
            <w:pPr>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60</w:t>
            </w:r>
          </w:p>
        </w:tc>
      </w:tr>
      <w:tr w:rsidR="006A55A7" w:rsidRPr="006A55A7" w:rsidTr="006A55A7">
        <w:tc>
          <w:tcPr>
            <w:tcW w:w="3696" w:type="dxa"/>
          </w:tcPr>
          <w:p w:rsidR="006A55A7" w:rsidRPr="006A55A7" w:rsidRDefault="006A55A7" w:rsidP="002557E8">
            <w:pPr>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МБОУ  «Тотемская СОШ№2»</w:t>
            </w:r>
          </w:p>
        </w:tc>
        <w:tc>
          <w:tcPr>
            <w:tcW w:w="3696" w:type="dxa"/>
          </w:tcPr>
          <w:p w:rsidR="006A55A7" w:rsidRPr="006A55A7" w:rsidRDefault="006A55A7" w:rsidP="002557E8">
            <w:pPr>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8</w:t>
            </w:r>
          </w:p>
        </w:tc>
        <w:tc>
          <w:tcPr>
            <w:tcW w:w="3697" w:type="dxa"/>
          </w:tcPr>
          <w:p w:rsidR="006A55A7" w:rsidRPr="006A55A7" w:rsidRDefault="006A55A7" w:rsidP="002557E8">
            <w:pPr>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29</w:t>
            </w:r>
          </w:p>
        </w:tc>
        <w:tc>
          <w:tcPr>
            <w:tcW w:w="3697" w:type="dxa"/>
          </w:tcPr>
          <w:p w:rsidR="006A55A7" w:rsidRPr="006A55A7" w:rsidRDefault="006A55A7" w:rsidP="002557E8">
            <w:pPr>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64</w:t>
            </w:r>
          </w:p>
        </w:tc>
      </w:tr>
      <w:tr w:rsidR="006A55A7" w:rsidRPr="006A55A7" w:rsidTr="006A55A7">
        <w:tc>
          <w:tcPr>
            <w:tcW w:w="3696" w:type="dxa"/>
          </w:tcPr>
          <w:p w:rsidR="006A55A7" w:rsidRPr="006A55A7" w:rsidRDefault="006A55A7" w:rsidP="002557E8">
            <w:pPr>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МБОУ  «Тотемская СОШ№3»</w:t>
            </w:r>
          </w:p>
        </w:tc>
        <w:tc>
          <w:tcPr>
            <w:tcW w:w="3696" w:type="dxa"/>
          </w:tcPr>
          <w:p w:rsidR="006A55A7" w:rsidRPr="006A55A7" w:rsidRDefault="006A55A7" w:rsidP="002557E8">
            <w:pPr>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4</w:t>
            </w:r>
          </w:p>
        </w:tc>
        <w:tc>
          <w:tcPr>
            <w:tcW w:w="3697" w:type="dxa"/>
          </w:tcPr>
          <w:p w:rsidR="006A55A7" w:rsidRPr="006A55A7" w:rsidRDefault="006A55A7" w:rsidP="002557E8">
            <w:pPr>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22</w:t>
            </w:r>
          </w:p>
        </w:tc>
        <w:tc>
          <w:tcPr>
            <w:tcW w:w="3697" w:type="dxa"/>
          </w:tcPr>
          <w:p w:rsidR="006A55A7" w:rsidRPr="006A55A7" w:rsidRDefault="006A55A7" w:rsidP="002557E8">
            <w:pPr>
              <w:ind w:right="-431"/>
              <w:jc w:val="both"/>
              <w:rPr>
                <w:rFonts w:ascii="Times New Roman" w:hAnsi="Times New Roman" w:cs="Times New Roman"/>
                <w:b/>
                <w:color w:val="000000"/>
                <w:sz w:val="20"/>
                <w:szCs w:val="20"/>
              </w:rPr>
            </w:pPr>
            <w:r w:rsidRPr="006A55A7">
              <w:rPr>
                <w:rFonts w:ascii="Times New Roman" w:hAnsi="Times New Roman" w:cs="Times New Roman"/>
                <w:b/>
                <w:color w:val="000000"/>
                <w:sz w:val="20"/>
                <w:szCs w:val="20"/>
              </w:rPr>
              <w:t>48</w:t>
            </w:r>
          </w:p>
        </w:tc>
      </w:tr>
    </w:tbl>
    <w:p w:rsidR="00A26DFD" w:rsidRDefault="006A55A7" w:rsidP="002557E8">
      <w:pPr>
        <w:ind w:firstLine="567"/>
        <w:jc w:val="both"/>
        <w:rPr>
          <w:rFonts w:ascii="Times New Roman" w:eastAsia="TimesNewRomanPSMT" w:hAnsi="Times New Roman" w:cs="Times New Roman"/>
          <w:color w:val="000000"/>
          <w:sz w:val="20"/>
          <w:szCs w:val="20"/>
        </w:rPr>
      </w:pPr>
      <w:r w:rsidRPr="006A55A7">
        <w:rPr>
          <w:rFonts w:ascii="Times New Roman" w:eastAsia="TimesNewRomanPSMT" w:hAnsi="Times New Roman" w:cs="Times New Roman"/>
          <w:color w:val="000000"/>
          <w:sz w:val="20"/>
          <w:szCs w:val="20"/>
        </w:rPr>
        <w:t>Распределение первичных баллов участников ДР Вологодской области имеет сдвиг в сторону высоких результатов и представлено на диаграмме 4.</w:t>
      </w:r>
    </w:p>
    <w:p w:rsidR="006A55A7" w:rsidRPr="006A55A7" w:rsidRDefault="00A26DFD" w:rsidP="002557E8">
      <w:pPr>
        <w:ind w:firstLine="567"/>
        <w:jc w:val="both"/>
        <w:rPr>
          <w:rFonts w:ascii="Times New Roman" w:eastAsia="TimesNewRomanPSMT" w:hAnsi="Times New Roman" w:cs="Times New Roman"/>
          <w:i/>
          <w:color w:val="000000"/>
          <w:sz w:val="20"/>
          <w:szCs w:val="20"/>
        </w:rPr>
      </w:pPr>
      <w:r>
        <w:rPr>
          <w:rFonts w:ascii="Times New Roman" w:eastAsia="TimesNewRomanPSMT" w:hAnsi="Times New Roman" w:cs="Times New Roman"/>
          <w:color w:val="000000"/>
          <w:sz w:val="20"/>
          <w:szCs w:val="20"/>
        </w:rPr>
        <w:t xml:space="preserve">                                                                                                                                                        </w:t>
      </w:r>
      <w:r w:rsidR="006A55A7" w:rsidRPr="006A55A7">
        <w:rPr>
          <w:rFonts w:ascii="Times New Roman" w:eastAsia="TimesNewRomanPSMT" w:hAnsi="Times New Roman" w:cs="Times New Roman"/>
          <w:i/>
          <w:color w:val="000000"/>
          <w:sz w:val="20"/>
          <w:szCs w:val="20"/>
        </w:rPr>
        <w:t>Диаграмма 4</w:t>
      </w:r>
    </w:p>
    <w:p w:rsidR="006A55A7" w:rsidRPr="006A55A7" w:rsidRDefault="006A55A7" w:rsidP="002557E8">
      <w:pPr>
        <w:ind w:firstLine="567"/>
        <w:jc w:val="both"/>
        <w:rPr>
          <w:rFonts w:ascii="Times New Roman" w:eastAsia="TimesNewRomanPSMT" w:hAnsi="Times New Roman" w:cs="Times New Roman"/>
          <w:color w:val="000000"/>
          <w:sz w:val="20"/>
          <w:szCs w:val="20"/>
        </w:rPr>
      </w:pPr>
      <w:r w:rsidRPr="006A55A7">
        <w:rPr>
          <w:rFonts w:ascii="Times New Roman" w:eastAsia="TimesNewRomanPSMT" w:hAnsi="Times New Roman" w:cs="Times New Roman"/>
          <w:color w:val="000000"/>
          <w:sz w:val="20"/>
          <w:szCs w:val="20"/>
        </w:rPr>
        <w:lastRenderedPageBreak/>
        <w:t>Распределение первичных баллов по биологии в 2020 году</w:t>
      </w:r>
      <w:r w:rsidRPr="006A55A7">
        <w:rPr>
          <w:noProof/>
          <w:sz w:val="20"/>
          <w:szCs w:val="20"/>
        </w:rPr>
        <w:drawing>
          <wp:inline distT="0" distB="0" distL="0" distR="0">
            <wp:extent cx="3877509" cy="1072795"/>
            <wp:effectExtent l="19050" t="0" r="8691" b="0"/>
            <wp:docPr id="3" nam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art"/>
                    <pic:cNvPicPr>
                      <a:picLocks noChangeAspect="1"/>
                    </pic:cNvPicPr>
                  </pic:nvPicPr>
                  <pic:blipFill rotWithShape="1">
                    <a:blip r:embed="rId12"/>
                    <a:srcRect l="16364" t="34302" r="47438" b="44512"/>
                    <a:stretch/>
                  </pic:blipFill>
                  <pic:spPr bwMode="auto">
                    <a:xfrm>
                      <a:off x="0" y="0"/>
                      <a:ext cx="4013781" cy="11104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6A55A7" w:rsidRPr="006A55A7" w:rsidRDefault="006A55A7" w:rsidP="002557E8">
      <w:pPr>
        <w:spacing w:after="0"/>
        <w:ind w:firstLine="709"/>
        <w:jc w:val="both"/>
        <w:rPr>
          <w:rFonts w:ascii="Times New Roman" w:eastAsia="Times New Roman" w:hAnsi="Times New Roman" w:cs="Times New Roman"/>
          <w:b/>
          <w:color w:val="000000"/>
          <w:sz w:val="20"/>
          <w:szCs w:val="20"/>
          <w:u w:val="single"/>
        </w:rPr>
      </w:pPr>
      <w:r w:rsidRPr="006A55A7">
        <w:rPr>
          <w:rFonts w:ascii="Times New Roman" w:hAnsi="Times New Roman" w:cs="Times New Roman"/>
          <w:b/>
          <w:color w:val="000000"/>
          <w:sz w:val="20"/>
          <w:szCs w:val="20"/>
          <w:u w:val="single"/>
        </w:rPr>
        <w:t>В целом по итогам ДР по биологии можно сделать следующие выводы:</w:t>
      </w:r>
    </w:p>
    <w:p w:rsidR="006A55A7" w:rsidRPr="006A55A7" w:rsidRDefault="006A55A7" w:rsidP="002557E8">
      <w:pPr>
        <w:spacing w:after="0"/>
        <w:ind w:firstLine="709"/>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 xml:space="preserve">1. Участники диагностических работ по биологии лучше всего знают материал по темам темы </w:t>
      </w:r>
      <w:r w:rsidRPr="006A55A7">
        <w:rPr>
          <w:rFonts w:ascii="Times New Roman" w:hAnsi="Times New Roman" w:cs="Times New Roman"/>
          <w:bCs/>
          <w:color w:val="000000"/>
          <w:sz w:val="20"/>
          <w:szCs w:val="20"/>
        </w:rPr>
        <w:t xml:space="preserve">«Питание», «Дыхание», </w:t>
      </w:r>
      <w:r w:rsidRPr="006A55A7">
        <w:rPr>
          <w:rFonts w:ascii="Times New Roman" w:hAnsi="Times New Roman" w:cs="Times New Roman"/>
          <w:color w:val="000000"/>
          <w:sz w:val="20"/>
          <w:szCs w:val="20"/>
        </w:rPr>
        <w:t>«Органы чувств».</w:t>
      </w:r>
    </w:p>
    <w:p w:rsidR="006A55A7" w:rsidRPr="006A55A7" w:rsidRDefault="006A55A7" w:rsidP="002557E8">
      <w:pPr>
        <w:spacing w:after="0"/>
        <w:ind w:firstLine="709"/>
        <w:jc w:val="both"/>
        <w:rPr>
          <w:rFonts w:ascii="Times New Roman" w:hAnsi="Times New Roman" w:cs="Times New Roman"/>
          <w:color w:val="000000"/>
          <w:sz w:val="20"/>
          <w:szCs w:val="20"/>
        </w:rPr>
      </w:pPr>
      <w:r w:rsidRPr="006A55A7">
        <w:rPr>
          <w:rFonts w:ascii="Times New Roman" w:hAnsi="Times New Roman" w:cs="Times New Roman"/>
          <w:bCs/>
          <w:color w:val="000000"/>
          <w:sz w:val="20"/>
          <w:szCs w:val="20"/>
        </w:rPr>
        <w:t xml:space="preserve">2. </w:t>
      </w:r>
      <w:r w:rsidRPr="006A55A7">
        <w:rPr>
          <w:rFonts w:ascii="Times New Roman" w:hAnsi="Times New Roman" w:cs="Times New Roman"/>
          <w:sz w:val="20"/>
          <w:szCs w:val="20"/>
        </w:rPr>
        <w:t xml:space="preserve">При планировании уроков биологии в образовательных организациях педагогам рекомендуется больше внимания уделять обучению </w:t>
      </w:r>
      <w:r w:rsidRPr="006A55A7">
        <w:rPr>
          <w:rFonts w:ascii="Times New Roman" w:hAnsi="Times New Roman" w:cs="Times New Roman"/>
          <w:color w:val="000000"/>
          <w:sz w:val="20"/>
          <w:szCs w:val="20"/>
        </w:rPr>
        <w:t>знаниям по нейрогуморальной регуляции процессов жизнедеятельности организма, а также по темам «Обмен веществ. Выделение. Покровы тела».</w:t>
      </w:r>
    </w:p>
    <w:p w:rsidR="006A55A7" w:rsidRPr="006A55A7" w:rsidRDefault="006A55A7" w:rsidP="002557E8">
      <w:pPr>
        <w:spacing w:after="0"/>
        <w:ind w:firstLine="709"/>
        <w:jc w:val="both"/>
        <w:rPr>
          <w:rFonts w:ascii="Times New Roman" w:hAnsi="Times New Roman" w:cs="Times New Roman"/>
          <w:bCs/>
          <w:color w:val="000000"/>
          <w:sz w:val="20"/>
          <w:szCs w:val="20"/>
        </w:rPr>
      </w:pPr>
      <w:r w:rsidRPr="006A55A7">
        <w:rPr>
          <w:rFonts w:ascii="Times New Roman" w:hAnsi="Times New Roman" w:cs="Times New Roman"/>
          <w:bCs/>
          <w:color w:val="000000"/>
          <w:sz w:val="20"/>
          <w:szCs w:val="20"/>
        </w:rPr>
        <w:t>3. Показатели успеваемости и качества обучения по Вологодской области в целом ниже, чем аналогичные показатели ОГЭ 2019 года. При этом есть значительные отклонения от средних значений в различных муниципальных образованиях области.</w:t>
      </w:r>
    </w:p>
    <w:p w:rsidR="006A55A7" w:rsidRPr="006A55A7" w:rsidRDefault="006A55A7" w:rsidP="002557E8">
      <w:pPr>
        <w:spacing w:after="0"/>
        <w:ind w:firstLine="709"/>
        <w:jc w:val="both"/>
        <w:rPr>
          <w:rFonts w:ascii="Times New Roman" w:eastAsia="TimesNewRomanPSMT" w:hAnsi="Times New Roman" w:cs="Times New Roman"/>
          <w:color w:val="000000"/>
          <w:sz w:val="20"/>
          <w:szCs w:val="20"/>
        </w:rPr>
      </w:pPr>
      <w:r w:rsidRPr="006A55A7">
        <w:rPr>
          <w:rFonts w:ascii="Times New Roman" w:hAnsi="Times New Roman" w:cs="Times New Roman"/>
          <w:bCs/>
          <w:color w:val="000000"/>
          <w:sz w:val="20"/>
          <w:szCs w:val="20"/>
        </w:rPr>
        <w:t>4. Выявленные тенденции необходимо учесть при построении образовательного процесса в школах с целью устранения дефицитов в знаниях обучающихся.</w:t>
      </w:r>
    </w:p>
    <w:p w:rsidR="006A55A7" w:rsidRPr="006A55A7" w:rsidRDefault="006A55A7" w:rsidP="002557E8">
      <w:pPr>
        <w:keepNext/>
        <w:keepLines/>
        <w:spacing w:after="0" w:line="240" w:lineRule="auto"/>
        <w:ind w:firstLine="708"/>
        <w:jc w:val="both"/>
        <w:outlineLvl w:val="2"/>
        <w:rPr>
          <w:rFonts w:ascii="Times New Roman" w:eastAsia="SimSun" w:hAnsi="Times New Roman" w:cs="Times New Roman"/>
          <w:i/>
          <w:iCs/>
          <w:color w:val="000000" w:themeColor="text1"/>
          <w:sz w:val="20"/>
          <w:szCs w:val="20"/>
        </w:rPr>
      </w:pPr>
    </w:p>
    <w:p w:rsidR="006A55A7" w:rsidRPr="006A55A7" w:rsidRDefault="006A55A7" w:rsidP="002557E8">
      <w:pPr>
        <w:keepNext/>
        <w:keepLines/>
        <w:spacing w:after="0" w:line="240" w:lineRule="auto"/>
        <w:ind w:firstLine="708"/>
        <w:jc w:val="both"/>
        <w:outlineLvl w:val="2"/>
        <w:rPr>
          <w:rFonts w:ascii="Cambria" w:eastAsia="SimSun" w:hAnsi="Cambria" w:cs="Times New Roman"/>
          <w:i/>
          <w:iCs/>
          <w:color w:val="000000" w:themeColor="text1"/>
          <w:sz w:val="20"/>
          <w:szCs w:val="20"/>
        </w:rPr>
      </w:pPr>
      <w:r w:rsidRPr="006A55A7">
        <w:rPr>
          <w:rFonts w:ascii="Times New Roman" w:eastAsia="SimSun" w:hAnsi="Times New Roman" w:cs="Times New Roman"/>
          <w:i/>
          <w:iCs/>
          <w:color w:val="000000" w:themeColor="text1"/>
          <w:sz w:val="20"/>
          <w:szCs w:val="20"/>
        </w:rPr>
        <w:t xml:space="preserve">Выводы о причинах выявленных изменений в результатах диагностических работ 2020 года и результатах ОГЭ 2019 года: </w:t>
      </w:r>
    </w:p>
    <w:p w:rsidR="006A55A7" w:rsidRPr="006A55A7" w:rsidRDefault="006A55A7" w:rsidP="002557E8">
      <w:pPr>
        <w:autoSpaceDE w:val="0"/>
        <w:autoSpaceDN w:val="0"/>
        <w:adjustRightInd w:val="0"/>
        <w:spacing w:after="0" w:line="240" w:lineRule="auto"/>
        <w:ind w:firstLine="708"/>
        <w:jc w:val="both"/>
        <w:rPr>
          <w:rFonts w:ascii="Times New Roman" w:hAnsi="Times New Roman" w:cs="Times New Roman"/>
          <w:sz w:val="20"/>
          <w:szCs w:val="20"/>
        </w:rPr>
      </w:pPr>
      <w:r w:rsidRPr="006A55A7">
        <w:rPr>
          <w:rFonts w:ascii="Times New Roman" w:hAnsi="Times New Roman" w:cs="Times New Roman"/>
          <w:sz w:val="20"/>
          <w:szCs w:val="20"/>
        </w:rPr>
        <w:t>- подготовка обучающихся к ОГЭ по экзаменационным моделям в соответствии с требованиями ФГОС ООО проходила в течение 2019-2020 учебного года, но была приостановлена в связи с принятием решения о проведении ГИА по образовательным программам основного общего образования в форме промежуточной аттестации (постановление Правительства РФ от 10.06.2020 № 842);</w:t>
      </w:r>
    </w:p>
    <w:p w:rsidR="006A55A7" w:rsidRPr="006A55A7" w:rsidRDefault="006A55A7" w:rsidP="002557E8">
      <w:pPr>
        <w:autoSpaceDE w:val="0"/>
        <w:autoSpaceDN w:val="0"/>
        <w:adjustRightInd w:val="0"/>
        <w:spacing w:after="0" w:line="240" w:lineRule="auto"/>
        <w:ind w:firstLine="708"/>
        <w:jc w:val="both"/>
        <w:rPr>
          <w:rFonts w:ascii="Times New Roman" w:hAnsi="Times New Roman" w:cs="Times New Roman"/>
          <w:sz w:val="20"/>
          <w:szCs w:val="20"/>
        </w:rPr>
      </w:pPr>
      <w:r w:rsidRPr="006A55A7">
        <w:rPr>
          <w:rFonts w:ascii="Times New Roman" w:hAnsi="Times New Roman" w:cs="Times New Roman"/>
          <w:sz w:val="20"/>
          <w:szCs w:val="20"/>
        </w:rPr>
        <w:t>- в условиях обучения с использованием дистанционных образовательных технологий в 4 четверти 2019-2020 учебного года недостаточно было проведено практических занятий по решению практико-ориентированных заданий, включенных в КИМ ОГЭ;</w:t>
      </w:r>
    </w:p>
    <w:p w:rsidR="006A55A7" w:rsidRPr="006A55A7" w:rsidRDefault="006A55A7" w:rsidP="002557E8">
      <w:pPr>
        <w:spacing w:after="0"/>
        <w:ind w:firstLine="708"/>
        <w:jc w:val="both"/>
        <w:rPr>
          <w:rFonts w:ascii="Times New Roman" w:eastAsia="Times New Roman" w:hAnsi="Times New Roman" w:cs="Times New Roman"/>
          <w:sz w:val="20"/>
          <w:szCs w:val="20"/>
        </w:rPr>
      </w:pPr>
      <w:r w:rsidRPr="006A55A7">
        <w:rPr>
          <w:rFonts w:ascii="Times New Roman" w:hAnsi="Times New Roman" w:cs="Times New Roman"/>
          <w:sz w:val="20"/>
          <w:szCs w:val="20"/>
        </w:rPr>
        <w:t xml:space="preserve">- в </w:t>
      </w:r>
      <w:r w:rsidRPr="006A55A7">
        <w:rPr>
          <w:rFonts w:ascii="Times New Roman" w:eastAsia="Times New Roman" w:hAnsi="Times New Roman" w:cs="Times New Roman"/>
          <w:sz w:val="20"/>
          <w:szCs w:val="20"/>
        </w:rPr>
        <w:t>связи с отменой проведения ОГЭ в 2020 году прием в профильные 10-е классы осуществлялся на основании рейтинга, учитывающего в т.ч. в средний балл аттестата об основном общем образовании, средний балл годовых отметок за предшествующий учебный год по русскому языку, математике и по учебному предмету, необходимому для осуществления индивидуального отбора, что отразилось на результатах обучения.</w:t>
      </w:r>
    </w:p>
    <w:p w:rsidR="006A55A7" w:rsidRPr="006A55A7" w:rsidRDefault="006A55A7" w:rsidP="002557E8">
      <w:pPr>
        <w:spacing w:after="0"/>
        <w:ind w:firstLine="708"/>
        <w:jc w:val="both"/>
        <w:rPr>
          <w:rFonts w:ascii="Times New Roman" w:eastAsia="Times New Roman" w:hAnsi="Times New Roman" w:cs="Times New Roman"/>
          <w:sz w:val="20"/>
          <w:szCs w:val="20"/>
        </w:rPr>
      </w:pPr>
      <w:r w:rsidRPr="006A55A7">
        <w:rPr>
          <w:rFonts w:ascii="Times New Roman" w:eastAsia="Times New Roman" w:hAnsi="Times New Roman" w:cs="Times New Roman"/>
          <w:sz w:val="20"/>
          <w:szCs w:val="20"/>
        </w:rPr>
        <w:t xml:space="preserve">- </w:t>
      </w:r>
      <w:r w:rsidRPr="006A55A7">
        <w:rPr>
          <w:rFonts w:ascii="Times New Roman" w:hAnsi="Times New Roman" w:cs="Times New Roman"/>
          <w:sz w:val="20"/>
          <w:szCs w:val="20"/>
        </w:rPr>
        <w:t>в КИМ 2020 года по сравнению с 2019 годом произошло сокращение количества заданий с 32 до 30, максимальный первичный балл уменьшился с 46 до 45. Отдельные изменения коснулись следующих позиций: в части 1 работы включены новые модели заданий в линиях 1 и 20, в части 2 добавлена новая линия заданий 27, линия 30 (задания 31 и 32 в модели 2019 г.) претерпела значительную переработку.</w:t>
      </w:r>
    </w:p>
    <w:p w:rsidR="006A55A7" w:rsidRPr="006A55A7" w:rsidRDefault="006A55A7" w:rsidP="002557E8">
      <w:pPr>
        <w:autoSpaceDE w:val="0"/>
        <w:autoSpaceDN w:val="0"/>
        <w:adjustRightInd w:val="0"/>
        <w:spacing w:after="0" w:line="240" w:lineRule="auto"/>
        <w:jc w:val="both"/>
        <w:rPr>
          <w:rFonts w:ascii="Times New Roman" w:eastAsia="Times New Roman" w:hAnsi="Times New Roman" w:cs="Times New Roman"/>
          <w:sz w:val="20"/>
          <w:szCs w:val="20"/>
        </w:rPr>
      </w:pPr>
    </w:p>
    <w:p w:rsidR="006A55A7" w:rsidRPr="006A55A7" w:rsidRDefault="006A55A7" w:rsidP="002557E8">
      <w:pPr>
        <w:pStyle w:val="a5"/>
        <w:numPr>
          <w:ilvl w:val="0"/>
          <w:numId w:val="2"/>
        </w:numPr>
        <w:spacing w:after="0"/>
        <w:jc w:val="both"/>
        <w:rPr>
          <w:rFonts w:ascii="Times New Roman" w:hAnsi="Times New Roman" w:cs="Times New Roman"/>
          <w:b/>
          <w:sz w:val="20"/>
          <w:szCs w:val="20"/>
        </w:rPr>
      </w:pPr>
      <w:r w:rsidRPr="006A55A7">
        <w:rPr>
          <w:rFonts w:ascii="Times New Roman" w:hAnsi="Times New Roman" w:cs="Times New Roman"/>
          <w:b/>
          <w:iCs/>
          <w:sz w:val="20"/>
          <w:szCs w:val="20"/>
        </w:rPr>
        <w:t xml:space="preserve">Анализ выполнения </w:t>
      </w:r>
      <w:r w:rsidRPr="006A55A7">
        <w:rPr>
          <w:rFonts w:ascii="Times New Roman" w:hAnsi="Times New Roman" w:cs="Times New Roman"/>
          <w:b/>
          <w:sz w:val="20"/>
          <w:szCs w:val="20"/>
        </w:rPr>
        <w:t>диагностической работы</w:t>
      </w:r>
    </w:p>
    <w:p w:rsidR="006A55A7" w:rsidRPr="006A55A7" w:rsidRDefault="006A55A7" w:rsidP="002557E8">
      <w:pPr>
        <w:pStyle w:val="a7"/>
        <w:jc w:val="both"/>
        <w:rPr>
          <w:i/>
          <w:sz w:val="20"/>
          <w:szCs w:val="20"/>
        </w:rPr>
      </w:pPr>
      <w:r w:rsidRPr="006A55A7">
        <w:rPr>
          <w:i/>
          <w:sz w:val="20"/>
          <w:szCs w:val="20"/>
        </w:rPr>
        <w:t xml:space="preserve">Таблица 2 </w:t>
      </w:r>
    </w:p>
    <w:p w:rsidR="006A55A7" w:rsidRPr="006A55A7" w:rsidRDefault="006A55A7" w:rsidP="002557E8">
      <w:pPr>
        <w:pStyle w:val="2"/>
        <w:ind w:right="-2"/>
        <w:jc w:val="both"/>
        <w:rPr>
          <w:sz w:val="20"/>
          <w:szCs w:val="20"/>
        </w:rPr>
      </w:pPr>
      <w:r w:rsidRPr="006A55A7">
        <w:rPr>
          <w:sz w:val="20"/>
          <w:szCs w:val="20"/>
        </w:rPr>
        <w:t>Обобщенный план варианта диагностической</w:t>
      </w:r>
      <w:r w:rsidRPr="006A55A7">
        <w:rPr>
          <w:spacing w:val="-16"/>
          <w:sz w:val="20"/>
          <w:szCs w:val="20"/>
        </w:rPr>
        <w:t xml:space="preserve"> </w:t>
      </w:r>
      <w:r w:rsidRPr="006A55A7">
        <w:rPr>
          <w:sz w:val="20"/>
          <w:szCs w:val="20"/>
        </w:rPr>
        <w:t>работы по</w:t>
      </w:r>
      <w:r w:rsidRPr="006A55A7">
        <w:rPr>
          <w:spacing w:val="-6"/>
          <w:sz w:val="20"/>
          <w:szCs w:val="20"/>
        </w:rPr>
        <w:t xml:space="preserve"> </w:t>
      </w:r>
      <w:r w:rsidRPr="006A55A7">
        <w:rPr>
          <w:sz w:val="20"/>
          <w:szCs w:val="20"/>
        </w:rPr>
        <w:t>биологии</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5865"/>
        <w:gridCol w:w="816"/>
        <w:gridCol w:w="694"/>
        <w:gridCol w:w="694"/>
        <w:gridCol w:w="864"/>
        <w:gridCol w:w="792"/>
      </w:tblGrid>
      <w:tr w:rsidR="006A55A7" w:rsidRPr="006A55A7" w:rsidTr="006A55A7">
        <w:trPr>
          <w:trHeight w:val="1970"/>
          <w:tblHeader/>
        </w:trPr>
        <w:tc>
          <w:tcPr>
            <w:tcW w:w="696" w:type="dxa"/>
            <w:tcBorders>
              <w:top w:val="single" w:sz="4" w:space="0" w:color="auto"/>
              <w:left w:val="single" w:sz="4" w:space="0" w:color="auto"/>
              <w:bottom w:val="single" w:sz="4" w:space="0" w:color="auto"/>
              <w:right w:val="single" w:sz="4" w:space="0" w:color="auto"/>
            </w:tcBorders>
            <w:textDirection w:val="btLr"/>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Обозначение задания в работе</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Проверяемые элементы содержания</w:t>
            </w:r>
          </w:p>
        </w:tc>
        <w:tc>
          <w:tcPr>
            <w:tcW w:w="816" w:type="dxa"/>
            <w:tcBorders>
              <w:top w:val="single" w:sz="4" w:space="0" w:color="auto"/>
              <w:left w:val="single" w:sz="4" w:space="0" w:color="auto"/>
              <w:bottom w:val="single" w:sz="4" w:space="0" w:color="auto"/>
              <w:right w:val="single" w:sz="4" w:space="0" w:color="auto"/>
            </w:tcBorders>
            <w:textDirection w:val="btLr"/>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Коды проверяемых элементов содержания</w:t>
            </w:r>
          </w:p>
        </w:tc>
        <w:tc>
          <w:tcPr>
            <w:tcW w:w="694" w:type="dxa"/>
            <w:tcBorders>
              <w:top w:val="single" w:sz="4" w:space="0" w:color="auto"/>
              <w:left w:val="single" w:sz="4" w:space="0" w:color="auto"/>
              <w:bottom w:val="single" w:sz="4" w:space="0" w:color="auto"/>
              <w:right w:val="single" w:sz="4" w:space="0" w:color="auto"/>
            </w:tcBorders>
            <w:noWrap/>
            <w:textDirection w:val="btLr"/>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Уровень сложности</w:t>
            </w:r>
          </w:p>
        </w:tc>
        <w:tc>
          <w:tcPr>
            <w:tcW w:w="694" w:type="dxa"/>
            <w:tcBorders>
              <w:top w:val="single" w:sz="4" w:space="0" w:color="auto"/>
              <w:left w:val="single" w:sz="4" w:space="0" w:color="auto"/>
              <w:bottom w:val="single" w:sz="4" w:space="0" w:color="auto"/>
              <w:right w:val="single" w:sz="4" w:space="0" w:color="auto"/>
            </w:tcBorders>
            <w:textDirection w:val="btLr"/>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Максимальный балл</w:t>
            </w:r>
          </w:p>
        </w:tc>
        <w:tc>
          <w:tcPr>
            <w:tcW w:w="864" w:type="dxa"/>
            <w:tcBorders>
              <w:top w:val="single" w:sz="4" w:space="0" w:color="auto"/>
              <w:left w:val="single" w:sz="4" w:space="0" w:color="auto"/>
              <w:bottom w:val="single" w:sz="4" w:space="0" w:color="auto"/>
              <w:right w:val="single" w:sz="4" w:space="0" w:color="auto"/>
            </w:tcBorders>
            <w:textDirection w:val="btLr"/>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 выпускников Вологодской области, получивших максимальный балл</w:t>
            </w:r>
          </w:p>
        </w:tc>
        <w:tc>
          <w:tcPr>
            <w:tcW w:w="792" w:type="dxa"/>
            <w:tcBorders>
              <w:top w:val="single" w:sz="4" w:space="0" w:color="auto"/>
              <w:left w:val="single" w:sz="4" w:space="0" w:color="auto"/>
              <w:bottom w:val="single" w:sz="4" w:space="0" w:color="auto"/>
              <w:right w:val="single" w:sz="4" w:space="0" w:color="auto"/>
            </w:tcBorders>
            <w:textDirection w:val="btLr"/>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Тотемского района, получивших максимальный балл</w:t>
            </w:r>
          </w:p>
        </w:tc>
      </w:tr>
      <w:tr w:rsidR="00A26DFD" w:rsidRPr="006A55A7" w:rsidTr="00A7241E">
        <w:trPr>
          <w:trHeight w:val="179"/>
        </w:trPr>
        <w:tc>
          <w:tcPr>
            <w:tcW w:w="10421" w:type="dxa"/>
            <w:gridSpan w:val="7"/>
            <w:tcBorders>
              <w:top w:val="single" w:sz="4" w:space="0" w:color="auto"/>
              <w:left w:val="single" w:sz="4" w:space="0" w:color="auto"/>
              <w:bottom w:val="single" w:sz="4" w:space="0" w:color="auto"/>
              <w:right w:val="single" w:sz="4" w:space="0" w:color="auto"/>
            </w:tcBorders>
            <w:vAlign w:val="center"/>
            <w:hideMark/>
          </w:tcPr>
          <w:p w:rsidR="00A26DFD" w:rsidRPr="006A55A7" w:rsidRDefault="00A26DFD"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Часть 1</w:t>
            </w:r>
          </w:p>
        </w:tc>
      </w:tr>
      <w:tr w:rsidR="006A55A7" w:rsidRPr="006A55A7" w:rsidTr="00A26DFD">
        <w:trPr>
          <w:trHeight w:val="838"/>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Знать признаки биологических объектов на разных уровнях организации живого</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2.2</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П</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40,1</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p>
          <w:p w:rsidR="006A55A7" w:rsidRPr="00A26DFD" w:rsidRDefault="006A55A7" w:rsidP="002557E8">
            <w:pPr>
              <w:jc w:val="both"/>
              <w:rPr>
                <w:color w:val="000000"/>
                <w:sz w:val="20"/>
                <w:szCs w:val="20"/>
              </w:rPr>
            </w:pPr>
            <w:r w:rsidRPr="006A55A7">
              <w:rPr>
                <w:color w:val="000000"/>
                <w:sz w:val="20"/>
                <w:szCs w:val="20"/>
              </w:rPr>
              <w:t>64,71</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Клеточное строение организмов как доказательство их родства, единства живой природы</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2.1</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55,5</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p>
          <w:p w:rsidR="006A55A7" w:rsidRPr="00A26DFD" w:rsidRDefault="006A55A7" w:rsidP="002557E8">
            <w:pPr>
              <w:jc w:val="both"/>
              <w:rPr>
                <w:color w:val="000000"/>
                <w:sz w:val="20"/>
                <w:szCs w:val="20"/>
              </w:rPr>
            </w:pPr>
            <w:r w:rsidRPr="006A55A7">
              <w:rPr>
                <w:color w:val="000000"/>
                <w:sz w:val="20"/>
                <w:szCs w:val="20"/>
              </w:rPr>
              <w:lastRenderedPageBreak/>
              <w:t>47,06</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lastRenderedPageBreak/>
              <w:t>3</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Царство Бактерии. Царство Грибы</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3.1, 3.2</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52,4</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p>
          <w:p w:rsidR="006A55A7" w:rsidRPr="006A55A7" w:rsidRDefault="006A55A7" w:rsidP="002557E8">
            <w:pPr>
              <w:jc w:val="both"/>
              <w:rPr>
                <w:color w:val="000000"/>
                <w:sz w:val="20"/>
                <w:szCs w:val="20"/>
              </w:rPr>
            </w:pPr>
            <w:r w:rsidRPr="006A55A7">
              <w:rPr>
                <w:color w:val="000000"/>
                <w:sz w:val="20"/>
                <w:szCs w:val="20"/>
              </w:rPr>
              <w:t>70,59</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4</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Царство Растения</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3.3</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40,1</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47,06</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5</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Царство Животные</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3.4</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58,1</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70,59</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6</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Общий план строения и процессы жизнедеятельности. Сходство человека с животными и отличие от них. Размножение и развитие организма человека</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4.1, 4.10</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61,9</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58,82</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7</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Нейрогуморальная регуляция процессов жизнедеятельности организма</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4.2</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28,8</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47,06</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8</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Опора и движение</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4.11</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73,4</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52,94</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9</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Внутренняя среда</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4.5</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65,5</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52,94</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10</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Транспорт веществ</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4.6</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64,7</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47,06</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11</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Питание. Дыхание</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4.3, 4.4</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90,1</w:t>
            </w:r>
          </w:p>
        </w:tc>
        <w:tc>
          <w:tcPr>
            <w:tcW w:w="792" w:type="dxa"/>
            <w:tcBorders>
              <w:top w:val="single" w:sz="4" w:space="0" w:color="auto"/>
              <w:left w:val="single" w:sz="4" w:space="0" w:color="auto"/>
              <w:bottom w:val="single" w:sz="4" w:space="0" w:color="auto"/>
              <w:right w:val="single" w:sz="4" w:space="0" w:color="auto"/>
            </w:tcBorders>
          </w:tcPr>
          <w:p w:rsidR="006A55A7" w:rsidRPr="00A26DFD" w:rsidRDefault="006A55A7" w:rsidP="002557E8">
            <w:pPr>
              <w:jc w:val="both"/>
              <w:rPr>
                <w:color w:val="000000"/>
                <w:sz w:val="20"/>
                <w:szCs w:val="20"/>
              </w:rPr>
            </w:pPr>
            <w:r w:rsidRPr="006A55A7">
              <w:rPr>
                <w:color w:val="000000"/>
                <w:sz w:val="20"/>
                <w:szCs w:val="20"/>
              </w:rPr>
              <w:t>88,24</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12</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Обмен веществ. Выделение. Покровы тела</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4.7, 4.8, 4.9</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36,9</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35,29</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13</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Органы чувств</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4.12</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75,8</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82,35</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14</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Психология и поведение человека</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4.13</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66,9</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70,59</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15</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Соблюдение санитарно-гигиенических норм и правил здорового образа жизни.</w:t>
            </w:r>
            <w:r w:rsidRPr="006A55A7">
              <w:rPr>
                <w:rFonts w:ascii="Times New Roman" w:hAnsi="Times New Roman" w:cs="Times New Roman"/>
                <w:sz w:val="20"/>
                <w:szCs w:val="20"/>
              </w:rPr>
              <w:br/>
              <w:t>Приемы оказания первой  доврачебной помощи</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4.14, 4.15</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56,8</w:t>
            </w:r>
          </w:p>
        </w:tc>
        <w:tc>
          <w:tcPr>
            <w:tcW w:w="792" w:type="dxa"/>
            <w:tcBorders>
              <w:top w:val="single" w:sz="4" w:space="0" w:color="auto"/>
              <w:left w:val="single" w:sz="4" w:space="0" w:color="auto"/>
              <w:bottom w:val="single" w:sz="4" w:space="0" w:color="auto"/>
              <w:right w:val="single" w:sz="4" w:space="0" w:color="auto"/>
            </w:tcBorders>
          </w:tcPr>
          <w:p w:rsidR="006A55A7" w:rsidRPr="00A26DFD" w:rsidRDefault="006A55A7" w:rsidP="002557E8">
            <w:pPr>
              <w:jc w:val="both"/>
              <w:rPr>
                <w:color w:val="000000"/>
                <w:sz w:val="20"/>
                <w:szCs w:val="20"/>
              </w:rPr>
            </w:pPr>
            <w:r w:rsidRPr="006A55A7">
              <w:rPr>
                <w:color w:val="000000"/>
                <w:sz w:val="20"/>
                <w:szCs w:val="20"/>
              </w:rPr>
              <w:t>47,06</w:t>
            </w:r>
          </w:p>
        </w:tc>
      </w:tr>
      <w:tr w:rsidR="006A55A7" w:rsidRPr="006A55A7" w:rsidTr="006A55A7">
        <w:trPr>
          <w:trHeight w:val="956"/>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16</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Влияние экологических факторов на организмы</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5.1</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47,8</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p>
          <w:p w:rsidR="006A55A7" w:rsidRPr="00A26DFD" w:rsidRDefault="006A55A7" w:rsidP="002557E8">
            <w:pPr>
              <w:jc w:val="both"/>
              <w:rPr>
                <w:color w:val="000000"/>
                <w:sz w:val="20"/>
                <w:szCs w:val="20"/>
              </w:rPr>
            </w:pPr>
            <w:r w:rsidRPr="006A55A7">
              <w:rPr>
                <w:color w:val="000000"/>
                <w:sz w:val="20"/>
                <w:szCs w:val="20"/>
              </w:rPr>
              <w:t>58,82</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17</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Экосистемная организация живой  природы.  Биосфера. Учение об эволюции органического мира</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3.5, 5.2, 5.3</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68,2</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52,94</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18</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Использовать понятийный аппарат и символический язык биологии; грамотно применять научные термины, понятия, теории, законы для объяснения наблюдаемых биологических объектов, явлений и процессов</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2-5</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60,8</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52,94</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19</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Обладать приёмами работы по критическому анализу полученной информации и пользоваться простейшими способами оценки её достоверности</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2-5</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Б</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43,5</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64,71</w:t>
            </w:r>
          </w:p>
          <w:p w:rsidR="006A55A7" w:rsidRPr="006A55A7" w:rsidRDefault="006A55A7" w:rsidP="002557E8">
            <w:pPr>
              <w:widowControl w:val="0"/>
              <w:shd w:val="clear" w:color="auto" w:fill="FFFFFF"/>
              <w:jc w:val="both"/>
              <w:rPr>
                <w:rFonts w:ascii="Times New Roman" w:hAnsi="Times New Roman" w:cs="Times New Roman"/>
                <w:sz w:val="20"/>
                <w:szCs w:val="20"/>
              </w:rPr>
            </w:pP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lastRenderedPageBreak/>
              <w:t>20</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Обладать приёмами работы с информацией биологического содержания, представленной в графической форме</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2-5</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П</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82,4</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100,00</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21</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Умение проводить множественный выбор</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sz w:val="20"/>
                <w:szCs w:val="20"/>
              </w:rPr>
            </w:pPr>
            <w:r w:rsidRPr="006A55A7">
              <w:rPr>
                <w:rFonts w:ascii="Times New Roman" w:hAnsi="Times New Roman" w:cs="Times New Roman"/>
                <w:sz w:val="20"/>
                <w:szCs w:val="20"/>
              </w:rPr>
              <w:t>2-5</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П</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25,7</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23,53</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22</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Умение проводить множественный выбор</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jc w:val="both"/>
              <w:rPr>
                <w:rFonts w:ascii="Times New Roman" w:hAnsi="Times New Roman" w:cs="Times New Roman"/>
                <w:sz w:val="20"/>
                <w:szCs w:val="20"/>
              </w:rPr>
            </w:pPr>
            <w:r w:rsidRPr="006A55A7">
              <w:rPr>
                <w:rFonts w:ascii="Times New Roman" w:hAnsi="Times New Roman" w:cs="Times New Roman"/>
                <w:sz w:val="20"/>
                <w:szCs w:val="20"/>
              </w:rPr>
              <w:t>2-5</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П</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51,0</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58,82</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23</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Знать признаки биологических объектов на разных уровнях организации живого. Умение устанавливать соответствие</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1-5</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П</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35,0</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29,41</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24</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Умение определять последовательности биологических процессов, явлений, объектов</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2-5</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П</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39,9</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41,18</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25</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Умение включать в биологический текст пропущенные термины и понятия из числа предложенных</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1-5</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П</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26,1</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35,29</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26</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Умение соотносить морфологические признаки организма или его отдельных органов с предложенными моделями по заданному алгоритму</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3.3, 3.4, 4.1</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П</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3</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34,3</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35,29</w:t>
            </w:r>
          </w:p>
        </w:tc>
      </w:tr>
      <w:tr w:rsidR="006A55A7" w:rsidRPr="006A55A7" w:rsidTr="006A55A7">
        <w:trPr>
          <w:trHeight w:val="60"/>
        </w:trPr>
        <w:tc>
          <w:tcPr>
            <w:tcW w:w="9629" w:type="dxa"/>
            <w:gridSpan w:val="6"/>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Часть 2</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widowControl w:val="0"/>
              <w:shd w:val="clear" w:color="auto" w:fill="FFFFFF"/>
              <w:jc w:val="both"/>
              <w:rPr>
                <w:rFonts w:ascii="Times New Roman" w:hAnsi="Times New Roman" w:cs="Times New Roman"/>
                <w:sz w:val="20"/>
                <w:szCs w:val="20"/>
              </w:rPr>
            </w:pPr>
          </w:p>
        </w:tc>
      </w:tr>
      <w:tr w:rsidR="006A55A7" w:rsidRPr="006A55A7" w:rsidTr="00DE66D1">
        <w:trPr>
          <w:trHeight w:val="1242"/>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27</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Объяснять роль биологии в формировании современной естественнонаучной картины мира, в практической деятельности людей. Распознавать и описывать на рисунках (изображениях) признаки строения биологических объектов на разных уровнях организации живого</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1-4</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В</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17,0</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r w:rsidRPr="006A55A7">
              <w:rPr>
                <w:color w:val="000000"/>
                <w:sz w:val="20"/>
                <w:szCs w:val="20"/>
              </w:rPr>
              <w:t>17,65</w:t>
            </w:r>
          </w:p>
          <w:p w:rsidR="006A55A7" w:rsidRPr="006A55A7" w:rsidRDefault="006A55A7" w:rsidP="002557E8">
            <w:pPr>
              <w:widowControl w:val="0"/>
              <w:shd w:val="clear" w:color="auto" w:fill="FFFFFF"/>
              <w:jc w:val="both"/>
              <w:rPr>
                <w:rFonts w:ascii="Times New Roman" w:hAnsi="Times New Roman" w:cs="Times New Roman"/>
                <w:sz w:val="20"/>
                <w:szCs w:val="20"/>
              </w:rPr>
            </w:pP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28</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Умение работать с текстом биологического содержания (понимать, сравнивать, обобщать)</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1-5</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П</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3</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53,8</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p>
          <w:p w:rsidR="006A55A7" w:rsidRPr="006A55A7" w:rsidRDefault="006A55A7" w:rsidP="002557E8">
            <w:pPr>
              <w:jc w:val="both"/>
              <w:rPr>
                <w:color w:val="000000"/>
                <w:sz w:val="20"/>
                <w:szCs w:val="20"/>
              </w:rPr>
            </w:pPr>
            <w:r w:rsidRPr="006A55A7">
              <w:rPr>
                <w:color w:val="000000"/>
                <w:sz w:val="20"/>
                <w:szCs w:val="20"/>
              </w:rPr>
              <w:t>41,18</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29</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Умение работать со статистическими данными, представленными в табличной форме</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1-5</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В</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3</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23,2</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p>
          <w:p w:rsidR="006A55A7" w:rsidRPr="006A55A7" w:rsidRDefault="006A55A7" w:rsidP="002557E8">
            <w:pPr>
              <w:jc w:val="both"/>
              <w:rPr>
                <w:color w:val="000000"/>
                <w:sz w:val="20"/>
                <w:szCs w:val="20"/>
              </w:rPr>
            </w:pPr>
            <w:r w:rsidRPr="006A55A7">
              <w:rPr>
                <w:color w:val="000000"/>
                <w:sz w:val="20"/>
                <w:szCs w:val="20"/>
              </w:rPr>
              <w:t>41,18</w:t>
            </w:r>
          </w:p>
        </w:tc>
      </w:tr>
      <w:tr w:rsidR="006A55A7" w:rsidRPr="006A55A7" w:rsidTr="006A55A7">
        <w:trPr>
          <w:trHeight w:val="20"/>
        </w:trPr>
        <w:tc>
          <w:tcPr>
            <w:tcW w:w="69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30</w:t>
            </w:r>
          </w:p>
        </w:tc>
        <w:tc>
          <w:tcPr>
            <w:tcW w:w="5865"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Решать учебные задачи биологического содержания: проводить качественные и количественные расчёты, делать выводы на основании полученных результатов. Умение обосновывать необходимость рационального и здорового питания</w:t>
            </w:r>
          </w:p>
        </w:tc>
        <w:tc>
          <w:tcPr>
            <w:tcW w:w="816"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4.1-4.15</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В</w:t>
            </w:r>
          </w:p>
        </w:tc>
        <w:tc>
          <w:tcPr>
            <w:tcW w:w="69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3</w:t>
            </w:r>
          </w:p>
        </w:tc>
        <w:tc>
          <w:tcPr>
            <w:tcW w:w="864" w:type="dxa"/>
            <w:tcBorders>
              <w:top w:val="single" w:sz="4" w:space="0" w:color="auto"/>
              <w:left w:val="single" w:sz="4" w:space="0" w:color="auto"/>
              <w:bottom w:val="single" w:sz="4" w:space="0" w:color="auto"/>
              <w:right w:val="single" w:sz="4" w:space="0" w:color="auto"/>
            </w:tcBorders>
            <w:vAlign w:val="center"/>
            <w:hideMark/>
          </w:tcPr>
          <w:p w:rsidR="006A55A7" w:rsidRPr="006A55A7" w:rsidRDefault="006A55A7" w:rsidP="002557E8">
            <w:pPr>
              <w:widowControl w:val="0"/>
              <w:shd w:val="clear" w:color="auto" w:fill="FFFFFF"/>
              <w:jc w:val="both"/>
              <w:rPr>
                <w:rFonts w:ascii="Times New Roman" w:hAnsi="Times New Roman" w:cs="Times New Roman"/>
                <w:sz w:val="20"/>
                <w:szCs w:val="20"/>
              </w:rPr>
            </w:pPr>
            <w:r w:rsidRPr="006A55A7">
              <w:rPr>
                <w:rFonts w:ascii="Times New Roman" w:hAnsi="Times New Roman" w:cs="Times New Roman"/>
                <w:sz w:val="20"/>
                <w:szCs w:val="20"/>
              </w:rPr>
              <w:t>15,5</w:t>
            </w:r>
          </w:p>
        </w:tc>
        <w:tc>
          <w:tcPr>
            <w:tcW w:w="792" w:type="dxa"/>
            <w:tcBorders>
              <w:top w:val="single" w:sz="4" w:space="0" w:color="auto"/>
              <w:left w:val="single" w:sz="4" w:space="0" w:color="auto"/>
              <w:bottom w:val="single" w:sz="4" w:space="0" w:color="auto"/>
              <w:right w:val="single" w:sz="4" w:space="0" w:color="auto"/>
            </w:tcBorders>
          </w:tcPr>
          <w:p w:rsidR="006A55A7" w:rsidRPr="006A55A7" w:rsidRDefault="006A55A7" w:rsidP="002557E8">
            <w:pPr>
              <w:jc w:val="both"/>
              <w:rPr>
                <w:color w:val="000000"/>
                <w:sz w:val="20"/>
                <w:szCs w:val="20"/>
              </w:rPr>
            </w:pPr>
          </w:p>
          <w:p w:rsidR="006A55A7" w:rsidRPr="006A55A7" w:rsidRDefault="006A55A7" w:rsidP="002557E8">
            <w:pPr>
              <w:jc w:val="both"/>
              <w:rPr>
                <w:color w:val="000000"/>
                <w:sz w:val="20"/>
                <w:szCs w:val="20"/>
              </w:rPr>
            </w:pPr>
            <w:r w:rsidRPr="006A55A7">
              <w:rPr>
                <w:color w:val="000000"/>
                <w:sz w:val="20"/>
                <w:szCs w:val="20"/>
              </w:rPr>
              <w:t>17,65</w:t>
            </w:r>
          </w:p>
        </w:tc>
      </w:tr>
    </w:tbl>
    <w:p w:rsidR="006A55A7" w:rsidRPr="006A55A7" w:rsidRDefault="006A55A7" w:rsidP="002557E8">
      <w:pPr>
        <w:spacing w:after="0" w:line="240" w:lineRule="auto"/>
        <w:ind w:firstLine="708"/>
        <w:jc w:val="both"/>
        <w:rPr>
          <w:rFonts w:ascii="Times New Roman" w:eastAsia="Calibri" w:hAnsi="Times New Roman" w:cs="Times New Roman"/>
          <w:b/>
          <w:iCs/>
          <w:sz w:val="20"/>
          <w:szCs w:val="20"/>
        </w:rPr>
      </w:pPr>
      <w:r w:rsidRPr="006A55A7">
        <w:rPr>
          <w:rFonts w:ascii="Times New Roman" w:eastAsia="Calibri" w:hAnsi="Times New Roman" w:cs="Times New Roman"/>
          <w:b/>
          <w:iCs/>
          <w:sz w:val="20"/>
          <w:szCs w:val="20"/>
        </w:rPr>
        <w:t>2.1.</w:t>
      </w:r>
      <w:r w:rsidRPr="006A55A7">
        <w:rPr>
          <w:rFonts w:ascii="Times New Roman" w:eastAsia="Calibri" w:hAnsi="Times New Roman" w:cs="Times New Roman"/>
          <w:b/>
          <w:iCs/>
          <w:sz w:val="20"/>
          <w:szCs w:val="20"/>
        </w:rPr>
        <w:tab/>
        <w:t>Перечень элементов содержания, усвоение которых всеми обучающимися Вологодской области в целом можно считать достаточным.</w:t>
      </w:r>
    </w:p>
    <w:p w:rsidR="006A55A7" w:rsidRPr="006A55A7" w:rsidRDefault="006A55A7" w:rsidP="002557E8">
      <w:pPr>
        <w:spacing w:line="240" w:lineRule="auto"/>
        <w:contextualSpacing/>
        <w:jc w:val="both"/>
        <w:rPr>
          <w:rFonts w:ascii="Times New Roman" w:eastAsia="Calibri" w:hAnsi="Times New Roman" w:cs="Times New Roman"/>
          <w:b/>
          <w:i/>
          <w:sz w:val="20"/>
          <w:szCs w:val="20"/>
        </w:rPr>
      </w:pPr>
      <w:bookmarkStart w:id="0" w:name="_Hlk54545972"/>
      <w:r w:rsidRPr="006A55A7">
        <w:rPr>
          <w:rFonts w:ascii="Times New Roman" w:eastAsia="Calibri" w:hAnsi="Times New Roman" w:cs="Times New Roman"/>
          <w:b/>
          <w:i/>
          <w:sz w:val="20"/>
          <w:szCs w:val="20"/>
        </w:rPr>
        <w:t>При выполнении заданий базового уровня</w:t>
      </w:r>
    </w:p>
    <w:bookmarkEnd w:id="0"/>
    <w:p w:rsidR="006A55A7" w:rsidRPr="006A55A7" w:rsidRDefault="006A55A7" w:rsidP="002557E8">
      <w:pPr>
        <w:autoSpaceDE w:val="0"/>
        <w:autoSpaceDN w:val="0"/>
        <w:adjustRightInd w:val="0"/>
        <w:spacing w:after="0" w:line="240" w:lineRule="auto"/>
        <w:ind w:firstLine="708"/>
        <w:jc w:val="both"/>
        <w:rPr>
          <w:rFonts w:ascii="Times New Roman" w:eastAsia="Calibri" w:hAnsi="Times New Roman" w:cs="Times New Roman"/>
          <w:color w:val="FF0000"/>
          <w:sz w:val="20"/>
          <w:szCs w:val="20"/>
        </w:rPr>
      </w:pPr>
      <w:r w:rsidRPr="006A55A7">
        <w:rPr>
          <w:rFonts w:ascii="Times New Roman" w:eastAsia="Calibri" w:hAnsi="Times New Roman" w:cs="Times New Roman"/>
          <w:sz w:val="20"/>
          <w:szCs w:val="20"/>
        </w:rPr>
        <w:t xml:space="preserve">группа 1 – уровень проверяемых умений и способов действий по соответствующему критерию достигает свыше 90 %, задание 11 (90,1 %) - </w:t>
      </w:r>
      <w:r w:rsidRPr="006A55A7">
        <w:rPr>
          <w:rFonts w:ascii="Times New Roman" w:hAnsi="Times New Roman" w:cs="Times New Roman"/>
          <w:sz w:val="20"/>
          <w:szCs w:val="20"/>
        </w:rPr>
        <w:t>Органы чувств</w:t>
      </w:r>
      <w:r w:rsidRPr="006A55A7">
        <w:rPr>
          <w:rFonts w:ascii="Times New Roman" w:eastAsia="Calibri" w:hAnsi="Times New Roman" w:cs="Times New Roman"/>
          <w:sz w:val="20"/>
          <w:szCs w:val="20"/>
        </w:rPr>
        <w:t>;</w:t>
      </w:r>
      <w:r w:rsidRPr="006A55A7">
        <w:rPr>
          <w:rFonts w:ascii="Times New Roman" w:eastAsia="Calibri" w:hAnsi="Times New Roman" w:cs="Times New Roman"/>
          <w:color w:val="FF0000"/>
          <w:sz w:val="20"/>
          <w:szCs w:val="20"/>
        </w:rPr>
        <w:t xml:space="preserve"> </w:t>
      </w:r>
    </w:p>
    <w:p w:rsidR="006A55A7" w:rsidRPr="006A55A7" w:rsidRDefault="006A55A7" w:rsidP="002557E8">
      <w:pPr>
        <w:autoSpaceDE w:val="0"/>
        <w:autoSpaceDN w:val="0"/>
        <w:adjustRightInd w:val="0"/>
        <w:spacing w:after="0" w:line="240" w:lineRule="auto"/>
        <w:ind w:firstLine="708"/>
        <w:jc w:val="both"/>
        <w:rPr>
          <w:rFonts w:ascii="Times New Roman" w:eastAsia="Calibri" w:hAnsi="Times New Roman" w:cs="Times New Roman"/>
          <w:b/>
          <w:sz w:val="20"/>
          <w:szCs w:val="20"/>
        </w:rPr>
      </w:pPr>
      <w:r w:rsidRPr="006A55A7">
        <w:rPr>
          <w:rFonts w:ascii="Times New Roman" w:eastAsia="Calibri" w:hAnsi="Times New Roman" w:cs="Times New Roman"/>
          <w:sz w:val="20"/>
          <w:szCs w:val="20"/>
        </w:rPr>
        <w:t>группа 2 - уровень проверяемых умений и способов действий по соответствующему крите</w:t>
      </w:r>
      <w:bookmarkStart w:id="1" w:name="_Hlk54545983"/>
      <w:r w:rsidRPr="006A55A7">
        <w:rPr>
          <w:rFonts w:ascii="Times New Roman" w:eastAsia="Calibri" w:hAnsi="Times New Roman" w:cs="Times New Roman"/>
          <w:sz w:val="20"/>
          <w:szCs w:val="20"/>
        </w:rPr>
        <w:t xml:space="preserve">рию достигает 50 – 90 %, </w:t>
      </w:r>
      <w:r w:rsidRPr="006A55A7">
        <w:rPr>
          <w:rFonts w:ascii="Times New Roman" w:eastAsia="Calibri" w:hAnsi="Times New Roman" w:cs="Times New Roman"/>
          <w:b/>
          <w:sz w:val="20"/>
          <w:szCs w:val="20"/>
        </w:rPr>
        <w:t>задание 2</w:t>
      </w:r>
      <w:r w:rsidRPr="006A55A7">
        <w:rPr>
          <w:rFonts w:ascii="Times New Roman" w:eastAsia="Calibri" w:hAnsi="Times New Roman" w:cs="Times New Roman"/>
          <w:sz w:val="20"/>
          <w:szCs w:val="20"/>
        </w:rPr>
        <w:t xml:space="preserve"> (55,5 %) - </w:t>
      </w:r>
      <w:r w:rsidRPr="006A55A7">
        <w:rPr>
          <w:rFonts w:ascii="Times New Roman" w:hAnsi="Times New Roman" w:cs="Times New Roman"/>
          <w:sz w:val="20"/>
          <w:szCs w:val="20"/>
        </w:rPr>
        <w:t>Клеточное строение организмов как доказательство их родства, единства живой природы)</w:t>
      </w:r>
      <w:r w:rsidRPr="006A55A7">
        <w:rPr>
          <w:rFonts w:ascii="Times New Roman" w:eastAsia="Calibri" w:hAnsi="Times New Roman" w:cs="Times New Roman"/>
          <w:sz w:val="20"/>
          <w:szCs w:val="20"/>
        </w:rPr>
        <w:t xml:space="preserve">; </w:t>
      </w:r>
      <w:r w:rsidRPr="006A55A7">
        <w:rPr>
          <w:rFonts w:ascii="Times New Roman" w:eastAsia="Calibri" w:hAnsi="Times New Roman" w:cs="Times New Roman"/>
          <w:b/>
          <w:sz w:val="20"/>
          <w:szCs w:val="20"/>
        </w:rPr>
        <w:t>задание 3</w:t>
      </w:r>
      <w:r w:rsidRPr="006A55A7">
        <w:rPr>
          <w:rFonts w:ascii="Times New Roman" w:eastAsia="Calibri" w:hAnsi="Times New Roman" w:cs="Times New Roman"/>
          <w:sz w:val="20"/>
          <w:szCs w:val="20"/>
        </w:rPr>
        <w:t xml:space="preserve"> (52,4 %) - </w:t>
      </w:r>
      <w:r w:rsidRPr="006A55A7">
        <w:rPr>
          <w:rFonts w:ascii="Times New Roman" w:hAnsi="Times New Roman" w:cs="Times New Roman"/>
          <w:sz w:val="20"/>
          <w:szCs w:val="20"/>
        </w:rPr>
        <w:t>Царство Бактерии. Царство Грибы;</w:t>
      </w:r>
      <w:r w:rsidRPr="006A55A7">
        <w:rPr>
          <w:rFonts w:ascii="Times New Roman" w:eastAsia="Calibri" w:hAnsi="Times New Roman" w:cs="Times New Roman"/>
          <w:sz w:val="20"/>
          <w:szCs w:val="20"/>
        </w:rPr>
        <w:t xml:space="preserve"> </w:t>
      </w:r>
      <w:r w:rsidRPr="006A55A7">
        <w:rPr>
          <w:rFonts w:ascii="Times New Roman" w:eastAsia="Calibri" w:hAnsi="Times New Roman" w:cs="Times New Roman"/>
          <w:b/>
          <w:sz w:val="20"/>
          <w:szCs w:val="20"/>
        </w:rPr>
        <w:t>задание 5</w:t>
      </w:r>
      <w:r w:rsidRPr="006A55A7">
        <w:rPr>
          <w:rFonts w:ascii="Times New Roman" w:eastAsia="Calibri" w:hAnsi="Times New Roman" w:cs="Times New Roman"/>
          <w:sz w:val="20"/>
          <w:szCs w:val="20"/>
        </w:rPr>
        <w:t xml:space="preserve"> (58,1 %) - </w:t>
      </w:r>
      <w:r w:rsidRPr="006A55A7">
        <w:rPr>
          <w:rFonts w:ascii="Times New Roman" w:hAnsi="Times New Roman" w:cs="Times New Roman"/>
          <w:sz w:val="20"/>
          <w:szCs w:val="20"/>
        </w:rPr>
        <w:t>Царство Животные;</w:t>
      </w:r>
      <w:r w:rsidRPr="006A55A7">
        <w:rPr>
          <w:rFonts w:ascii="Times New Roman" w:eastAsia="Calibri" w:hAnsi="Times New Roman" w:cs="Times New Roman"/>
          <w:sz w:val="20"/>
          <w:szCs w:val="20"/>
        </w:rPr>
        <w:t xml:space="preserve"> </w:t>
      </w:r>
      <w:r w:rsidRPr="006A55A7">
        <w:rPr>
          <w:rFonts w:ascii="Times New Roman" w:eastAsia="Calibri" w:hAnsi="Times New Roman" w:cs="Times New Roman"/>
          <w:b/>
          <w:sz w:val="20"/>
          <w:szCs w:val="20"/>
        </w:rPr>
        <w:t>задание 6</w:t>
      </w:r>
      <w:r w:rsidRPr="006A55A7">
        <w:rPr>
          <w:rFonts w:ascii="Times New Roman" w:eastAsia="Calibri" w:hAnsi="Times New Roman" w:cs="Times New Roman"/>
          <w:sz w:val="20"/>
          <w:szCs w:val="20"/>
        </w:rPr>
        <w:t xml:space="preserve"> (61,9 %) - </w:t>
      </w:r>
      <w:r w:rsidRPr="006A55A7">
        <w:rPr>
          <w:rFonts w:ascii="Times New Roman" w:hAnsi="Times New Roman" w:cs="Times New Roman"/>
          <w:sz w:val="20"/>
          <w:szCs w:val="20"/>
        </w:rPr>
        <w:t>Общий план строения и процессы жизнедеятельности. Сходство человека с животными и отличие от них. Размножение и развитие организма человека)</w:t>
      </w:r>
      <w:r w:rsidRPr="006A55A7">
        <w:rPr>
          <w:rFonts w:ascii="Times New Roman" w:eastAsia="Calibri" w:hAnsi="Times New Roman" w:cs="Times New Roman"/>
          <w:sz w:val="20"/>
          <w:szCs w:val="20"/>
        </w:rPr>
        <w:t xml:space="preserve">; </w:t>
      </w:r>
      <w:r w:rsidRPr="006A55A7">
        <w:rPr>
          <w:rFonts w:ascii="Times New Roman" w:eastAsia="Calibri" w:hAnsi="Times New Roman" w:cs="Times New Roman"/>
          <w:b/>
          <w:sz w:val="20"/>
          <w:szCs w:val="20"/>
        </w:rPr>
        <w:t>задание 8</w:t>
      </w:r>
      <w:r w:rsidRPr="006A55A7">
        <w:rPr>
          <w:rFonts w:ascii="Times New Roman" w:eastAsia="Calibri" w:hAnsi="Times New Roman" w:cs="Times New Roman"/>
          <w:sz w:val="20"/>
          <w:szCs w:val="20"/>
        </w:rPr>
        <w:t xml:space="preserve"> (73,4 %) - </w:t>
      </w:r>
      <w:r w:rsidRPr="006A55A7">
        <w:rPr>
          <w:rFonts w:ascii="Times New Roman" w:hAnsi="Times New Roman" w:cs="Times New Roman"/>
          <w:sz w:val="20"/>
          <w:szCs w:val="20"/>
        </w:rPr>
        <w:t xml:space="preserve">Опора и движение; </w:t>
      </w:r>
      <w:r w:rsidRPr="006A55A7">
        <w:rPr>
          <w:rFonts w:ascii="Times New Roman" w:eastAsia="Calibri" w:hAnsi="Times New Roman" w:cs="Times New Roman"/>
          <w:b/>
          <w:sz w:val="20"/>
          <w:szCs w:val="20"/>
        </w:rPr>
        <w:t>задание 9</w:t>
      </w:r>
      <w:r w:rsidRPr="006A55A7">
        <w:rPr>
          <w:rFonts w:ascii="Times New Roman" w:eastAsia="Calibri" w:hAnsi="Times New Roman" w:cs="Times New Roman"/>
          <w:sz w:val="20"/>
          <w:szCs w:val="20"/>
        </w:rPr>
        <w:t xml:space="preserve"> (65,5 %) - В</w:t>
      </w:r>
      <w:r w:rsidRPr="006A55A7">
        <w:rPr>
          <w:rFonts w:ascii="Times New Roman" w:hAnsi="Times New Roman" w:cs="Times New Roman"/>
          <w:sz w:val="20"/>
          <w:szCs w:val="20"/>
        </w:rPr>
        <w:t xml:space="preserve">нутренняя среда. Транспорт веществ; </w:t>
      </w:r>
      <w:r w:rsidRPr="006A55A7">
        <w:rPr>
          <w:rFonts w:ascii="Times New Roman" w:eastAsia="Calibri" w:hAnsi="Times New Roman" w:cs="Times New Roman"/>
          <w:b/>
          <w:sz w:val="20"/>
          <w:szCs w:val="20"/>
        </w:rPr>
        <w:t>задание 10</w:t>
      </w:r>
      <w:r w:rsidRPr="006A55A7">
        <w:rPr>
          <w:rFonts w:ascii="Times New Roman" w:eastAsia="Calibri" w:hAnsi="Times New Roman" w:cs="Times New Roman"/>
          <w:sz w:val="20"/>
          <w:szCs w:val="20"/>
        </w:rPr>
        <w:t xml:space="preserve"> (64,7 %) - </w:t>
      </w:r>
      <w:r w:rsidRPr="006A55A7">
        <w:rPr>
          <w:rFonts w:ascii="Times New Roman" w:hAnsi="Times New Roman" w:cs="Times New Roman"/>
          <w:sz w:val="20"/>
          <w:szCs w:val="20"/>
        </w:rPr>
        <w:t xml:space="preserve">Питание. Дыхание. Обмен веществ. </w:t>
      </w:r>
      <w:r w:rsidRPr="006A55A7">
        <w:rPr>
          <w:rFonts w:ascii="Times New Roman" w:hAnsi="Times New Roman" w:cs="Times New Roman"/>
          <w:sz w:val="20"/>
          <w:szCs w:val="20"/>
        </w:rPr>
        <w:lastRenderedPageBreak/>
        <w:t>Выделение. Покровы тела)</w:t>
      </w:r>
      <w:r w:rsidRPr="006A55A7">
        <w:rPr>
          <w:rFonts w:ascii="Times New Roman" w:eastAsia="Calibri" w:hAnsi="Times New Roman" w:cs="Times New Roman"/>
          <w:sz w:val="20"/>
          <w:szCs w:val="20"/>
        </w:rPr>
        <w:t xml:space="preserve">; </w:t>
      </w:r>
      <w:r w:rsidRPr="006A55A7">
        <w:rPr>
          <w:rFonts w:ascii="Times New Roman" w:eastAsia="Calibri" w:hAnsi="Times New Roman" w:cs="Times New Roman"/>
          <w:b/>
          <w:sz w:val="20"/>
          <w:szCs w:val="20"/>
        </w:rPr>
        <w:t>задание 13</w:t>
      </w:r>
      <w:r w:rsidRPr="006A55A7">
        <w:rPr>
          <w:rFonts w:ascii="Times New Roman" w:eastAsia="Calibri" w:hAnsi="Times New Roman" w:cs="Times New Roman"/>
          <w:sz w:val="20"/>
          <w:szCs w:val="20"/>
        </w:rPr>
        <w:t xml:space="preserve"> (75,8 %) - </w:t>
      </w:r>
      <w:r w:rsidRPr="006A55A7">
        <w:rPr>
          <w:rFonts w:ascii="Times New Roman" w:hAnsi="Times New Roman" w:cs="Times New Roman"/>
          <w:sz w:val="20"/>
          <w:szCs w:val="20"/>
        </w:rPr>
        <w:t>Соблюдение санитарно-гигиенических норм и правил здорового образа жизни. Приёмы оказания первой доврачебной помощи)</w:t>
      </w:r>
      <w:r w:rsidRPr="006A55A7">
        <w:rPr>
          <w:rFonts w:ascii="Times New Roman" w:eastAsia="Calibri" w:hAnsi="Times New Roman" w:cs="Times New Roman"/>
          <w:sz w:val="20"/>
          <w:szCs w:val="20"/>
        </w:rPr>
        <w:t xml:space="preserve">; </w:t>
      </w:r>
      <w:r w:rsidRPr="006A55A7">
        <w:rPr>
          <w:rFonts w:ascii="Times New Roman" w:eastAsia="Calibri" w:hAnsi="Times New Roman" w:cs="Times New Roman"/>
          <w:b/>
          <w:sz w:val="20"/>
          <w:szCs w:val="20"/>
        </w:rPr>
        <w:t>задание 14</w:t>
      </w:r>
      <w:r w:rsidRPr="006A55A7">
        <w:rPr>
          <w:rFonts w:ascii="Times New Roman" w:eastAsia="Calibri" w:hAnsi="Times New Roman" w:cs="Times New Roman"/>
          <w:sz w:val="20"/>
          <w:szCs w:val="20"/>
        </w:rPr>
        <w:t xml:space="preserve"> (66,9 %) - </w:t>
      </w:r>
      <w:r w:rsidRPr="006A55A7">
        <w:rPr>
          <w:rFonts w:ascii="Times New Roman" w:hAnsi="Times New Roman" w:cs="Times New Roman"/>
          <w:sz w:val="20"/>
          <w:szCs w:val="20"/>
        </w:rPr>
        <w:t>Влияние экологических факторов на организмы</w:t>
      </w:r>
      <w:r w:rsidRPr="006A55A7">
        <w:rPr>
          <w:rFonts w:ascii="Times New Roman" w:eastAsia="Calibri" w:hAnsi="Times New Roman" w:cs="Times New Roman"/>
          <w:sz w:val="20"/>
          <w:szCs w:val="20"/>
        </w:rPr>
        <w:t xml:space="preserve">; </w:t>
      </w:r>
      <w:r w:rsidRPr="006A55A7">
        <w:rPr>
          <w:rFonts w:ascii="Times New Roman" w:eastAsia="Calibri" w:hAnsi="Times New Roman" w:cs="Times New Roman"/>
          <w:b/>
          <w:sz w:val="20"/>
          <w:szCs w:val="20"/>
        </w:rPr>
        <w:t>задание 15</w:t>
      </w:r>
      <w:r w:rsidRPr="006A55A7">
        <w:rPr>
          <w:rFonts w:ascii="Times New Roman" w:eastAsia="Calibri" w:hAnsi="Times New Roman" w:cs="Times New Roman"/>
          <w:sz w:val="20"/>
          <w:szCs w:val="20"/>
        </w:rPr>
        <w:t xml:space="preserve"> (56,8 %) - </w:t>
      </w:r>
      <w:r w:rsidRPr="006A55A7">
        <w:rPr>
          <w:rFonts w:ascii="Times New Roman" w:hAnsi="Times New Roman" w:cs="Times New Roman"/>
          <w:sz w:val="20"/>
          <w:szCs w:val="20"/>
        </w:rPr>
        <w:t xml:space="preserve">Экосистемная организация живой природы. Биосфера. Учение об эволюции органического мира; </w:t>
      </w:r>
      <w:r w:rsidRPr="006A55A7">
        <w:rPr>
          <w:rFonts w:ascii="Times New Roman" w:eastAsia="Calibri" w:hAnsi="Times New Roman" w:cs="Times New Roman"/>
          <w:b/>
          <w:sz w:val="20"/>
          <w:szCs w:val="20"/>
        </w:rPr>
        <w:t>задание</w:t>
      </w:r>
      <w:r w:rsidRPr="006A55A7">
        <w:rPr>
          <w:rFonts w:ascii="Times New Roman" w:eastAsia="Calibri" w:hAnsi="Times New Roman" w:cs="Times New Roman"/>
          <w:sz w:val="20"/>
          <w:szCs w:val="20"/>
        </w:rPr>
        <w:t xml:space="preserve"> </w:t>
      </w:r>
      <w:r w:rsidRPr="006A55A7">
        <w:rPr>
          <w:rFonts w:ascii="Times New Roman" w:eastAsia="Calibri" w:hAnsi="Times New Roman" w:cs="Times New Roman"/>
          <w:b/>
          <w:sz w:val="20"/>
          <w:szCs w:val="20"/>
        </w:rPr>
        <w:t>17</w:t>
      </w:r>
      <w:r w:rsidRPr="006A55A7">
        <w:rPr>
          <w:rFonts w:ascii="Times New Roman" w:eastAsia="Calibri" w:hAnsi="Times New Roman" w:cs="Times New Roman"/>
          <w:sz w:val="20"/>
          <w:szCs w:val="20"/>
        </w:rPr>
        <w:t xml:space="preserve"> (68, 2%) - </w:t>
      </w:r>
      <w:r w:rsidRPr="006A55A7">
        <w:rPr>
          <w:rFonts w:ascii="Times New Roman" w:hAnsi="Times New Roman" w:cs="Times New Roman"/>
          <w:sz w:val="20"/>
          <w:szCs w:val="20"/>
        </w:rPr>
        <w:t>Обладать приёмами работы по критическому анализу полученной информации и пользоваться простейшими способами оценки её достоверности)</w:t>
      </w:r>
      <w:r w:rsidRPr="006A55A7">
        <w:rPr>
          <w:rFonts w:ascii="Times New Roman" w:eastAsia="Calibri" w:hAnsi="Times New Roman" w:cs="Times New Roman"/>
          <w:sz w:val="20"/>
          <w:szCs w:val="20"/>
        </w:rPr>
        <w:t>.</w:t>
      </w:r>
    </w:p>
    <w:p w:rsidR="006A55A7" w:rsidRPr="006A55A7" w:rsidRDefault="006A55A7" w:rsidP="002557E8">
      <w:pPr>
        <w:spacing w:line="240" w:lineRule="auto"/>
        <w:contextualSpacing/>
        <w:jc w:val="both"/>
        <w:rPr>
          <w:rFonts w:ascii="Times New Roman" w:eastAsia="Calibri" w:hAnsi="Times New Roman" w:cs="Times New Roman"/>
          <w:b/>
          <w:i/>
          <w:sz w:val="20"/>
          <w:szCs w:val="20"/>
        </w:rPr>
      </w:pPr>
      <w:r w:rsidRPr="006A55A7">
        <w:rPr>
          <w:rFonts w:ascii="Times New Roman" w:eastAsia="Calibri" w:hAnsi="Times New Roman" w:cs="Times New Roman"/>
          <w:b/>
          <w:i/>
          <w:sz w:val="20"/>
          <w:szCs w:val="20"/>
        </w:rPr>
        <w:t>При выполнении заданий повышенного уровня</w:t>
      </w:r>
    </w:p>
    <w:bookmarkEnd w:id="1"/>
    <w:p w:rsidR="006A55A7" w:rsidRPr="006A55A7" w:rsidRDefault="006A55A7" w:rsidP="002557E8">
      <w:pPr>
        <w:autoSpaceDE w:val="0"/>
        <w:autoSpaceDN w:val="0"/>
        <w:adjustRightInd w:val="0"/>
        <w:spacing w:after="0" w:line="240" w:lineRule="auto"/>
        <w:ind w:firstLine="708"/>
        <w:jc w:val="both"/>
        <w:rPr>
          <w:rFonts w:ascii="Times New Roman" w:eastAsia="Calibri" w:hAnsi="Times New Roman" w:cs="Times New Roman"/>
          <w:sz w:val="20"/>
          <w:szCs w:val="20"/>
        </w:rPr>
      </w:pPr>
      <w:r w:rsidRPr="006A55A7">
        <w:rPr>
          <w:rFonts w:ascii="Times New Roman" w:eastAsia="Calibri" w:hAnsi="Times New Roman" w:cs="Times New Roman"/>
          <w:sz w:val="20"/>
          <w:szCs w:val="20"/>
        </w:rPr>
        <w:t xml:space="preserve">группа 1 – уровень проверяемых умений и способов действий по соответствующему критерию достигает свыше 60%, </w:t>
      </w:r>
      <w:r w:rsidRPr="006A55A7">
        <w:rPr>
          <w:rFonts w:ascii="Times New Roman" w:eastAsia="Calibri" w:hAnsi="Times New Roman" w:cs="Times New Roman"/>
          <w:b/>
          <w:sz w:val="20"/>
          <w:szCs w:val="20"/>
        </w:rPr>
        <w:t>задание 18</w:t>
      </w:r>
      <w:r w:rsidRPr="006A55A7">
        <w:rPr>
          <w:rFonts w:ascii="Times New Roman" w:eastAsia="Calibri" w:hAnsi="Times New Roman" w:cs="Times New Roman"/>
          <w:sz w:val="20"/>
          <w:szCs w:val="20"/>
        </w:rPr>
        <w:t xml:space="preserve"> (60,8 %) - </w:t>
      </w:r>
      <w:r w:rsidRPr="006A55A7">
        <w:rPr>
          <w:rFonts w:ascii="TimesNewRoman" w:hAnsi="TimesNewRoman" w:cs="TimesNewRoman"/>
          <w:sz w:val="20"/>
          <w:szCs w:val="20"/>
        </w:rPr>
        <w:t>Обладать приёмами работы с информацией биологического содержания, представленной в графической форме)</w:t>
      </w:r>
      <w:r w:rsidRPr="006A55A7">
        <w:rPr>
          <w:rFonts w:ascii="Times New Roman" w:eastAsia="Calibri" w:hAnsi="Times New Roman" w:cs="Times New Roman"/>
          <w:sz w:val="20"/>
          <w:szCs w:val="20"/>
        </w:rPr>
        <w:t xml:space="preserve">, </w:t>
      </w:r>
      <w:r w:rsidRPr="006A55A7">
        <w:rPr>
          <w:rFonts w:ascii="Times New Roman" w:eastAsia="Calibri" w:hAnsi="Times New Roman" w:cs="Times New Roman"/>
          <w:b/>
          <w:sz w:val="20"/>
          <w:szCs w:val="20"/>
        </w:rPr>
        <w:t>задание</w:t>
      </w:r>
      <w:r w:rsidRPr="006A55A7">
        <w:rPr>
          <w:rFonts w:ascii="Times New Roman" w:eastAsia="Calibri" w:hAnsi="Times New Roman" w:cs="Times New Roman"/>
          <w:sz w:val="20"/>
          <w:szCs w:val="20"/>
        </w:rPr>
        <w:t xml:space="preserve"> </w:t>
      </w:r>
      <w:r w:rsidRPr="006A55A7">
        <w:rPr>
          <w:rFonts w:ascii="Times New Roman" w:eastAsia="Calibri" w:hAnsi="Times New Roman" w:cs="Times New Roman"/>
          <w:b/>
          <w:sz w:val="20"/>
          <w:szCs w:val="20"/>
        </w:rPr>
        <w:t>20</w:t>
      </w:r>
      <w:r w:rsidRPr="006A55A7">
        <w:rPr>
          <w:rFonts w:ascii="Times New Roman" w:eastAsia="Calibri" w:hAnsi="Times New Roman" w:cs="Times New Roman"/>
          <w:sz w:val="20"/>
          <w:szCs w:val="20"/>
        </w:rPr>
        <w:t xml:space="preserve"> (82,4 %) - </w:t>
      </w:r>
      <w:r w:rsidRPr="006A55A7">
        <w:rPr>
          <w:rFonts w:ascii="TimesNewRoman" w:hAnsi="TimesNewRoman" w:cs="TimesNewRoman"/>
          <w:sz w:val="20"/>
          <w:szCs w:val="20"/>
        </w:rPr>
        <w:t>Умение проводить множественный выбор</w:t>
      </w:r>
      <w:r w:rsidRPr="006A55A7">
        <w:rPr>
          <w:rFonts w:ascii="Times New Roman" w:eastAsia="Calibri" w:hAnsi="Times New Roman" w:cs="Times New Roman"/>
          <w:sz w:val="20"/>
          <w:szCs w:val="20"/>
        </w:rPr>
        <w:t>;</w:t>
      </w:r>
    </w:p>
    <w:p w:rsidR="006A55A7" w:rsidRPr="006A55A7" w:rsidRDefault="006A55A7" w:rsidP="002557E8">
      <w:pPr>
        <w:autoSpaceDE w:val="0"/>
        <w:autoSpaceDN w:val="0"/>
        <w:adjustRightInd w:val="0"/>
        <w:spacing w:after="0" w:line="240" w:lineRule="auto"/>
        <w:ind w:firstLine="708"/>
        <w:jc w:val="both"/>
        <w:rPr>
          <w:rFonts w:ascii="Times New Roman" w:eastAsia="Calibri" w:hAnsi="Times New Roman" w:cs="Times New Roman"/>
          <w:sz w:val="20"/>
          <w:szCs w:val="20"/>
        </w:rPr>
      </w:pPr>
      <w:r w:rsidRPr="006A55A7">
        <w:rPr>
          <w:rFonts w:ascii="Times New Roman" w:eastAsia="Calibri" w:hAnsi="Times New Roman" w:cs="Times New Roman"/>
          <w:sz w:val="20"/>
          <w:szCs w:val="20"/>
        </w:rPr>
        <w:t xml:space="preserve">группа 2 - уровень проверяемых умений и способов действий по соответствующему критерию достигает 15 - 60%, </w:t>
      </w:r>
      <w:r w:rsidRPr="006A55A7">
        <w:rPr>
          <w:rFonts w:ascii="Times New Roman" w:eastAsia="Calibri" w:hAnsi="Times New Roman" w:cs="Times New Roman"/>
          <w:b/>
          <w:sz w:val="20"/>
          <w:szCs w:val="20"/>
        </w:rPr>
        <w:t>задание 21</w:t>
      </w:r>
      <w:r w:rsidRPr="006A55A7">
        <w:rPr>
          <w:rFonts w:ascii="Times New Roman" w:eastAsia="Calibri" w:hAnsi="Times New Roman" w:cs="Times New Roman"/>
          <w:sz w:val="20"/>
          <w:szCs w:val="20"/>
        </w:rPr>
        <w:t xml:space="preserve"> (25,7 %) - </w:t>
      </w:r>
      <w:r w:rsidRPr="006A55A7">
        <w:rPr>
          <w:rFonts w:ascii="Times New Roman" w:hAnsi="Times New Roman" w:cs="Times New Roman"/>
          <w:sz w:val="20"/>
          <w:szCs w:val="20"/>
        </w:rPr>
        <w:t xml:space="preserve">Знать признаки биологических объектов на разных уровнях организации живого. Умение устанавливать соответствие); </w:t>
      </w:r>
      <w:r w:rsidRPr="006A55A7">
        <w:rPr>
          <w:rFonts w:ascii="Times New Roman" w:eastAsia="Calibri" w:hAnsi="Times New Roman" w:cs="Times New Roman"/>
          <w:b/>
          <w:sz w:val="20"/>
          <w:szCs w:val="20"/>
        </w:rPr>
        <w:t>задание</w:t>
      </w:r>
      <w:r w:rsidRPr="006A55A7">
        <w:rPr>
          <w:rFonts w:ascii="Times New Roman" w:hAnsi="Times New Roman" w:cs="Times New Roman"/>
          <w:sz w:val="20"/>
          <w:szCs w:val="20"/>
        </w:rPr>
        <w:t xml:space="preserve"> </w:t>
      </w:r>
      <w:r w:rsidRPr="006A55A7">
        <w:rPr>
          <w:rFonts w:ascii="Times New Roman" w:hAnsi="Times New Roman" w:cs="Times New Roman"/>
          <w:b/>
          <w:sz w:val="20"/>
          <w:szCs w:val="20"/>
        </w:rPr>
        <w:t>22</w:t>
      </w:r>
      <w:r w:rsidRPr="006A55A7">
        <w:rPr>
          <w:rFonts w:ascii="Times New Roman" w:hAnsi="Times New Roman" w:cs="Times New Roman"/>
          <w:sz w:val="20"/>
          <w:szCs w:val="20"/>
        </w:rPr>
        <w:t xml:space="preserve"> (51,0 %) - Умение определять последовательности биологических процессов, явлений, объектов); </w:t>
      </w:r>
      <w:r w:rsidRPr="006A55A7">
        <w:rPr>
          <w:rFonts w:ascii="Times New Roman" w:eastAsia="Calibri" w:hAnsi="Times New Roman" w:cs="Times New Roman"/>
          <w:b/>
          <w:sz w:val="20"/>
          <w:szCs w:val="20"/>
        </w:rPr>
        <w:t>задание</w:t>
      </w:r>
      <w:r w:rsidRPr="006A55A7">
        <w:rPr>
          <w:rFonts w:ascii="Times New Roman" w:hAnsi="Times New Roman" w:cs="Times New Roman"/>
          <w:sz w:val="20"/>
          <w:szCs w:val="20"/>
        </w:rPr>
        <w:t xml:space="preserve"> </w:t>
      </w:r>
      <w:r w:rsidRPr="006A55A7">
        <w:rPr>
          <w:rFonts w:ascii="Times New Roman" w:hAnsi="Times New Roman" w:cs="Times New Roman"/>
          <w:b/>
          <w:sz w:val="20"/>
          <w:szCs w:val="20"/>
        </w:rPr>
        <w:t>23</w:t>
      </w:r>
      <w:r w:rsidRPr="006A55A7">
        <w:rPr>
          <w:rFonts w:ascii="Times New Roman" w:hAnsi="Times New Roman" w:cs="Times New Roman"/>
          <w:sz w:val="20"/>
          <w:szCs w:val="20"/>
        </w:rPr>
        <w:t xml:space="preserve"> (35,0 %) - Умение включать в биологический текст пропущенные термины и понятия из числа предложенных; </w:t>
      </w:r>
      <w:r w:rsidRPr="006A55A7">
        <w:rPr>
          <w:rFonts w:ascii="Times New Roman" w:eastAsia="Calibri" w:hAnsi="Times New Roman" w:cs="Times New Roman"/>
          <w:b/>
          <w:sz w:val="20"/>
          <w:szCs w:val="20"/>
        </w:rPr>
        <w:t>задание</w:t>
      </w:r>
      <w:r w:rsidRPr="006A55A7">
        <w:rPr>
          <w:rFonts w:ascii="Times New Roman" w:hAnsi="Times New Roman" w:cs="Times New Roman"/>
          <w:sz w:val="20"/>
          <w:szCs w:val="20"/>
        </w:rPr>
        <w:t xml:space="preserve"> </w:t>
      </w:r>
      <w:r w:rsidRPr="006A55A7">
        <w:rPr>
          <w:rFonts w:ascii="Times New Roman" w:hAnsi="Times New Roman" w:cs="Times New Roman"/>
          <w:b/>
          <w:sz w:val="20"/>
          <w:szCs w:val="20"/>
        </w:rPr>
        <w:t>24</w:t>
      </w:r>
      <w:r w:rsidRPr="006A55A7">
        <w:rPr>
          <w:rFonts w:ascii="Times New Roman" w:hAnsi="Times New Roman" w:cs="Times New Roman"/>
          <w:sz w:val="20"/>
          <w:szCs w:val="20"/>
        </w:rPr>
        <w:t xml:space="preserve"> (39,9 %) - Умение соотносить морфологические признаки организма или его отдельных органов с предложенными моделями по заданному алгоритму</w:t>
      </w:r>
      <w:r w:rsidRPr="006A55A7">
        <w:rPr>
          <w:rFonts w:ascii="Times New Roman" w:eastAsia="Calibri" w:hAnsi="Times New Roman" w:cs="Times New Roman"/>
          <w:sz w:val="20"/>
          <w:szCs w:val="20"/>
        </w:rPr>
        <w:t>.</w:t>
      </w:r>
    </w:p>
    <w:p w:rsidR="006A55A7" w:rsidRPr="006A55A7" w:rsidRDefault="006A55A7" w:rsidP="002557E8">
      <w:pPr>
        <w:spacing w:after="0" w:line="240" w:lineRule="auto"/>
        <w:ind w:left="709"/>
        <w:contextualSpacing/>
        <w:jc w:val="both"/>
        <w:rPr>
          <w:rFonts w:ascii="Times New Roman" w:eastAsia="Calibri" w:hAnsi="Times New Roman" w:cs="Times New Roman"/>
          <w:b/>
          <w:bCs/>
          <w:sz w:val="20"/>
          <w:szCs w:val="20"/>
        </w:rPr>
      </w:pPr>
    </w:p>
    <w:p w:rsidR="006A55A7" w:rsidRPr="006A55A7" w:rsidRDefault="006A55A7" w:rsidP="002557E8">
      <w:pPr>
        <w:spacing w:after="0" w:line="240" w:lineRule="auto"/>
        <w:ind w:firstLine="708"/>
        <w:jc w:val="both"/>
        <w:rPr>
          <w:rFonts w:ascii="Times New Roman" w:eastAsia="Calibri" w:hAnsi="Times New Roman" w:cs="Times New Roman"/>
          <w:b/>
          <w:iCs/>
          <w:sz w:val="20"/>
          <w:szCs w:val="20"/>
        </w:rPr>
      </w:pPr>
      <w:r w:rsidRPr="006A55A7">
        <w:rPr>
          <w:rFonts w:ascii="Times New Roman" w:eastAsia="Calibri" w:hAnsi="Times New Roman" w:cs="Times New Roman"/>
          <w:b/>
          <w:iCs/>
          <w:sz w:val="20"/>
          <w:szCs w:val="20"/>
        </w:rPr>
        <w:t>2.2.</w:t>
      </w:r>
      <w:r w:rsidRPr="006A55A7">
        <w:rPr>
          <w:rFonts w:ascii="Times New Roman" w:eastAsia="Calibri" w:hAnsi="Times New Roman" w:cs="Times New Roman"/>
          <w:b/>
          <w:iCs/>
          <w:sz w:val="20"/>
          <w:szCs w:val="20"/>
        </w:rPr>
        <w:tab/>
        <w:t>Перечень элементов содержания, усвоение которых всеми обучающимися в целом нельзя считать достаточным:</w:t>
      </w:r>
      <w:r w:rsidRPr="006A55A7">
        <w:rPr>
          <w:rFonts w:ascii="Times New Roman" w:eastAsia="Calibri" w:hAnsi="Times New Roman" w:cs="Times New Roman"/>
          <w:b/>
          <w:sz w:val="20"/>
          <w:szCs w:val="20"/>
        </w:rPr>
        <w:t xml:space="preserve"> проблемные зоны, типичные ошибки.</w:t>
      </w:r>
    </w:p>
    <w:p w:rsidR="006A55A7" w:rsidRPr="006A55A7" w:rsidRDefault="006A55A7" w:rsidP="002557E8">
      <w:pPr>
        <w:spacing w:after="0" w:line="240" w:lineRule="auto"/>
        <w:contextualSpacing/>
        <w:jc w:val="both"/>
        <w:rPr>
          <w:rFonts w:ascii="Times New Roman" w:eastAsia="Calibri" w:hAnsi="Times New Roman" w:cs="Times New Roman"/>
          <w:b/>
          <w:i/>
          <w:iCs/>
          <w:sz w:val="20"/>
          <w:szCs w:val="20"/>
        </w:rPr>
      </w:pPr>
      <w:r w:rsidRPr="006A55A7">
        <w:rPr>
          <w:rFonts w:ascii="Times New Roman" w:eastAsia="Calibri" w:hAnsi="Times New Roman" w:cs="Times New Roman"/>
          <w:b/>
          <w:i/>
          <w:sz w:val="20"/>
          <w:szCs w:val="20"/>
        </w:rPr>
        <w:t>При выполнении заданий базового уровня</w:t>
      </w:r>
    </w:p>
    <w:p w:rsidR="006A55A7" w:rsidRPr="006A55A7" w:rsidRDefault="006A55A7" w:rsidP="002557E8">
      <w:pPr>
        <w:autoSpaceDE w:val="0"/>
        <w:autoSpaceDN w:val="0"/>
        <w:adjustRightInd w:val="0"/>
        <w:spacing w:after="0" w:line="240" w:lineRule="auto"/>
        <w:ind w:firstLine="708"/>
        <w:jc w:val="both"/>
        <w:rPr>
          <w:rFonts w:ascii="Times New Roman" w:eastAsia="Calibri" w:hAnsi="Times New Roman" w:cs="Times New Roman"/>
          <w:sz w:val="20"/>
          <w:szCs w:val="20"/>
        </w:rPr>
      </w:pPr>
      <w:r w:rsidRPr="006A55A7">
        <w:rPr>
          <w:rFonts w:ascii="Times New Roman" w:eastAsia="Calibri" w:hAnsi="Times New Roman" w:cs="Times New Roman"/>
          <w:sz w:val="20"/>
          <w:szCs w:val="20"/>
        </w:rPr>
        <w:t xml:space="preserve">группа 3 - уровень проверяемых умений и способов действий по соответствующему критерию достигает ниже 50 %, </w:t>
      </w:r>
      <w:r w:rsidRPr="006A55A7">
        <w:rPr>
          <w:rFonts w:ascii="Times New Roman" w:eastAsia="Calibri" w:hAnsi="Times New Roman" w:cs="Times New Roman"/>
          <w:b/>
          <w:sz w:val="20"/>
          <w:szCs w:val="20"/>
        </w:rPr>
        <w:t>задание 4</w:t>
      </w:r>
      <w:r w:rsidRPr="006A55A7">
        <w:rPr>
          <w:rFonts w:ascii="Times New Roman" w:eastAsia="Calibri" w:hAnsi="Times New Roman" w:cs="Times New Roman"/>
          <w:sz w:val="20"/>
          <w:szCs w:val="20"/>
        </w:rPr>
        <w:t xml:space="preserve"> (40,1 %) - </w:t>
      </w:r>
      <w:r w:rsidRPr="006A55A7">
        <w:rPr>
          <w:rFonts w:ascii="Times New Roman" w:hAnsi="Times New Roman" w:cs="Times New Roman"/>
          <w:sz w:val="20"/>
          <w:szCs w:val="20"/>
        </w:rPr>
        <w:t>Царство Растения;</w:t>
      </w:r>
      <w:r w:rsidRPr="006A55A7">
        <w:rPr>
          <w:rFonts w:ascii="Times New Roman" w:eastAsia="Calibri" w:hAnsi="Times New Roman" w:cs="Times New Roman"/>
          <w:sz w:val="20"/>
          <w:szCs w:val="20"/>
        </w:rPr>
        <w:t xml:space="preserve"> </w:t>
      </w:r>
      <w:r w:rsidRPr="006A55A7">
        <w:rPr>
          <w:rFonts w:ascii="Times New Roman" w:eastAsia="Calibri" w:hAnsi="Times New Roman" w:cs="Times New Roman"/>
          <w:b/>
          <w:sz w:val="20"/>
          <w:szCs w:val="20"/>
        </w:rPr>
        <w:t>задание</w:t>
      </w:r>
      <w:r w:rsidRPr="006A55A7">
        <w:rPr>
          <w:rFonts w:ascii="Times New Roman" w:eastAsia="Calibri" w:hAnsi="Times New Roman" w:cs="Times New Roman"/>
          <w:sz w:val="20"/>
          <w:szCs w:val="20"/>
        </w:rPr>
        <w:t xml:space="preserve"> </w:t>
      </w:r>
      <w:r w:rsidRPr="006A55A7">
        <w:rPr>
          <w:rFonts w:ascii="Times New Roman" w:eastAsia="Calibri" w:hAnsi="Times New Roman" w:cs="Times New Roman"/>
          <w:b/>
          <w:sz w:val="20"/>
          <w:szCs w:val="20"/>
        </w:rPr>
        <w:t>7</w:t>
      </w:r>
      <w:r w:rsidRPr="006A55A7">
        <w:rPr>
          <w:rFonts w:ascii="Times New Roman" w:eastAsia="Calibri" w:hAnsi="Times New Roman" w:cs="Times New Roman"/>
          <w:sz w:val="20"/>
          <w:szCs w:val="20"/>
        </w:rPr>
        <w:t xml:space="preserve"> (28,8 %) - </w:t>
      </w:r>
      <w:r w:rsidRPr="006A55A7">
        <w:rPr>
          <w:rFonts w:ascii="Times New Roman" w:hAnsi="Times New Roman" w:cs="Times New Roman"/>
          <w:sz w:val="20"/>
          <w:szCs w:val="20"/>
        </w:rPr>
        <w:t>нейрогуморальная регуляция</w:t>
      </w:r>
      <w:r w:rsidRPr="006A55A7">
        <w:rPr>
          <w:rFonts w:ascii="Times New Roman" w:eastAsia="Calibri" w:hAnsi="Times New Roman" w:cs="Times New Roman"/>
          <w:sz w:val="20"/>
          <w:szCs w:val="20"/>
        </w:rPr>
        <w:t xml:space="preserve"> </w:t>
      </w:r>
      <w:r w:rsidRPr="006A55A7">
        <w:rPr>
          <w:rFonts w:ascii="Times New Roman" w:hAnsi="Times New Roman" w:cs="Times New Roman"/>
          <w:sz w:val="20"/>
          <w:szCs w:val="20"/>
        </w:rPr>
        <w:t>процессов жизнедеятельности организма)</w:t>
      </w:r>
      <w:r w:rsidRPr="006A55A7">
        <w:rPr>
          <w:rFonts w:ascii="Times New Roman" w:eastAsia="Calibri" w:hAnsi="Times New Roman" w:cs="Times New Roman"/>
          <w:sz w:val="20"/>
          <w:szCs w:val="20"/>
        </w:rPr>
        <w:t>, 12 (</w:t>
      </w:r>
      <w:r w:rsidRPr="006A55A7">
        <w:rPr>
          <w:rFonts w:ascii="Times New Roman" w:hAnsi="Times New Roman" w:cs="Times New Roman"/>
          <w:sz w:val="20"/>
          <w:szCs w:val="20"/>
        </w:rPr>
        <w:t>Психология и поведение человека;</w:t>
      </w:r>
      <w:r w:rsidRPr="006A55A7">
        <w:rPr>
          <w:rFonts w:ascii="Times New Roman" w:eastAsia="Calibri" w:hAnsi="Times New Roman" w:cs="Times New Roman"/>
          <w:sz w:val="20"/>
          <w:szCs w:val="20"/>
        </w:rPr>
        <w:t xml:space="preserve"> </w:t>
      </w:r>
      <w:r w:rsidRPr="006A55A7">
        <w:rPr>
          <w:rFonts w:ascii="Times New Roman" w:eastAsia="Calibri" w:hAnsi="Times New Roman" w:cs="Times New Roman"/>
          <w:b/>
          <w:sz w:val="20"/>
          <w:szCs w:val="20"/>
        </w:rPr>
        <w:t>задание 16</w:t>
      </w:r>
      <w:r w:rsidRPr="006A55A7">
        <w:rPr>
          <w:rFonts w:ascii="Times New Roman" w:eastAsia="Calibri" w:hAnsi="Times New Roman" w:cs="Times New Roman"/>
          <w:sz w:val="20"/>
          <w:szCs w:val="20"/>
        </w:rPr>
        <w:t xml:space="preserve"> (47, 8 %) - </w:t>
      </w:r>
      <w:r w:rsidRPr="006A55A7">
        <w:rPr>
          <w:rFonts w:ascii="Times New Roman" w:hAnsi="Times New Roman" w:cs="Times New Roman"/>
          <w:sz w:val="20"/>
          <w:szCs w:val="20"/>
        </w:rPr>
        <w:t>использовать понятийный аппарат и символический язык биологии; грамотно применять научные термины, понятия, теории, законы для объяснения наблюдаемых биологических объектов, явлений и процессов</w:t>
      </w:r>
      <w:r w:rsidRPr="006A55A7">
        <w:rPr>
          <w:rFonts w:ascii="Times New Roman" w:eastAsia="Calibri" w:hAnsi="Times New Roman" w:cs="Times New Roman"/>
          <w:sz w:val="20"/>
          <w:szCs w:val="20"/>
        </w:rPr>
        <w:t>.</w:t>
      </w:r>
    </w:p>
    <w:p w:rsidR="006A55A7" w:rsidRPr="006A55A7" w:rsidRDefault="006A55A7" w:rsidP="002557E8">
      <w:pPr>
        <w:spacing w:after="0" w:line="240" w:lineRule="auto"/>
        <w:contextualSpacing/>
        <w:jc w:val="both"/>
        <w:rPr>
          <w:rFonts w:ascii="Times New Roman" w:eastAsia="Calibri" w:hAnsi="Times New Roman" w:cs="Times New Roman"/>
          <w:b/>
          <w:i/>
          <w:iCs/>
          <w:sz w:val="20"/>
          <w:szCs w:val="20"/>
        </w:rPr>
      </w:pPr>
      <w:r w:rsidRPr="006A55A7">
        <w:rPr>
          <w:rFonts w:ascii="Times New Roman" w:eastAsia="Calibri" w:hAnsi="Times New Roman" w:cs="Times New Roman"/>
          <w:b/>
          <w:i/>
          <w:sz w:val="20"/>
          <w:szCs w:val="20"/>
        </w:rPr>
        <w:t>При выполнении заданий повышенного уровня</w:t>
      </w:r>
    </w:p>
    <w:p w:rsidR="006A55A7" w:rsidRPr="006A55A7" w:rsidRDefault="006A55A7" w:rsidP="002557E8">
      <w:pPr>
        <w:autoSpaceDE w:val="0"/>
        <w:autoSpaceDN w:val="0"/>
        <w:adjustRightInd w:val="0"/>
        <w:spacing w:after="0" w:line="240" w:lineRule="auto"/>
        <w:ind w:firstLine="708"/>
        <w:jc w:val="both"/>
        <w:rPr>
          <w:rFonts w:ascii="Times New Roman" w:eastAsia="Calibri" w:hAnsi="Times New Roman" w:cs="Times New Roman"/>
          <w:sz w:val="20"/>
          <w:szCs w:val="20"/>
        </w:rPr>
      </w:pPr>
      <w:r w:rsidRPr="006A55A7">
        <w:rPr>
          <w:rFonts w:ascii="Times New Roman" w:eastAsia="Calibri" w:hAnsi="Times New Roman" w:cs="Times New Roman"/>
          <w:sz w:val="20"/>
          <w:szCs w:val="20"/>
        </w:rPr>
        <w:t>группа 3 - уровень проверяемых умений и способов действий по соответствующему критерию достигает ниже 15 % - задания, выполненные ниже 15 %, отсутствуют.</w:t>
      </w:r>
    </w:p>
    <w:p w:rsidR="006A55A7" w:rsidRPr="006A55A7" w:rsidRDefault="006A55A7" w:rsidP="002557E8">
      <w:pPr>
        <w:autoSpaceDE w:val="0"/>
        <w:autoSpaceDN w:val="0"/>
        <w:adjustRightInd w:val="0"/>
        <w:spacing w:after="0" w:line="240" w:lineRule="auto"/>
        <w:ind w:firstLine="708"/>
        <w:jc w:val="both"/>
        <w:rPr>
          <w:rFonts w:ascii="Times New Roman" w:eastAsia="Calibri" w:hAnsi="Times New Roman" w:cs="Times New Roman"/>
          <w:b/>
          <w:sz w:val="20"/>
          <w:szCs w:val="20"/>
        </w:rPr>
      </w:pPr>
      <w:r w:rsidRPr="006A55A7">
        <w:rPr>
          <w:rFonts w:ascii="Times New Roman" w:eastAsia="Calibri" w:hAnsi="Times New Roman" w:cs="Times New Roman"/>
          <w:b/>
          <w:sz w:val="20"/>
          <w:szCs w:val="20"/>
        </w:rPr>
        <w:t>В Тотемском районе необходимо обратить внимание  на выполнение:</w:t>
      </w:r>
    </w:p>
    <w:p w:rsidR="006A55A7" w:rsidRPr="006A55A7" w:rsidRDefault="006A55A7" w:rsidP="002557E8">
      <w:pPr>
        <w:pStyle w:val="a5"/>
        <w:spacing w:after="0" w:line="240" w:lineRule="auto"/>
        <w:ind w:left="0"/>
        <w:jc w:val="both"/>
        <w:rPr>
          <w:rFonts w:ascii="Times New Roman" w:hAnsi="Times New Roman" w:cs="Times New Roman"/>
          <w:sz w:val="20"/>
          <w:szCs w:val="20"/>
        </w:rPr>
      </w:pPr>
      <w:r w:rsidRPr="006A55A7">
        <w:rPr>
          <w:rFonts w:ascii="Times New Roman" w:eastAsia="Calibri" w:hAnsi="Times New Roman" w:cs="Times New Roman"/>
          <w:sz w:val="20"/>
          <w:szCs w:val="20"/>
        </w:rPr>
        <w:t xml:space="preserve"> </w:t>
      </w:r>
      <w:r w:rsidRPr="006A55A7">
        <w:rPr>
          <w:rFonts w:ascii="Times New Roman" w:eastAsia="Calibri" w:hAnsi="Times New Roman" w:cs="Times New Roman"/>
          <w:b/>
          <w:sz w:val="20"/>
          <w:szCs w:val="20"/>
        </w:rPr>
        <w:t>задание 8</w:t>
      </w:r>
      <w:r w:rsidRPr="006A55A7">
        <w:rPr>
          <w:rFonts w:ascii="Times New Roman" w:eastAsia="Calibri" w:hAnsi="Times New Roman" w:cs="Times New Roman"/>
          <w:sz w:val="20"/>
          <w:szCs w:val="20"/>
        </w:rPr>
        <w:t xml:space="preserve"> ( район-52,94,обл-73,4 %) - </w:t>
      </w:r>
      <w:r w:rsidRPr="006A55A7">
        <w:rPr>
          <w:rFonts w:ascii="Times New Roman" w:hAnsi="Times New Roman" w:cs="Times New Roman"/>
          <w:sz w:val="20"/>
          <w:szCs w:val="20"/>
        </w:rPr>
        <w:t xml:space="preserve">Опора и движение; </w:t>
      </w:r>
      <w:r w:rsidRPr="006A55A7">
        <w:rPr>
          <w:rFonts w:ascii="Times New Roman" w:eastAsia="Calibri" w:hAnsi="Times New Roman" w:cs="Times New Roman"/>
          <w:b/>
          <w:sz w:val="20"/>
          <w:szCs w:val="20"/>
        </w:rPr>
        <w:t>задание 9</w:t>
      </w:r>
      <w:r w:rsidRPr="006A55A7">
        <w:rPr>
          <w:rFonts w:ascii="Times New Roman" w:eastAsia="Calibri" w:hAnsi="Times New Roman" w:cs="Times New Roman"/>
          <w:sz w:val="20"/>
          <w:szCs w:val="20"/>
        </w:rPr>
        <w:t xml:space="preserve"> ( район-52,94%,обл-65,5 %) - В</w:t>
      </w:r>
      <w:r w:rsidRPr="006A55A7">
        <w:rPr>
          <w:rFonts w:ascii="Times New Roman" w:hAnsi="Times New Roman" w:cs="Times New Roman"/>
          <w:sz w:val="20"/>
          <w:szCs w:val="20"/>
        </w:rPr>
        <w:t xml:space="preserve">нутренняя среда. Транспорт веществ; </w:t>
      </w:r>
      <w:r w:rsidRPr="006A55A7">
        <w:rPr>
          <w:rFonts w:ascii="Times New Roman" w:eastAsia="Calibri" w:hAnsi="Times New Roman" w:cs="Times New Roman"/>
          <w:b/>
          <w:sz w:val="20"/>
          <w:szCs w:val="20"/>
        </w:rPr>
        <w:t>задание 10</w:t>
      </w:r>
      <w:r w:rsidRPr="006A55A7">
        <w:rPr>
          <w:rFonts w:ascii="Times New Roman" w:eastAsia="Calibri" w:hAnsi="Times New Roman" w:cs="Times New Roman"/>
          <w:sz w:val="20"/>
          <w:szCs w:val="20"/>
        </w:rPr>
        <w:t xml:space="preserve"> (район-47,04%,обл-64,7 %) - </w:t>
      </w:r>
      <w:r w:rsidRPr="006A55A7">
        <w:rPr>
          <w:rFonts w:ascii="Times New Roman" w:hAnsi="Times New Roman" w:cs="Times New Roman"/>
          <w:sz w:val="20"/>
          <w:szCs w:val="20"/>
        </w:rPr>
        <w:t>Питание. Дыхание. Обмен веществ. Выделение. Покровы тела)</w:t>
      </w:r>
      <w:r w:rsidRPr="006A55A7">
        <w:rPr>
          <w:rFonts w:ascii="Times New Roman" w:eastAsia="Calibri" w:hAnsi="Times New Roman" w:cs="Times New Roman"/>
          <w:sz w:val="20"/>
          <w:szCs w:val="20"/>
        </w:rPr>
        <w:t>;</w:t>
      </w:r>
      <w:r w:rsidRPr="006A55A7">
        <w:rPr>
          <w:rFonts w:ascii="Times New Roman" w:hAnsi="Times New Roman" w:cs="Times New Roman"/>
          <w:sz w:val="20"/>
          <w:szCs w:val="20"/>
        </w:rPr>
        <w:t xml:space="preserve"> ); </w:t>
      </w:r>
      <w:r w:rsidRPr="006A55A7">
        <w:rPr>
          <w:rFonts w:ascii="Times New Roman" w:eastAsia="Calibri" w:hAnsi="Times New Roman" w:cs="Times New Roman"/>
          <w:b/>
          <w:sz w:val="20"/>
          <w:szCs w:val="20"/>
        </w:rPr>
        <w:t>задание</w:t>
      </w:r>
      <w:r w:rsidRPr="006A55A7">
        <w:rPr>
          <w:rFonts w:ascii="Times New Roman" w:hAnsi="Times New Roman" w:cs="Times New Roman"/>
          <w:sz w:val="20"/>
          <w:szCs w:val="20"/>
        </w:rPr>
        <w:t xml:space="preserve"> </w:t>
      </w:r>
      <w:r w:rsidRPr="006A55A7">
        <w:rPr>
          <w:rFonts w:ascii="Times New Roman" w:hAnsi="Times New Roman" w:cs="Times New Roman"/>
          <w:b/>
          <w:sz w:val="20"/>
          <w:szCs w:val="20"/>
        </w:rPr>
        <w:t>23</w:t>
      </w:r>
      <w:r w:rsidRPr="006A55A7">
        <w:rPr>
          <w:rFonts w:ascii="Times New Roman" w:hAnsi="Times New Roman" w:cs="Times New Roman"/>
          <w:sz w:val="20"/>
          <w:szCs w:val="20"/>
        </w:rPr>
        <w:t xml:space="preserve"> (район-29,41%,обл-35,0 %) - Умение включать в биологический текст пропущенные термины и понятия из числа предложенных;</w:t>
      </w:r>
      <w:r w:rsidRPr="006A55A7">
        <w:rPr>
          <w:rFonts w:ascii="Times New Roman" w:eastAsia="Calibri" w:hAnsi="Times New Roman" w:cs="Times New Roman"/>
          <w:b/>
          <w:sz w:val="20"/>
          <w:szCs w:val="20"/>
        </w:rPr>
        <w:t xml:space="preserve"> задание</w:t>
      </w:r>
      <w:r w:rsidRPr="006A55A7">
        <w:rPr>
          <w:rFonts w:ascii="Times New Roman" w:hAnsi="Times New Roman" w:cs="Times New Roman"/>
          <w:sz w:val="20"/>
          <w:szCs w:val="20"/>
        </w:rPr>
        <w:t xml:space="preserve"> </w:t>
      </w:r>
      <w:r w:rsidRPr="006A55A7">
        <w:rPr>
          <w:rFonts w:ascii="Times New Roman" w:hAnsi="Times New Roman" w:cs="Times New Roman"/>
          <w:b/>
          <w:sz w:val="20"/>
          <w:szCs w:val="20"/>
        </w:rPr>
        <w:t>27</w:t>
      </w:r>
      <w:r w:rsidRPr="006A55A7">
        <w:rPr>
          <w:rFonts w:ascii="Times New Roman" w:hAnsi="Times New Roman" w:cs="Times New Roman"/>
          <w:sz w:val="20"/>
          <w:szCs w:val="20"/>
        </w:rPr>
        <w:t xml:space="preserve"> (район-17,65%,обл- 17%)-Объяснять роль биологии в формировании современной естественнонаучной картины мира, в практической деятельности людей. Распознавать и описывать на рисунках (изображениях) признаки строения биологических объектов на разных уровнях организации живого,</w:t>
      </w:r>
      <w:r w:rsidRPr="006A55A7">
        <w:rPr>
          <w:rFonts w:ascii="Times New Roman" w:eastAsia="Calibri" w:hAnsi="Times New Roman" w:cs="Times New Roman"/>
          <w:b/>
          <w:sz w:val="20"/>
          <w:szCs w:val="20"/>
        </w:rPr>
        <w:t xml:space="preserve"> задание</w:t>
      </w:r>
      <w:r w:rsidRPr="006A55A7">
        <w:rPr>
          <w:rFonts w:ascii="Times New Roman" w:hAnsi="Times New Roman" w:cs="Times New Roman"/>
          <w:sz w:val="20"/>
          <w:szCs w:val="20"/>
        </w:rPr>
        <w:t xml:space="preserve"> </w:t>
      </w:r>
      <w:r w:rsidRPr="006A55A7">
        <w:rPr>
          <w:rFonts w:ascii="Times New Roman" w:hAnsi="Times New Roman" w:cs="Times New Roman"/>
          <w:b/>
          <w:sz w:val="20"/>
          <w:szCs w:val="20"/>
        </w:rPr>
        <w:t>30</w:t>
      </w:r>
      <w:r w:rsidRPr="006A55A7">
        <w:rPr>
          <w:rFonts w:ascii="Times New Roman" w:hAnsi="Times New Roman" w:cs="Times New Roman"/>
          <w:sz w:val="20"/>
          <w:szCs w:val="20"/>
        </w:rPr>
        <w:t xml:space="preserve"> (район-17,65%,обл- 15,5%)- Решать учебные задачи биологического содержания.</w:t>
      </w:r>
    </w:p>
    <w:p w:rsidR="006A55A7" w:rsidRPr="006A55A7" w:rsidRDefault="006A55A7" w:rsidP="002557E8">
      <w:pPr>
        <w:pStyle w:val="a5"/>
        <w:spacing w:after="0" w:line="240" w:lineRule="auto"/>
        <w:ind w:left="0"/>
        <w:jc w:val="both"/>
        <w:rPr>
          <w:rFonts w:ascii="Times New Roman" w:hAnsi="Times New Roman" w:cs="Times New Roman"/>
          <w:sz w:val="20"/>
          <w:szCs w:val="20"/>
        </w:rPr>
      </w:pPr>
    </w:p>
    <w:p w:rsidR="006A55A7" w:rsidRPr="006A55A7" w:rsidRDefault="006A55A7" w:rsidP="002557E8">
      <w:pPr>
        <w:pStyle w:val="a5"/>
        <w:spacing w:after="0" w:line="240" w:lineRule="auto"/>
        <w:ind w:left="0" w:firstLine="708"/>
        <w:jc w:val="both"/>
        <w:rPr>
          <w:rFonts w:ascii="Times New Roman" w:eastAsia="Calibri" w:hAnsi="Times New Roman" w:cs="Times New Roman"/>
          <w:color w:val="C00000"/>
          <w:sz w:val="20"/>
          <w:szCs w:val="20"/>
        </w:rPr>
      </w:pPr>
      <w:r w:rsidRPr="006A55A7">
        <w:rPr>
          <w:rFonts w:ascii="Times New Roman" w:hAnsi="Times New Roman" w:cs="Times New Roman"/>
          <w:b/>
          <w:sz w:val="20"/>
          <w:szCs w:val="20"/>
        </w:rPr>
        <w:t>3.</w:t>
      </w:r>
      <w:r w:rsidRPr="006A55A7">
        <w:rPr>
          <w:rFonts w:ascii="Times New Roman" w:eastAsia="Calibri" w:hAnsi="Times New Roman" w:cs="Times New Roman"/>
          <w:b/>
          <w:bCs/>
          <w:sz w:val="20"/>
          <w:szCs w:val="20"/>
          <w:lang w:eastAsia="ru-RU"/>
        </w:rPr>
        <w:t xml:space="preserve"> Рекомендации по совершенствованию организации и методики преподавания предмета на основе выявленных типичных затруднений и ошибок</w:t>
      </w:r>
    </w:p>
    <w:p w:rsidR="006A55A7" w:rsidRPr="006A55A7" w:rsidRDefault="006A55A7" w:rsidP="002557E8">
      <w:pPr>
        <w:pStyle w:val="a5"/>
        <w:spacing w:after="0" w:line="240" w:lineRule="auto"/>
        <w:ind w:left="0"/>
        <w:jc w:val="both"/>
        <w:rPr>
          <w:rFonts w:ascii="Times New Roman" w:eastAsia="Calibri" w:hAnsi="Times New Roman" w:cs="Times New Roman"/>
          <w:color w:val="C00000"/>
          <w:sz w:val="20"/>
          <w:szCs w:val="20"/>
        </w:rPr>
      </w:pPr>
    </w:p>
    <w:p w:rsidR="006A55A7" w:rsidRPr="006A55A7" w:rsidRDefault="006A55A7" w:rsidP="002557E8">
      <w:pPr>
        <w:pStyle w:val="Default"/>
        <w:ind w:firstLine="708"/>
        <w:jc w:val="both"/>
        <w:rPr>
          <w:sz w:val="20"/>
          <w:szCs w:val="20"/>
        </w:rPr>
      </w:pPr>
      <w:r w:rsidRPr="006A55A7">
        <w:rPr>
          <w:sz w:val="20"/>
          <w:szCs w:val="20"/>
        </w:rPr>
        <w:t>1.</w:t>
      </w:r>
      <w:r w:rsidRPr="006A55A7">
        <w:rPr>
          <w:sz w:val="20"/>
          <w:szCs w:val="20"/>
        </w:rPr>
        <w:tab/>
        <w:t xml:space="preserve">Оптимизировать использование в образовательном процессе методов обучения, организационных форм обучения, средств обучения, использование современных педагогических технологий по биологии, позволяющих осуществлять образовательный процесс, направленный на эффективное формирование планируемых результатов освоения основной образовательной программы основного общего образования. </w:t>
      </w:r>
    </w:p>
    <w:p w:rsidR="006A55A7" w:rsidRPr="006A55A7" w:rsidRDefault="006A55A7" w:rsidP="002557E8">
      <w:pPr>
        <w:pStyle w:val="Default"/>
        <w:ind w:firstLine="708"/>
        <w:jc w:val="both"/>
        <w:rPr>
          <w:sz w:val="20"/>
          <w:szCs w:val="20"/>
        </w:rPr>
      </w:pPr>
      <w:r w:rsidRPr="006A55A7">
        <w:rPr>
          <w:sz w:val="20"/>
          <w:szCs w:val="20"/>
        </w:rPr>
        <w:t>2.</w:t>
      </w:r>
      <w:r w:rsidRPr="006A55A7">
        <w:rPr>
          <w:sz w:val="20"/>
          <w:szCs w:val="20"/>
        </w:rPr>
        <w:tab/>
        <w:t xml:space="preserve">Разрабатывать индивидуальные образовательные маршруты обучающихся по формированию предметных и метапредметных результатов, характеризующих достижение планируемых результатов освоения основной образовательной программы основного общего образования. </w:t>
      </w:r>
    </w:p>
    <w:p w:rsidR="006A55A7" w:rsidRPr="006A55A7" w:rsidRDefault="006A55A7" w:rsidP="002557E8">
      <w:pPr>
        <w:pStyle w:val="a5"/>
        <w:spacing w:after="0" w:line="240" w:lineRule="auto"/>
        <w:ind w:left="0" w:firstLine="708"/>
        <w:jc w:val="both"/>
        <w:rPr>
          <w:rFonts w:ascii="Times New Roman" w:hAnsi="Times New Roman" w:cs="Times New Roman"/>
          <w:sz w:val="20"/>
          <w:szCs w:val="20"/>
        </w:rPr>
      </w:pPr>
      <w:r w:rsidRPr="006A55A7">
        <w:rPr>
          <w:rFonts w:ascii="Times New Roman" w:hAnsi="Times New Roman" w:cs="Times New Roman"/>
          <w:sz w:val="20"/>
          <w:szCs w:val="20"/>
        </w:rPr>
        <w:t>3.</w:t>
      </w:r>
      <w:r w:rsidRPr="006A55A7">
        <w:rPr>
          <w:rFonts w:ascii="Times New Roman" w:hAnsi="Times New Roman" w:cs="Times New Roman"/>
          <w:sz w:val="20"/>
          <w:szCs w:val="20"/>
        </w:rPr>
        <w:tab/>
        <w:t>Включить в состав учебных занятий для проведения текущей, тематической, промежуточной оценки обучающихся задания для оценки несформированных предметных результатов освоения основной образовательной программы основного общего образования, которые содержатся в контрольно-измерительных материалах ОГЭ по биологии.</w:t>
      </w:r>
    </w:p>
    <w:p w:rsidR="006A55A7" w:rsidRPr="006A55A7" w:rsidRDefault="006A55A7" w:rsidP="002557E8">
      <w:pPr>
        <w:pStyle w:val="a5"/>
        <w:spacing w:after="0" w:line="240" w:lineRule="auto"/>
        <w:ind w:left="0" w:firstLine="708"/>
        <w:jc w:val="both"/>
        <w:rPr>
          <w:rFonts w:ascii="Times New Roman" w:hAnsi="Times New Roman" w:cs="Times New Roman"/>
          <w:sz w:val="20"/>
          <w:szCs w:val="20"/>
        </w:rPr>
      </w:pPr>
      <w:r w:rsidRPr="006A55A7">
        <w:rPr>
          <w:rFonts w:ascii="Times New Roman" w:hAnsi="Times New Roman" w:cs="Times New Roman"/>
          <w:sz w:val="20"/>
          <w:szCs w:val="20"/>
        </w:rPr>
        <w:t>4. В разделе «Животные», обратить внимание на связи, существующих между строением отдельного органа или системы и их функциями. При описании важнейших отделов и классов позвоночных (костные рыбы, хрящевые рыбы, земноводные, пресмыкающиеся, птицы, млекопитающие), членистоногих, двустворчатых и брюхоногих следует обращать внимание на вопросы их эволюции и условий среды обитания.</w:t>
      </w:r>
    </w:p>
    <w:p w:rsidR="006A55A7" w:rsidRPr="006A55A7" w:rsidRDefault="006A55A7" w:rsidP="002557E8">
      <w:pPr>
        <w:pStyle w:val="a5"/>
        <w:spacing w:after="0" w:line="240" w:lineRule="auto"/>
        <w:ind w:left="0" w:firstLine="708"/>
        <w:jc w:val="both"/>
        <w:rPr>
          <w:rFonts w:ascii="Times New Roman" w:hAnsi="Times New Roman" w:cs="Times New Roman"/>
          <w:sz w:val="20"/>
          <w:szCs w:val="20"/>
        </w:rPr>
      </w:pPr>
      <w:r w:rsidRPr="006A55A7">
        <w:rPr>
          <w:rFonts w:ascii="Times New Roman" w:hAnsi="Times New Roman" w:cs="Times New Roman"/>
          <w:sz w:val="20"/>
          <w:szCs w:val="20"/>
        </w:rPr>
        <w:t>5. Сконцентрировать внимание на повторении таких тем, как: «Нейрогуморальная регуляция», «Внутренняя среда организма», «Кровообращение и лимфоотток», «Обмен веществ и превращение энергии», «Психология и поведение». Обратить внимание на умение объяснять то или иное гигиеническое правило или рекомендацию, направленные на сохранение и укрепление здоровья человека.</w:t>
      </w:r>
    </w:p>
    <w:p w:rsidR="006A55A7" w:rsidRPr="006A55A7" w:rsidRDefault="006A55A7" w:rsidP="002557E8">
      <w:pPr>
        <w:pStyle w:val="a5"/>
        <w:spacing w:after="0" w:line="240" w:lineRule="auto"/>
        <w:ind w:left="0" w:firstLine="708"/>
        <w:jc w:val="both"/>
        <w:rPr>
          <w:rFonts w:ascii="Times New Roman" w:hAnsi="Times New Roman" w:cs="Times New Roman"/>
          <w:sz w:val="20"/>
          <w:szCs w:val="20"/>
        </w:rPr>
      </w:pPr>
    </w:p>
    <w:p w:rsidR="006A55A7" w:rsidRPr="006A55A7" w:rsidRDefault="006A55A7" w:rsidP="002557E8">
      <w:pPr>
        <w:spacing w:after="0" w:line="240" w:lineRule="auto"/>
        <w:contextualSpacing/>
        <w:jc w:val="both"/>
        <w:rPr>
          <w:rFonts w:ascii="Times New Roman" w:eastAsia="Calibri" w:hAnsi="Times New Roman" w:cs="Times New Roman"/>
          <w:b/>
          <w:sz w:val="20"/>
          <w:szCs w:val="20"/>
        </w:rPr>
      </w:pPr>
      <w:r w:rsidRPr="006A55A7">
        <w:rPr>
          <w:rFonts w:ascii="Times New Roman" w:eastAsia="Calibri" w:hAnsi="Times New Roman" w:cs="Times New Roman"/>
          <w:b/>
          <w:sz w:val="20"/>
          <w:szCs w:val="20"/>
        </w:rPr>
        <w:t>3.1. Рекомендации подготовки к ОГЭ по биологии по КИМ 2021 года (из информационного письма ВИРО  Вологодской области)</w:t>
      </w:r>
    </w:p>
    <w:p w:rsidR="006A55A7" w:rsidRPr="006A55A7" w:rsidRDefault="006A55A7" w:rsidP="002557E8">
      <w:pPr>
        <w:spacing w:after="0" w:line="240" w:lineRule="auto"/>
        <w:ind w:firstLine="709"/>
        <w:jc w:val="both"/>
        <w:rPr>
          <w:rFonts w:ascii="Times New Roman" w:eastAsia="Calibri" w:hAnsi="Times New Roman" w:cs="Times New Roman"/>
          <w:color w:val="000000" w:themeColor="text1"/>
          <w:sz w:val="20"/>
          <w:szCs w:val="20"/>
        </w:rPr>
      </w:pPr>
      <w:r w:rsidRPr="006A55A7">
        <w:rPr>
          <w:rFonts w:ascii="Times New Roman" w:eastAsia="Calibri" w:hAnsi="Times New Roman" w:cs="Times New Roman"/>
          <w:color w:val="000000" w:themeColor="text1"/>
          <w:sz w:val="20"/>
          <w:szCs w:val="20"/>
        </w:rPr>
        <w:t>1. В КИМах 2021 года произошли некоторые изменения:</w:t>
      </w:r>
    </w:p>
    <w:p w:rsidR="006A55A7" w:rsidRPr="006A55A7" w:rsidRDefault="006A55A7" w:rsidP="002557E8">
      <w:pPr>
        <w:autoSpaceDE w:val="0"/>
        <w:autoSpaceDN w:val="0"/>
        <w:adjustRightInd w:val="0"/>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 xml:space="preserve">В первой части работы количество заданий уменьшилось на два, во второй части добавлено одно задание, что позволило сохранить максимальный первичный балл за выполнение всей работы. Изменения коснулись </w:t>
      </w:r>
      <w:r w:rsidRPr="006A55A7">
        <w:rPr>
          <w:rFonts w:ascii="Times New Roman" w:hAnsi="Times New Roman" w:cs="Times New Roman"/>
          <w:sz w:val="20"/>
          <w:szCs w:val="20"/>
        </w:rPr>
        <w:lastRenderedPageBreak/>
        <w:t>следующих позиций: в части 1 изменена модель задания линии 24 и расширен перечень объектов; в части 2 линия 26 представлена заданиями, проверяющими исследовательские умения.</w:t>
      </w:r>
    </w:p>
    <w:p w:rsidR="006A55A7" w:rsidRPr="006A55A7" w:rsidRDefault="006A55A7" w:rsidP="002557E8">
      <w:pPr>
        <w:pStyle w:val="a5"/>
        <w:numPr>
          <w:ilvl w:val="0"/>
          <w:numId w:val="3"/>
        </w:numPr>
        <w:kinsoku w:val="0"/>
        <w:overflowPunct w:val="0"/>
        <w:spacing w:after="0" w:line="240" w:lineRule="auto"/>
        <w:ind w:left="0" w:firstLine="709"/>
        <w:jc w:val="both"/>
        <w:textAlignment w:val="baseline"/>
        <w:rPr>
          <w:rFonts w:ascii="Times New Roman" w:hAnsi="Times New Roman" w:cs="Times New Roman"/>
          <w:sz w:val="20"/>
          <w:szCs w:val="20"/>
        </w:rPr>
      </w:pPr>
      <w:r w:rsidRPr="006A55A7">
        <w:rPr>
          <w:rFonts w:ascii="Times New Roman" w:eastAsia="Calibri" w:hAnsi="Times New Roman" w:cs="Times New Roman"/>
          <w:sz w:val="20"/>
          <w:szCs w:val="20"/>
        </w:rPr>
        <w:t>Рекомендуем информировать выпускников и их родителей об изменениях КИМ ОГЭ по биологии 2021 года, знакомить с правилами заполнения бланков, с критериями оценивания заданий с развернутым ответом. При организации подготовки обучающихся к ОГЭ по биологии целесообразно пользоваться вспомогательными тренировочными материалами, содержащимися в Открытом банке заданий ОГЭ, размещенном на официальном сайте ФГБНУ «ФИПИ».</w:t>
      </w:r>
    </w:p>
    <w:p w:rsidR="006A55A7" w:rsidRPr="006A55A7" w:rsidRDefault="006A55A7" w:rsidP="002557E8">
      <w:pPr>
        <w:pStyle w:val="a5"/>
        <w:spacing w:after="0" w:line="240" w:lineRule="auto"/>
        <w:ind w:left="0" w:firstLine="708"/>
        <w:jc w:val="both"/>
        <w:rPr>
          <w:rFonts w:ascii="Times New Roman" w:hAnsi="Times New Roman" w:cs="Times New Roman"/>
          <w:sz w:val="20"/>
          <w:szCs w:val="20"/>
        </w:rPr>
      </w:pPr>
    </w:p>
    <w:p w:rsidR="006A55A7" w:rsidRPr="006A55A7" w:rsidRDefault="006A55A7" w:rsidP="002557E8">
      <w:pPr>
        <w:pStyle w:val="a5"/>
        <w:spacing w:after="0" w:line="240" w:lineRule="auto"/>
        <w:ind w:left="0" w:firstLine="708"/>
        <w:jc w:val="both"/>
        <w:rPr>
          <w:sz w:val="20"/>
          <w:szCs w:val="20"/>
        </w:rPr>
      </w:pPr>
      <w:r w:rsidRPr="006A55A7">
        <w:rPr>
          <w:rFonts w:ascii="Times New Roman" w:hAnsi="Times New Roman" w:cs="Times New Roman"/>
          <w:sz w:val="20"/>
          <w:szCs w:val="20"/>
        </w:rPr>
        <w:t xml:space="preserve">                   </w:t>
      </w:r>
    </w:p>
    <w:p w:rsidR="006A55A7" w:rsidRPr="006A55A7" w:rsidRDefault="006A55A7" w:rsidP="002557E8">
      <w:pPr>
        <w:spacing w:line="240" w:lineRule="auto"/>
        <w:jc w:val="both"/>
        <w:rPr>
          <w:rFonts w:ascii="Times New Roman" w:hAnsi="Times New Roman" w:cs="Times New Roman"/>
          <w:i/>
          <w:sz w:val="20"/>
          <w:szCs w:val="20"/>
        </w:rPr>
      </w:pPr>
      <w:r w:rsidRPr="006A55A7">
        <w:rPr>
          <w:rFonts w:ascii="Times New Roman" w:hAnsi="Times New Roman" w:cs="Times New Roman"/>
          <w:i/>
          <w:sz w:val="20"/>
          <w:szCs w:val="20"/>
        </w:rPr>
        <w:t xml:space="preserve">Анализ подготовлен </w:t>
      </w:r>
    </w:p>
    <w:p w:rsidR="006A55A7" w:rsidRPr="006A55A7" w:rsidRDefault="006A55A7" w:rsidP="002557E8">
      <w:pPr>
        <w:spacing w:line="240" w:lineRule="auto"/>
        <w:jc w:val="both"/>
        <w:rPr>
          <w:rFonts w:ascii="Times New Roman" w:hAnsi="Times New Roman" w:cs="Times New Roman"/>
          <w:i/>
          <w:sz w:val="20"/>
          <w:szCs w:val="20"/>
        </w:rPr>
      </w:pPr>
      <w:r w:rsidRPr="006A55A7">
        <w:rPr>
          <w:rFonts w:ascii="Times New Roman" w:hAnsi="Times New Roman" w:cs="Times New Roman"/>
          <w:i/>
          <w:sz w:val="20"/>
          <w:szCs w:val="20"/>
        </w:rPr>
        <w:t xml:space="preserve">тьютором по оценке качества образования по биологии  </w:t>
      </w:r>
    </w:p>
    <w:p w:rsidR="006A55A7" w:rsidRPr="006A55A7" w:rsidRDefault="006A55A7" w:rsidP="002557E8">
      <w:pPr>
        <w:spacing w:line="240" w:lineRule="auto"/>
        <w:jc w:val="both"/>
        <w:rPr>
          <w:rFonts w:ascii="Times New Roman" w:hAnsi="Times New Roman" w:cs="Times New Roman"/>
          <w:i/>
          <w:sz w:val="20"/>
          <w:szCs w:val="20"/>
        </w:rPr>
      </w:pPr>
      <w:r w:rsidRPr="006A55A7">
        <w:rPr>
          <w:rFonts w:ascii="Times New Roman" w:hAnsi="Times New Roman" w:cs="Times New Roman"/>
          <w:i/>
          <w:sz w:val="20"/>
          <w:szCs w:val="20"/>
        </w:rPr>
        <w:t xml:space="preserve">Гурьевой В.П., учителем высшей квалификационной категории </w:t>
      </w:r>
    </w:p>
    <w:p w:rsidR="006A55A7" w:rsidRPr="006A55A7" w:rsidRDefault="006A55A7" w:rsidP="002557E8">
      <w:pPr>
        <w:spacing w:line="240" w:lineRule="auto"/>
        <w:jc w:val="both"/>
        <w:rPr>
          <w:rFonts w:ascii="Times New Roman" w:hAnsi="Times New Roman" w:cs="Times New Roman"/>
          <w:i/>
          <w:sz w:val="20"/>
          <w:szCs w:val="20"/>
        </w:rPr>
      </w:pPr>
      <w:r w:rsidRPr="006A55A7">
        <w:rPr>
          <w:rFonts w:ascii="Times New Roman" w:hAnsi="Times New Roman" w:cs="Times New Roman"/>
          <w:i/>
          <w:sz w:val="20"/>
          <w:szCs w:val="20"/>
        </w:rPr>
        <w:t>МБОУ «Тотемская СОШ №3»</w:t>
      </w:r>
    </w:p>
    <w:p w:rsidR="006A55A7" w:rsidRDefault="006A55A7" w:rsidP="002557E8">
      <w:pPr>
        <w:spacing w:line="240" w:lineRule="auto"/>
        <w:jc w:val="both"/>
        <w:rPr>
          <w:rFonts w:ascii="Times New Roman" w:hAnsi="Times New Roman" w:cs="Times New Roman"/>
          <w:i/>
          <w:sz w:val="20"/>
          <w:szCs w:val="20"/>
        </w:rPr>
      </w:pPr>
      <w:r w:rsidRPr="006A55A7">
        <w:rPr>
          <w:rFonts w:ascii="Times New Roman" w:hAnsi="Times New Roman" w:cs="Times New Roman"/>
          <w:i/>
          <w:sz w:val="20"/>
          <w:szCs w:val="20"/>
        </w:rPr>
        <w:t>11.01.2021</w:t>
      </w:r>
    </w:p>
    <w:p w:rsidR="006A55A7" w:rsidRDefault="006A55A7" w:rsidP="002557E8">
      <w:pPr>
        <w:spacing w:line="240" w:lineRule="auto"/>
        <w:jc w:val="both"/>
        <w:rPr>
          <w:rFonts w:ascii="Times New Roman" w:hAnsi="Times New Roman" w:cs="Times New Roman"/>
          <w:i/>
          <w:sz w:val="20"/>
          <w:szCs w:val="20"/>
        </w:rPr>
      </w:pPr>
    </w:p>
    <w:p w:rsidR="006A55A7" w:rsidRPr="006A55A7" w:rsidRDefault="006A55A7" w:rsidP="002557E8">
      <w:pPr>
        <w:spacing w:after="0" w:line="240" w:lineRule="auto"/>
        <w:ind w:left="567"/>
        <w:jc w:val="both"/>
        <w:rPr>
          <w:rFonts w:ascii="Times New Roman" w:eastAsia="Calibri" w:hAnsi="Times New Roman" w:cs="Times New Roman"/>
          <w:b/>
          <w:sz w:val="20"/>
          <w:szCs w:val="20"/>
        </w:rPr>
      </w:pPr>
      <w:r w:rsidRPr="006A55A7">
        <w:rPr>
          <w:rFonts w:ascii="Times New Roman" w:eastAsia="Calibri" w:hAnsi="Times New Roman" w:cs="Times New Roman"/>
          <w:b/>
          <w:sz w:val="20"/>
          <w:szCs w:val="20"/>
        </w:rPr>
        <w:t xml:space="preserve">Содержательный анализ </w:t>
      </w:r>
    </w:p>
    <w:p w:rsidR="006A55A7" w:rsidRPr="006A55A7" w:rsidRDefault="006A55A7" w:rsidP="002557E8">
      <w:pPr>
        <w:spacing w:after="0" w:line="240" w:lineRule="auto"/>
        <w:ind w:left="567"/>
        <w:jc w:val="both"/>
        <w:rPr>
          <w:rFonts w:ascii="Times New Roman" w:eastAsia="Calibri" w:hAnsi="Times New Roman" w:cs="Times New Roman"/>
          <w:b/>
          <w:sz w:val="20"/>
          <w:szCs w:val="20"/>
        </w:rPr>
      </w:pPr>
      <w:r w:rsidRPr="006A55A7">
        <w:rPr>
          <w:rFonts w:ascii="Times New Roman" w:eastAsia="Calibri" w:hAnsi="Times New Roman" w:cs="Times New Roman"/>
          <w:b/>
          <w:sz w:val="20"/>
          <w:szCs w:val="20"/>
        </w:rPr>
        <w:t>результатов диагностической работы по предмету «Обществознание» учащихся  10-х  классов 2020-2021 учебного года, обучающихся по программам профильного гуманитарного и социально-экономического направления  среднего общего образования</w:t>
      </w:r>
    </w:p>
    <w:p w:rsidR="006A55A7" w:rsidRPr="006A55A7" w:rsidRDefault="006A55A7" w:rsidP="002557E8">
      <w:pPr>
        <w:spacing w:after="0" w:line="240" w:lineRule="auto"/>
        <w:ind w:left="567"/>
        <w:jc w:val="both"/>
        <w:rPr>
          <w:rFonts w:ascii="Times New Roman" w:eastAsia="Calibri" w:hAnsi="Times New Roman" w:cs="Times New Roman"/>
          <w:b/>
          <w:sz w:val="20"/>
          <w:szCs w:val="20"/>
        </w:rPr>
      </w:pPr>
    </w:p>
    <w:p w:rsidR="006A55A7" w:rsidRPr="006A55A7" w:rsidRDefault="006A55A7" w:rsidP="002557E8">
      <w:pPr>
        <w:spacing w:after="0" w:line="240" w:lineRule="auto"/>
        <w:jc w:val="both"/>
        <w:rPr>
          <w:rFonts w:ascii="Times New Roman" w:eastAsia="Calibri" w:hAnsi="Times New Roman" w:cs="Times New Roman"/>
          <w:sz w:val="20"/>
          <w:szCs w:val="20"/>
        </w:rPr>
      </w:pPr>
      <w:r w:rsidRPr="006A55A7">
        <w:rPr>
          <w:rFonts w:ascii="Times New Roman" w:eastAsia="Calibri" w:hAnsi="Times New Roman" w:cs="Times New Roman"/>
          <w:b/>
          <w:sz w:val="20"/>
          <w:szCs w:val="20"/>
        </w:rPr>
        <w:t>1.Цель и задача мониторинга</w:t>
      </w:r>
    </w:p>
    <w:p w:rsidR="006A55A7" w:rsidRPr="006A55A7" w:rsidRDefault="006A55A7" w:rsidP="002557E8">
      <w:pPr>
        <w:spacing w:after="0" w:line="240" w:lineRule="auto"/>
        <w:jc w:val="both"/>
        <w:rPr>
          <w:rFonts w:ascii="Times New Roman" w:eastAsia="Calibri" w:hAnsi="Times New Roman" w:cs="Times New Roman"/>
          <w:sz w:val="20"/>
          <w:szCs w:val="20"/>
        </w:rPr>
      </w:pPr>
      <w:r w:rsidRPr="006A55A7">
        <w:rPr>
          <w:rFonts w:ascii="Times New Roman" w:eastAsia="Calibri" w:hAnsi="Times New Roman" w:cs="Times New Roman"/>
          <w:sz w:val="20"/>
          <w:szCs w:val="20"/>
        </w:rPr>
        <w:t xml:space="preserve">В соответствии с </w:t>
      </w:r>
      <w:r w:rsidRPr="006A55A7">
        <w:rPr>
          <w:rFonts w:ascii="Times New Roman" w:hAnsi="Times New Roman" w:cs="Times New Roman"/>
          <w:sz w:val="20"/>
          <w:szCs w:val="20"/>
        </w:rPr>
        <w:t xml:space="preserve">приказом Департамента образования Вологодской области от 25.09.2020 № 1422 «О проведении диагностических работ в 10 классах общеобразовательных организаций Вологодской области», </w:t>
      </w:r>
      <w:r w:rsidRPr="006A55A7">
        <w:rPr>
          <w:rFonts w:ascii="Times New Roman" w:eastAsia="Calibri" w:hAnsi="Times New Roman" w:cs="Times New Roman"/>
          <w:sz w:val="20"/>
          <w:szCs w:val="20"/>
        </w:rPr>
        <w:t xml:space="preserve">приказом от 1 октября 2020 года Управления образования Тотемского муниципального района  была  проведена 16 октября 2020 года диагностическая работа по предмету «Обществознание».  </w:t>
      </w:r>
    </w:p>
    <w:p w:rsidR="006A55A7" w:rsidRPr="006A55A7" w:rsidRDefault="006A55A7" w:rsidP="002557E8">
      <w:pPr>
        <w:shd w:val="clear" w:color="auto" w:fill="FFFFFF"/>
        <w:spacing w:after="0" w:line="240" w:lineRule="auto"/>
        <w:jc w:val="both"/>
        <w:rPr>
          <w:rFonts w:ascii="Times New Roman" w:eastAsia="Times New Roman" w:hAnsi="Times New Roman" w:cs="Times New Roman"/>
          <w:color w:val="000000"/>
          <w:sz w:val="20"/>
          <w:szCs w:val="20"/>
        </w:rPr>
      </w:pPr>
      <w:r w:rsidRPr="006A55A7">
        <w:rPr>
          <w:rFonts w:ascii="Times New Roman" w:eastAsia="Calibri" w:hAnsi="Times New Roman" w:cs="Times New Roman"/>
          <w:b/>
          <w:sz w:val="20"/>
          <w:szCs w:val="20"/>
        </w:rPr>
        <w:t>Цель исследования</w:t>
      </w:r>
      <w:r w:rsidRPr="006A55A7">
        <w:rPr>
          <w:rFonts w:ascii="Times New Roman" w:eastAsia="Calibri" w:hAnsi="Times New Roman" w:cs="Times New Roman"/>
          <w:sz w:val="20"/>
          <w:szCs w:val="20"/>
        </w:rPr>
        <w:t xml:space="preserve"> - </w:t>
      </w:r>
      <w:r w:rsidRPr="006A55A7">
        <w:rPr>
          <w:rFonts w:ascii="Times New Roman" w:eastAsia="Times New Roman" w:hAnsi="Times New Roman" w:cs="Times New Roman"/>
          <w:color w:val="000000"/>
          <w:sz w:val="20"/>
          <w:szCs w:val="20"/>
        </w:rPr>
        <w:t xml:space="preserve"> проверки знаний, полученных учащимися по завершении освоения образовательных программ основного общего образования.</w:t>
      </w:r>
    </w:p>
    <w:p w:rsidR="006A55A7" w:rsidRPr="006A55A7" w:rsidRDefault="006A55A7" w:rsidP="002557E8">
      <w:pPr>
        <w:spacing w:after="0" w:line="240" w:lineRule="auto"/>
        <w:jc w:val="both"/>
        <w:rPr>
          <w:rFonts w:ascii="Times New Roman" w:eastAsia="Calibri" w:hAnsi="Times New Roman" w:cs="Times New Roman"/>
          <w:sz w:val="20"/>
          <w:szCs w:val="20"/>
        </w:rPr>
      </w:pPr>
      <w:r w:rsidRPr="006A55A7">
        <w:rPr>
          <w:rFonts w:ascii="Times New Roman" w:eastAsia="Calibri" w:hAnsi="Times New Roman" w:cs="Times New Roman"/>
          <w:b/>
          <w:sz w:val="20"/>
          <w:szCs w:val="20"/>
        </w:rPr>
        <w:t>Задачи</w:t>
      </w:r>
      <w:r w:rsidRPr="006A55A7">
        <w:rPr>
          <w:rFonts w:ascii="Times New Roman" w:eastAsia="Calibri" w:hAnsi="Times New Roman" w:cs="Times New Roman"/>
          <w:sz w:val="20"/>
          <w:szCs w:val="20"/>
        </w:rPr>
        <w:t xml:space="preserve">: </w:t>
      </w:r>
    </w:p>
    <w:p w:rsidR="006A55A7" w:rsidRPr="006A55A7" w:rsidRDefault="006A55A7" w:rsidP="002557E8">
      <w:pPr>
        <w:pStyle w:val="a5"/>
        <w:numPr>
          <w:ilvl w:val="0"/>
          <w:numId w:val="4"/>
        </w:numPr>
        <w:shd w:val="clear" w:color="auto" w:fill="FFFFFF"/>
        <w:spacing w:after="0" w:line="240" w:lineRule="auto"/>
        <w:ind w:left="340"/>
        <w:jc w:val="both"/>
        <w:rPr>
          <w:rFonts w:ascii="Times New Roman" w:eastAsia="Times New Roman" w:hAnsi="Times New Roman" w:cs="Times New Roman"/>
          <w:color w:val="000000"/>
          <w:sz w:val="20"/>
          <w:szCs w:val="20"/>
        </w:rPr>
      </w:pPr>
      <w:r w:rsidRPr="006A55A7">
        <w:rPr>
          <w:rFonts w:ascii="Times New Roman" w:eastAsia="Times New Roman" w:hAnsi="Times New Roman" w:cs="Times New Roman"/>
          <w:color w:val="000000"/>
          <w:sz w:val="20"/>
          <w:szCs w:val="20"/>
        </w:rPr>
        <w:t>выявить уровень готовности обучающихся к освоению программ углубленного изучения в рамках ФГОС среднего общего образования предметов гуманитарного и социально-экономического цикла.</w:t>
      </w:r>
    </w:p>
    <w:p w:rsidR="006A55A7" w:rsidRPr="006A55A7" w:rsidRDefault="006A55A7" w:rsidP="002557E8">
      <w:pPr>
        <w:numPr>
          <w:ilvl w:val="0"/>
          <w:numId w:val="4"/>
        </w:numPr>
        <w:spacing w:after="0" w:line="240" w:lineRule="auto"/>
        <w:ind w:left="340"/>
        <w:jc w:val="both"/>
        <w:rPr>
          <w:rFonts w:ascii="Times New Roman" w:eastAsia="Calibri" w:hAnsi="Times New Roman" w:cs="Times New Roman"/>
          <w:sz w:val="20"/>
          <w:szCs w:val="20"/>
        </w:rPr>
      </w:pPr>
      <w:r w:rsidRPr="006A55A7">
        <w:rPr>
          <w:rFonts w:ascii="Times New Roman" w:eastAsia="Calibri" w:hAnsi="Times New Roman" w:cs="Times New Roman"/>
          <w:sz w:val="20"/>
          <w:szCs w:val="20"/>
        </w:rPr>
        <w:t>скорректировать  деятельность педагога на ступени среднего общего образования по предмету «Обществознание».</w:t>
      </w:r>
    </w:p>
    <w:p w:rsidR="006A55A7" w:rsidRPr="006A55A7" w:rsidRDefault="006A55A7" w:rsidP="002557E8">
      <w:pPr>
        <w:spacing w:after="0" w:line="240" w:lineRule="auto"/>
        <w:jc w:val="both"/>
        <w:rPr>
          <w:rFonts w:ascii="Times New Roman" w:eastAsia="Calibri" w:hAnsi="Times New Roman" w:cs="Times New Roman"/>
          <w:b/>
          <w:sz w:val="20"/>
          <w:szCs w:val="20"/>
        </w:rPr>
      </w:pPr>
      <w:r w:rsidRPr="006A55A7">
        <w:rPr>
          <w:rFonts w:ascii="Times New Roman" w:eastAsia="Calibri" w:hAnsi="Times New Roman" w:cs="Times New Roman"/>
          <w:b/>
          <w:sz w:val="20"/>
          <w:szCs w:val="20"/>
        </w:rPr>
        <w:t>2. Характеристика диагностической работы.</w:t>
      </w:r>
    </w:p>
    <w:p w:rsidR="006A55A7" w:rsidRPr="006A55A7" w:rsidRDefault="006A55A7" w:rsidP="002557E8">
      <w:pPr>
        <w:autoSpaceDE w:val="0"/>
        <w:autoSpaceDN w:val="0"/>
        <w:adjustRightInd w:val="0"/>
        <w:spacing w:after="0" w:line="240" w:lineRule="auto"/>
        <w:jc w:val="both"/>
        <w:rPr>
          <w:rFonts w:ascii="Times New Roman" w:hAnsi="Times New Roman" w:cs="Times New Roman"/>
          <w:sz w:val="20"/>
          <w:szCs w:val="20"/>
        </w:rPr>
      </w:pPr>
      <w:r w:rsidRPr="006A55A7">
        <w:rPr>
          <w:rFonts w:ascii="Times New Roman" w:eastAsia="Calibri" w:hAnsi="Times New Roman" w:cs="Times New Roman"/>
          <w:sz w:val="20"/>
          <w:szCs w:val="20"/>
        </w:rPr>
        <w:t xml:space="preserve">2. 1. Задания диагностической работы были составлены </w:t>
      </w:r>
      <w:r w:rsidRPr="006A55A7">
        <w:rPr>
          <w:rFonts w:ascii="Times New Roman" w:hAnsi="Times New Roman" w:cs="Times New Roman"/>
          <w:sz w:val="20"/>
          <w:szCs w:val="20"/>
        </w:rPr>
        <w:t>на основе Федерального государственного образовательного стандарта основного общего образования (приказ Минобрнауки России от 17.12.2010 № 1897), с учётом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 1/15).</w:t>
      </w:r>
    </w:p>
    <w:p w:rsidR="006A55A7" w:rsidRPr="006A55A7" w:rsidRDefault="006A55A7" w:rsidP="002557E8">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6A55A7">
        <w:rPr>
          <w:rFonts w:ascii="Times New Roman" w:eastAsia="Times New Roman" w:hAnsi="Times New Roman" w:cs="Times New Roman"/>
          <w:color w:val="000000"/>
          <w:sz w:val="20"/>
          <w:szCs w:val="20"/>
        </w:rPr>
        <w:t>2. 2. Объектами контроля выступали требования к результатам обучения, закрепленные во ФГОС, и дидактические единицы знаний. Это широкий спектр предметных умений, способов познавательной деятельности и знаний об обществе в единстве его сфер и базовых институтов, о социальных качествах личности и об условиях их формирования, о важнейших экономических явлениях и процессах, о политике, праве, социальных отношениях, духовной жизни общества.</w:t>
      </w:r>
    </w:p>
    <w:p w:rsidR="006A55A7" w:rsidRPr="006A55A7" w:rsidRDefault="006A55A7" w:rsidP="002557E8">
      <w:pPr>
        <w:spacing w:after="0" w:line="240" w:lineRule="auto"/>
        <w:jc w:val="both"/>
        <w:rPr>
          <w:rFonts w:ascii="Times New Roman" w:hAnsi="Times New Roman" w:cs="Times New Roman"/>
          <w:sz w:val="20"/>
          <w:szCs w:val="20"/>
        </w:rPr>
      </w:pPr>
      <w:r w:rsidRPr="006A55A7">
        <w:rPr>
          <w:rFonts w:ascii="Times New Roman" w:eastAsia="Times New Roman" w:hAnsi="Times New Roman" w:cs="Times New Roman"/>
          <w:color w:val="000000"/>
          <w:sz w:val="20"/>
          <w:szCs w:val="20"/>
        </w:rPr>
        <w:t xml:space="preserve">2.3. Каждый вариант КИМ включал в себя 24 задания, различающихся формой и уровнем сложности (17 заданий с кратким ответом и 7 с развернутым; 13 заданий базового уровня сложности, 9 повышенного и 2 высокого). </w:t>
      </w:r>
      <w:r w:rsidRPr="006A55A7">
        <w:rPr>
          <w:rFonts w:ascii="Times New Roman" w:hAnsi="Times New Roman" w:cs="Times New Roman"/>
          <w:sz w:val="20"/>
          <w:szCs w:val="20"/>
        </w:rPr>
        <w:t xml:space="preserve">Каждое верно выполненное задание 2-5, 7-11,13, 14, 16-20 оценивалось 1 баллом. Выполнение заданий 1, 6, 15, 21, 22, 24 оценивалось от 0 до 2 баллов, задание 23 – 3 баллами, задание 12 – 4 баллами. </w:t>
      </w:r>
    </w:p>
    <w:p w:rsidR="006A55A7" w:rsidRPr="006A55A7" w:rsidRDefault="006A55A7" w:rsidP="002557E8">
      <w:pPr>
        <w:spacing w:after="0" w:line="240" w:lineRule="auto"/>
        <w:jc w:val="both"/>
        <w:rPr>
          <w:rFonts w:ascii="Times New Roman" w:eastAsia="Calibri" w:hAnsi="Times New Roman" w:cs="Times New Roman"/>
          <w:sz w:val="20"/>
          <w:szCs w:val="20"/>
        </w:rPr>
      </w:pPr>
      <w:r w:rsidRPr="006A55A7">
        <w:rPr>
          <w:rFonts w:ascii="Times New Roman" w:eastAsia="Calibri" w:hAnsi="Times New Roman" w:cs="Times New Roman"/>
          <w:sz w:val="20"/>
          <w:szCs w:val="20"/>
        </w:rPr>
        <w:t>2.4. Система оценивания работы в целом</w:t>
      </w:r>
    </w:p>
    <w:tbl>
      <w:tblPr>
        <w:tblStyle w:val="ad"/>
        <w:tblW w:w="0" w:type="auto"/>
        <w:tblInd w:w="108" w:type="dxa"/>
        <w:tblLook w:val="04A0"/>
      </w:tblPr>
      <w:tblGrid>
        <w:gridCol w:w="2121"/>
        <w:gridCol w:w="1818"/>
        <w:gridCol w:w="1824"/>
        <w:gridCol w:w="1824"/>
        <w:gridCol w:w="1876"/>
      </w:tblGrid>
      <w:tr w:rsidR="006A55A7" w:rsidRPr="006A55A7" w:rsidTr="006A55A7">
        <w:tc>
          <w:tcPr>
            <w:tcW w:w="2121" w:type="dxa"/>
          </w:tcPr>
          <w:p w:rsidR="006A55A7" w:rsidRPr="006A55A7" w:rsidRDefault="006A55A7" w:rsidP="002557E8">
            <w:pPr>
              <w:pStyle w:val="Default"/>
              <w:jc w:val="both"/>
              <w:rPr>
                <w:sz w:val="20"/>
                <w:szCs w:val="20"/>
              </w:rPr>
            </w:pPr>
            <w:r w:rsidRPr="006A55A7">
              <w:rPr>
                <w:sz w:val="20"/>
                <w:szCs w:val="20"/>
              </w:rPr>
              <w:t>Отметка</w:t>
            </w:r>
          </w:p>
        </w:tc>
        <w:tc>
          <w:tcPr>
            <w:tcW w:w="1818" w:type="dxa"/>
          </w:tcPr>
          <w:p w:rsidR="006A55A7" w:rsidRPr="006A55A7" w:rsidRDefault="006A55A7" w:rsidP="002557E8">
            <w:pPr>
              <w:pStyle w:val="Default"/>
              <w:jc w:val="both"/>
              <w:rPr>
                <w:sz w:val="20"/>
                <w:szCs w:val="20"/>
              </w:rPr>
            </w:pPr>
            <w:r w:rsidRPr="006A55A7">
              <w:rPr>
                <w:sz w:val="20"/>
                <w:szCs w:val="20"/>
              </w:rPr>
              <w:t>2</w:t>
            </w:r>
          </w:p>
        </w:tc>
        <w:tc>
          <w:tcPr>
            <w:tcW w:w="1824" w:type="dxa"/>
          </w:tcPr>
          <w:p w:rsidR="006A55A7" w:rsidRPr="006A55A7" w:rsidRDefault="006A55A7" w:rsidP="002557E8">
            <w:pPr>
              <w:pStyle w:val="Default"/>
              <w:jc w:val="both"/>
              <w:rPr>
                <w:sz w:val="20"/>
                <w:szCs w:val="20"/>
              </w:rPr>
            </w:pPr>
            <w:r w:rsidRPr="006A55A7">
              <w:rPr>
                <w:sz w:val="20"/>
                <w:szCs w:val="20"/>
              </w:rPr>
              <w:t>3</w:t>
            </w:r>
          </w:p>
        </w:tc>
        <w:tc>
          <w:tcPr>
            <w:tcW w:w="1824" w:type="dxa"/>
          </w:tcPr>
          <w:p w:rsidR="006A55A7" w:rsidRPr="006A55A7" w:rsidRDefault="006A55A7" w:rsidP="002557E8">
            <w:pPr>
              <w:pStyle w:val="Default"/>
              <w:jc w:val="both"/>
              <w:rPr>
                <w:sz w:val="20"/>
                <w:szCs w:val="20"/>
              </w:rPr>
            </w:pPr>
            <w:r w:rsidRPr="006A55A7">
              <w:rPr>
                <w:sz w:val="20"/>
                <w:szCs w:val="20"/>
              </w:rPr>
              <w:t>4</w:t>
            </w:r>
          </w:p>
        </w:tc>
        <w:tc>
          <w:tcPr>
            <w:tcW w:w="1876" w:type="dxa"/>
          </w:tcPr>
          <w:p w:rsidR="006A55A7" w:rsidRPr="006A55A7" w:rsidRDefault="006A55A7" w:rsidP="002557E8">
            <w:pPr>
              <w:pStyle w:val="Default"/>
              <w:jc w:val="both"/>
              <w:rPr>
                <w:sz w:val="20"/>
                <w:szCs w:val="20"/>
              </w:rPr>
            </w:pPr>
            <w:r w:rsidRPr="006A55A7">
              <w:rPr>
                <w:sz w:val="20"/>
                <w:szCs w:val="20"/>
              </w:rPr>
              <w:t>5</w:t>
            </w:r>
          </w:p>
        </w:tc>
      </w:tr>
      <w:tr w:rsidR="006A55A7" w:rsidRPr="006A55A7" w:rsidTr="006A55A7">
        <w:tc>
          <w:tcPr>
            <w:tcW w:w="2121" w:type="dxa"/>
          </w:tcPr>
          <w:p w:rsidR="006A55A7" w:rsidRPr="006A55A7" w:rsidRDefault="006A55A7" w:rsidP="002557E8">
            <w:pPr>
              <w:pStyle w:val="Default"/>
              <w:jc w:val="both"/>
              <w:rPr>
                <w:sz w:val="20"/>
                <w:szCs w:val="20"/>
              </w:rPr>
            </w:pPr>
            <w:r w:rsidRPr="006A55A7">
              <w:rPr>
                <w:sz w:val="20"/>
                <w:szCs w:val="20"/>
              </w:rPr>
              <w:t>баллы</w:t>
            </w:r>
          </w:p>
        </w:tc>
        <w:tc>
          <w:tcPr>
            <w:tcW w:w="1818" w:type="dxa"/>
          </w:tcPr>
          <w:p w:rsidR="006A55A7" w:rsidRPr="006A55A7" w:rsidRDefault="006A55A7" w:rsidP="002557E8">
            <w:pPr>
              <w:pStyle w:val="Default"/>
              <w:jc w:val="both"/>
              <w:rPr>
                <w:sz w:val="20"/>
                <w:szCs w:val="20"/>
              </w:rPr>
            </w:pPr>
            <w:r w:rsidRPr="006A55A7">
              <w:rPr>
                <w:sz w:val="20"/>
                <w:szCs w:val="20"/>
              </w:rPr>
              <w:t>0-13</w:t>
            </w:r>
          </w:p>
        </w:tc>
        <w:tc>
          <w:tcPr>
            <w:tcW w:w="1824" w:type="dxa"/>
          </w:tcPr>
          <w:p w:rsidR="006A55A7" w:rsidRPr="006A55A7" w:rsidRDefault="006A55A7" w:rsidP="002557E8">
            <w:pPr>
              <w:pStyle w:val="Default"/>
              <w:jc w:val="both"/>
              <w:rPr>
                <w:sz w:val="20"/>
                <w:szCs w:val="20"/>
              </w:rPr>
            </w:pPr>
            <w:r w:rsidRPr="006A55A7">
              <w:rPr>
                <w:sz w:val="20"/>
                <w:szCs w:val="20"/>
              </w:rPr>
              <w:t>14-22</w:t>
            </w:r>
          </w:p>
        </w:tc>
        <w:tc>
          <w:tcPr>
            <w:tcW w:w="1824" w:type="dxa"/>
          </w:tcPr>
          <w:p w:rsidR="006A55A7" w:rsidRPr="006A55A7" w:rsidRDefault="006A55A7" w:rsidP="002557E8">
            <w:pPr>
              <w:pStyle w:val="Default"/>
              <w:jc w:val="both"/>
              <w:rPr>
                <w:sz w:val="20"/>
                <w:szCs w:val="20"/>
              </w:rPr>
            </w:pPr>
            <w:r w:rsidRPr="006A55A7">
              <w:rPr>
                <w:sz w:val="20"/>
                <w:szCs w:val="20"/>
              </w:rPr>
              <w:t>23-29</w:t>
            </w:r>
          </w:p>
        </w:tc>
        <w:tc>
          <w:tcPr>
            <w:tcW w:w="1876" w:type="dxa"/>
          </w:tcPr>
          <w:p w:rsidR="006A55A7" w:rsidRPr="006A55A7" w:rsidRDefault="006A55A7" w:rsidP="002557E8">
            <w:pPr>
              <w:pStyle w:val="Default"/>
              <w:jc w:val="both"/>
              <w:rPr>
                <w:sz w:val="20"/>
                <w:szCs w:val="20"/>
              </w:rPr>
            </w:pPr>
            <w:r w:rsidRPr="006A55A7">
              <w:rPr>
                <w:sz w:val="20"/>
                <w:szCs w:val="20"/>
              </w:rPr>
              <w:t>30-35</w:t>
            </w:r>
          </w:p>
        </w:tc>
      </w:tr>
    </w:tbl>
    <w:p w:rsidR="006A55A7" w:rsidRPr="006A55A7" w:rsidRDefault="006A55A7" w:rsidP="002557E8">
      <w:pPr>
        <w:spacing w:after="0" w:line="240" w:lineRule="auto"/>
        <w:jc w:val="both"/>
        <w:rPr>
          <w:rFonts w:ascii="Times New Roman" w:eastAsia="Calibri" w:hAnsi="Times New Roman" w:cs="Times New Roman"/>
          <w:b/>
          <w:sz w:val="20"/>
          <w:szCs w:val="20"/>
        </w:rPr>
      </w:pPr>
    </w:p>
    <w:p w:rsidR="006A55A7" w:rsidRPr="006A55A7" w:rsidRDefault="006A55A7" w:rsidP="002557E8">
      <w:pPr>
        <w:spacing w:after="0" w:line="240" w:lineRule="auto"/>
        <w:jc w:val="both"/>
        <w:rPr>
          <w:rFonts w:ascii="Times New Roman" w:eastAsia="Calibri" w:hAnsi="Times New Roman" w:cs="Times New Roman"/>
          <w:b/>
          <w:sz w:val="20"/>
          <w:szCs w:val="20"/>
        </w:rPr>
      </w:pPr>
      <w:r w:rsidRPr="006A55A7">
        <w:rPr>
          <w:rFonts w:ascii="Times New Roman" w:eastAsia="Calibri" w:hAnsi="Times New Roman" w:cs="Times New Roman"/>
          <w:b/>
          <w:sz w:val="20"/>
          <w:szCs w:val="20"/>
        </w:rPr>
        <w:t>3. Анализ выполнения работ</w:t>
      </w:r>
    </w:p>
    <w:p w:rsidR="006A55A7" w:rsidRPr="006A55A7" w:rsidRDefault="006A55A7" w:rsidP="002557E8">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 xml:space="preserve">3.1. В диагностической работе приняли участие обучающиеся 10 класса МБОУ «Тотемская СОШ № 2», МБОУ «Тотемская СОШ № 3», МБОУ «Юбилейная СОШ»). </w:t>
      </w:r>
      <w:r w:rsidRPr="006A55A7">
        <w:rPr>
          <w:rFonts w:ascii="Times New Roman" w:eastAsia="Calibri" w:hAnsi="Times New Roman" w:cs="Times New Roman"/>
          <w:sz w:val="20"/>
          <w:szCs w:val="20"/>
        </w:rPr>
        <w:t>Анализ результатов диагностической работы по обществознанию показывает, что все обучающиеся 10 классов  справились с предложенной работой – успеваемость по району составила 100 %. Показатель качества знаний по району составил 63%.</w:t>
      </w:r>
      <w:r w:rsidRPr="006A55A7">
        <w:rPr>
          <w:rFonts w:ascii="Times New Roman" w:hAnsi="Times New Roman" w:cs="Times New Roman"/>
          <w:sz w:val="20"/>
          <w:szCs w:val="20"/>
        </w:rPr>
        <w:t>3.2. Результаты диагностической работы по Обществознанию Тотемского муниципального района  в сравнении с результатами  по Вологодской области.</w:t>
      </w:r>
    </w:p>
    <w:p w:rsidR="006A55A7" w:rsidRPr="006A55A7" w:rsidRDefault="006A55A7" w:rsidP="002557E8">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noProof/>
          <w:sz w:val="20"/>
          <w:szCs w:val="20"/>
        </w:rPr>
        <w:lastRenderedPageBreak/>
        <w:drawing>
          <wp:anchor distT="0" distB="0" distL="114300" distR="114300" simplePos="0" relativeHeight="251662336" behindDoc="0" locked="0" layoutInCell="1" allowOverlap="1">
            <wp:simplePos x="0" y="0"/>
            <wp:positionH relativeFrom="margin">
              <wp:posOffset>137795</wp:posOffset>
            </wp:positionH>
            <wp:positionV relativeFrom="margin">
              <wp:posOffset>1613535</wp:posOffset>
            </wp:positionV>
            <wp:extent cx="5835650" cy="3759835"/>
            <wp:effectExtent l="19050" t="0" r="12700" b="0"/>
            <wp:wrapSquare wrapText="bothSides"/>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6A55A7" w:rsidRPr="006A55A7" w:rsidRDefault="006A55A7" w:rsidP="006A55A7">
      <w:pPr>
        <w:spacing w:after="0" w:line="240" w:lineRule="auto"/>
        <w:rPr>
          <w:rFonts w:ascii="Times New Roman" w:eastAsia="Calibri" w:hAnsi="Times New Roman" w:cs="Times New Roman"/>
          <w:sz w:val="20"/>
          <w:szCs w:val="20"/>
        </w:rPr>
        <w:sectPr w:rsidR="006A55A7" w:rsidRPr="006A55A7" w:rsidSect="00511902">
          <w:pgSz w:w="11906" w:h="16838"/>
          <w:pgMar w:top="1134" w:right="851" w:bottom="851" w:left="1134" w:header="709" w:footer="709" w:gutter="0"/>
          <w:cols w:space="708"/>
          <w:docGrid w:linePitch="360"/>
        </w:sectPr>
      </w:pPr>
    </w:p>
    <w:p w:rsidR="006A55A7" w:rsidRPr="006A55A7" w:rsidRDefault="006A55A7" w:rsidP="006A55A7">
      <w:pPr>
        <w:spacing w:line="240" w:lineRule="auto"/>
        <w:rPr>
          <w:rFonts w:ascii="Times New Roman" w:hAnsi="Times New Roman" w:cs="Times New Roman"/>
          <w:sz w:val="20"/>
          <w:szCs w:val="20"/>
        </w:rPr>
      </w:pPr>
      <w:r w:rsidRPr="006A55A7">
        <w:rPr>
          <w:rFonts w:ascii="Times New Roman" w:hAnsi="Times New Roman" w:cs="Times New Roman"/>
          <w:sz w:val="20"/>
          <w:szCs w:val="20"/>
        </w:rPr>
        <w:lastRenderedPageBreak/>
        <w:t>3.3.Итоги выполнения работы в разрезе образовательных организаций представлены в таблице</w:t>
      </w:r>
    </w:p>
    <w:tbl>
      <w:tblPr>
        <w:tblStyle w:val="ad"/>
        <w:tblW w:w="0" w:type="auto"/>
        <w:tblLook w:val="04A0"/>
      </w:tblPr>
      <w:tblGrid>
        <w:gridCol w:w="2300"/>
        <w:gridCol w:w="577"/>
        <w:gridCol w:w="577"/>
        <w:gridCol w:w="568"/>
        <w:gridCol w:w="550"/>
        <w:gridCol w:w="576"/>
        <w:gridCol w:w="462"/>
        <w:gridCol w:w="568"/>
        <w:gridCol w:w="550"/>
        <w:gridCol w:w="550"/>
        <w:gridCol w:w="550"/>
        <w:gridCol w:w="550"/>
        <w:gridCol w:w="576"/>
        <w:gridCol w:w="576"/>
        <w:gridCol w:w="550"/>
        <w:gridCol w:w="571"/>
        <w:gridCol w:w="571"/>
        <w:gridCol w:w="550"/>
        <w:gridCol w:w="550"/>
        <w:gridCol w:w="550"/>
        <w:gridCol w:w="550"/>
        <w:gridCol w:w="471"/>
        <w:gridCol w:w="471"/>
        <w:gridCol w:w="471"/>
        <w:gridCol w:w="471"/>
      </w:tblGrid>
      <w:tr w:rsidR="006A55A7" w:rsidRPr="006A55A7" w:rsidTr="006A55A7">
        <w:trPr>
          <w:trHeight w:val="1071"/>
        </w:trPr>
        <w:tc>
          <w:tcPr>
            <w:tcW w:w="2300" w:type="dxa"/>
          </w:tcPr>
          <w:p w:rsidR="006A55A7" w:rsidRPr="006A55A7" w:rsidRDefault="00481B80" w:rsidP="006A55A7">
            <w:pPr>
              <w:rPr>
                <w:rFonts w:ascii="Times New Roman" w:hAnsi="Times New Roman" w:cs="Times New Roman"/>
                <w:sz w:val="20"/>
                <w:szCs w:val="20"/>
              </w:rPr>
            </w:pPr>
            <w:r>
              <w:rPr>
                <w:rFonts w:ascii="Times New Roman" w:hAnsi="Times New Roman" w:cs="Times New Roman"/>
                <w:noProof/>
                <w:sz w:val="20"/>
                <w:szCs w:val="20"/>
              </w:rPr>
              <w:pict>
                <v:shapetype id="_x0000_t32" coordsize="21600,21600" o:spt="32" o:oned="t" path="m,l21600,21600e" filled="f">
                  <v:path arrowok="t" fillok="f" o:connecttype="none"/>
                  <o:lock v:ext="edit" shapetype="t"/>
                </v:shapetype>
                <v:shape id="_x0000_s1026" type="#_x0000_t32" style="position:absolute;margin-left:-5.25pt;margin-top:1.8pt;width:111.75pt;height:50.25pt;z-index:251658240" o:connectortype="straight"/>
              </w:pict>
            </w:r>
            <w:r w:rsidR="006A55A7" w:rsidRPr="006A55A7">
              <w:rPr>
                <w:rFonts w:ascii="Times New Roman" w:hAnsi="Times New Roman" w:cs="Times New Roman"/>
                <w:sz w:val="20"/>
                <w:szCs w:val="20"/>
              </w:rPr>
              <w:t xml:space="preserve">          номер задания</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 xml:space="preserve">    Школа</w:t>
            </w:r>
          </w:p>
        </w:tc>
        <w:tc>
          <w:tcPr>
            <w:tcW w:w="577"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Р</w:t>
            </w:r>
          </w:p>
        </w:tc>
        <w:tc>
          <w:tcPr>
            <w:tcW w:w="577"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2</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568"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3</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550"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4</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576"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5</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462"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6</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Р</w:t>
            </w:r>
          </w:p>
        </w:tc>
        <w:tc>
          <w:tcPr>
            <w:tcW w:w="568"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550"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8</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550"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9</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550"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10</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550"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11</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576"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12</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Р</w:t>
            </w:r>
          </w:p>
        </w:tc>
        <w:tc>
          <w:tcPr>
            <w:tcW w:w="576"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13</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550"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14</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571"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15</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571"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16</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550"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17</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550"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18</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550"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19</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550"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20</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КО</w:t>
            </w:r>
          </w:p>
        </w:tc>
        <w:tc>
          <w:tcPr>
            <w:tcW w:w="471"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21</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Р</w:t>
            </w:r>
          </w:p>
        </w:tc>
        <w:tc>
          <w:tcPr>
            <w:tcW w:w="471"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22</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Р</w:t>
            </w:r>
          </w:p>
        </w:tc>
        <w:tc>
          <w:tcPr>
            <w:tcW w:w="471"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23</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Р</w:t>
            </w:r>
          </w:p>
        </w:tc>
        <w:tc>
          <w:tcPr>
            <w:tcW w:w="471"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24</w:t>
            </w:r>
          </w:p>
          <w:p w:rsidR="006A55A7" w:rsidRPr="006A55A7" w:rsidRDefault="006A55A7" w:rsidP="006A55A7">
            <w:pPr>
              <w:rPr>
                <w:rFonts w:ascii="Times New Roman" w:hAnsi="Times New Roman" w:cs="Times New Roman"/>
                <w:sz w:val="20"/>
                <w:szCs w:val="20"/>
              </w:rPr>
            </w:pPr>
          </w:p>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Р</w:t>
            </w:r>
          </w:p>
        </w:tc>
      </w:tr>
      <w:tr w:rsidR="006A55A7" w:rsidRPr="006A55A7" w:rsidTr="006A55A7">
        <w:trPr>
          <w:trHeight w:val="543"/>
        </w:trPr>
        <w:tc>
          <w:tcPr>
            <w:tcW w:w="2300"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МБОУ «Тотемская СОШ №2»</w:t>
            </w:r>
          </w:p>
        </w:tc>
        <w:tc>
          <w:tcPr>
            <w:tcW w:w="577"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 xml:space="preserve">100 </w:t>
            </w:r>
          </w:p>
        </w:tc>
        <w:tc>
          <w:tcPr>
            <w:tcW w:w="577"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67</w:t>
            </w:r>
          </w:p>
        </w:tc>
        <w:tc>
          <w:tcPr>
            <w:tcW w:w="568"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75</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75</w:t>
            </w:r>
          </w:p>
        </w:tc>
        <w:tc>
          <w:tcPr>
            <w:tcW w:w="576"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100</w:t>
            </w:r>
          </w:p>
        </w:tc>
        <w:tc>
          <w:tcPr>
            <w:tcW w:w="462"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75</w:t>
            </w:r>
          </w:p>
        </w:tc>
        <w:tc>
          <w:tcPr>
            <w:tcW w:w="568"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75</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83</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58</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67</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75</w:t>
            </w:r>
          </w:p>
        </w:tc>
        <w:tc>
          <w:tcPr>
            <w:tcW w:w="576"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92</w:t>
            </w:r>
          </w:p>
        </w:tc>
        <w:tc>
          <w:tcPr>
            <w:tcW w:w="576"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92</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67</w:t>
            </w:r>
          </w:p>
        </w:tc>
        <w:tc>
          <w:tcPr>
            <w:tcW w:w="571"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67</w:t>
            </w:r>
          </w:p>
        </w:tc>
        <w:tc>
          <w:tcPr>
            <w:tcW w:w="571"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83</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42</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25</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67</w:t>
            </w:r>
          </w:p>
        </w:tc>
        <w:tc>
          <w:tcPr>
            <w:tcW w:w="550"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58</w:t>
            </w:r>
          </w:p>
        </w:tc>
        <w:tc>
          <w:tcPr>
            <w:tcW w:w="471"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42</w:t>
            </w:r>
          </w:p>
        </w:tc>
        <w:tc>
          <w:tcPr>
            <w:tcW w:w="471"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67</w:t>
            </w:r>
          </w:p>
        </w:tc>
        <w:tc>
          <w:tcPr>
            <w:tcW w:w="471"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33</w:t>
            </w:r>
          </w:p>
        </w:tc>
        <w:tc>
          <w:tcPr>
            <w:tcW w:w="471"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42</w:t>
            </w:r>
          </w:p>
        </w:tc>
      </w:tr>
      <w:tr w:rsidR="006A55A7" w:rsidRPr="006A55A7" w:rsidTr="006A55A7">
        <w:trPr>
          <w:trHeight w:val="543"/>
        </w:trPr>
        <w:tc>
          <w:tcPr>
            <w:tcW w:w="2300"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МБОУ «Тотемская СОШ №3»</w:t>
            </w:r>
          </w:p>
        </w:tc>
        <w:tc>
          <w:tcPr>
            <w:tcW w:w="577"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100</w:t>
            </w:r>
          </w:p>
        </w:tc>
        <w:tc>
          <w:tcPr>
            <w:tcW w:w="577"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100</w:t>
            </w:r>
          </w:p>
        </w:tc>
        <w:tc>
          <w:tcPr>
            <w:tcW w:w="568"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73</w:t>
            </w:r>
          </w:p>
        </w:tc>
        <w:tc>
          <w:tcPr>
            <w:tcW w:w="550"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91</w:t>
            </w:r>
          </w:p>
        </w:tc>
        <w:tc>
          <w:tcPr>
            <w:tcW w:w="576"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91</w:t>
            </w:r>
          </w:p>
        </w:tc>
        <w:tc>
          <w:tcPr>
            <w:tcW w:w="462"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91</w:t>
            </w:r>
          </w:p>
        </w:tc>
        <w:tc>
          <w:tcPr>
            <w:tcW w:w="568"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73</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82</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73</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18</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73</w:t>
            </w:r>
          </w:p>
        </w:tc>
        <w:tc>
          <w:tcPr>
            <w:tcW w:w="576"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100</w:t>
            </w:r>
          </w:p>
        </w:tc>
        <w:tc>
          <w:tcPr>
            <w:tcW w:w="576"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100</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82</w:t>
            </w:r>
          </w:p>
        </w:tc>
        <w:tc>
          <w:tcPr>
            <w:tcW w:w="571"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64</w:t>
            </w:r>
          </w:p>
        </w:tc>
        <w:tc>
          <w:tcPr>
            <w:tcW w:w="571"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64</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18</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45</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82</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36</w:t>
            </w:r>
          </w:p>
        </w:tc>
        <w:tc>
          <w:tcPr>
            <w:tcW w:w="471"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55</w:t>
            </w:r>
          </w:p>
        </w:tc>
        <w:tc>
          <w:tcPr>
            <w:tcW w:w="471"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55</w:t>
            </w:r>
          </w:p>
        </w:tc>
        <w:tc>
          <w:tcPr>
            <w:tcW w:w="471"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18</w:t>
            </w:r>
          </w:p>
        </w:tc>
        <w:tc>
          <w:tcPr>
            <w:tcW w:w="471"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9</w:t>
            </w:r>
          </w:p>
        </w:tc>
      </w:tr>
      <w:tr w:rsidR="006A55A7" w:rsidRPr="006A55A7" w:rsidTr="006A55A7">
        <w:trPr>
          <w:trHeight w:val="271"/>
        </w:trPr>
        <w:tc>
          <w:tcPr>
            <w:tcW w:w="2300"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МБОУ «Юбилейная СОШ »</w:t>
            </w:r>
          </w:p>
        </w:tc>
        <w:tc>
          <w:tcPr>
            <w:tcW w:w="577"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86</w:t>
            </w:r>
          </w:p>
        </w:tc>
        <w:tc>
          <w:tcPr>
            <w:tcW w:w="577"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57</w:t>
            </w:r>
          </w:p>
        </w:tc>
        <w:tc>
          <w:tcPr>
            <w:tcW w:w="568"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71</w:t>
            </w:r>
          </w:p>
        </w:tc>
        <w:tc>
          <w:tcPr>
            <w:tcW w:w="550"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57</w:t>
            </w:r>
          </w:p>
        </w:tc>
        <w:tc>
          <w:tcPr>
            <w:tcW w:w="576"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71</w:t>
            </w:r>
          </w:p>
        </w:tc>
        <w:tc>
          <w:tcPr>
            <w:tcW w:w="462"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71</w:t>
            </w:r>
          </w:p>
        </w:tc>
        <w:tc>
          <w:tcPr>
            <w:tcW w:w="568"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57</w:t>
            </w:r>
          </w:p>
        </w:tc>
        <w:tc>
          <w:tcPr>
            <w:tcW w:w="550"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57</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86</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43</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86</w:t>
            </w:r>
          </w:p>
        </w:tc>
        <w:tc>
          <w:tcPr>
            <w:tcW w:w="576"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100</w:t>
            </w:r>
          </w:p>
        </w:tc>
        <w:tc>
          <w:tcPr>
            <w:tcW w:w="576"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86</w:t>
            </w:r>
          </w:p>
        </w:tc>
        <w:tc>
          <w:tcPr>
            <w:tcW w:w="550"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57</w:t>
            </w:r>
          </w:p>
        </w:tc>
        <w:tc>
          <w:tcPr>
            <w:tcW w:w="571"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57</w:t>
            </w:r>
          </w:p>
        </w:tc>
        <w:tc>
          <w:tcPr>
            <w:tcW w:w="571"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71</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29</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29</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71</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29</w:t>
            </w:r>
          </w:p>
        </w:tc>
        <w:tc>
          <w:tcPr>
            <w:tcW w:w="471"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86</w:t>
            </w:r>
          </w:p>
        </w:tc>
        <w:tc>
          <w:tcPr>
            <w:tcW w:w="471"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86</w:t>
            </w:r>
          </w:p>
        </w:tc>
        <w:tc>
          <w:tcPr>
            <w:tcW w:w="471"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14</w:t>
            </w:r>
          </w:p>
        </w:tc>
        <w:tc>
          <w:tcPr>
            <w:tcW w:w="471"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14</w:t>
            </w:r>
          </w:p>
        </w:tc>
      </w:tr>
      <w:tr w:rsidR="006A55A7" w:rsidRPr="006A55A7" w:rsidTr="006A55A7">
        <w:trPr>
          <w:trHeight w:val="271"/>
        </w:trPr>
        <w:tc>
          <w:tcPr>
            <w:tcW w:w="2300"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Тотемский муниципальный район</w:t>
            </w:r>
          </w:p>
        </w:tc>
        <w:tc>
          <w:tcPr>
            <w:tcW w:w="577"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97</w:t>
            </w:r>
          </w:p>
        </w:tc>
        <w:tc>
          <w:tcPr>
            <w:tcW w:w="577"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77</w:t>
            </w:r>
          </w:p>
        </w:tc>
        <w:tc>
          <w:tcPr>
            <w:tcW w:w="568"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73</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77</w:t>
            </w:r>
          </w:p>
        </w:tc>
        <w:tc>
          <w:tcPr>
            <w:tcW w:w="576"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90</w:t>
            </w:r>
          </w:p>
        </w:tc>
        <w:tc>
          <w:tcPr>
            <w:tcW w:w="462"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80</w:t>
            </w:r>
          </w:p>
        </w:tc>
        <w:tc>
          <w:tcPr>
            <w:tcW w:w="568"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70</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77</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70</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43</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77</w:t>
            </w:r>
          </w:p>
        </w:tc>
        <w:tc>
          <w:tcPr>
            <w:tcW w:w="576"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97</w:t>
            </w:r>
          </w:p>
        </w:tc>
        <w:tc>
          <w:tcPr>
            <w:tcW w:w="576"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93</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70</w:t>
            </w:r>
          </w:p>
        </w:tc>
        <w:tc>
          <w:tcPr>
            <w:tcW w:w="571"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63</w:t>
            </w:r>
          </w:p>
        </w:tc>
        <w:tc>
          <w:tcPr>
            <w:tcW w:w="571"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73</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30</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33</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73</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43</w:t>
            </w:r>
          </w:p>
        </w:tc>
        <w:tc>
          <w:tcPr>
            <w:tcW w:w="471"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57</w:t>
            </w:r>
          </w:p>
        </w:tc>
        <w:tc>
          <w:tcPr>
            <w:tcW w:w="471"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67</w:t>
            </w:r>
          </w:p>
        </w:tc>
        <w:tc>
          <w:tcPr>
            <w:tcW w:w="471"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23</w:t>
            </w:r>
          </w:p>
        </w:tc>
        <w:tc>
          <w:tcPr>
            <w:tcW w:w="471"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23</w:t>
            </w:r>
          </w:p>
        </w:tc>
      </w:tr>
      <w:tr w:rsidR="006A55A7" w:rsidRPr="006A55A7" w:rsidTr="006A55A7">
        <w:trPr>
          <w:trHeight w:val="271"/>
        </w:trPr>
        <w:tc>
          <w:tcPr>
            <w:tcW w:w="2300" w:type="dxa"/>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Вологодская область</w:t>
            </w:r>
          </w:p>
          <w:p w:rsidR="006A55A7" w:rsidRPr="006A55A7" w:rsidRDefault="006A55A7" w:rsidP="006A55A7">
            <w:pPr>
              <w:rPr>
                <w:rFonts w:ascii="Times New Roman" w:hAnsi="Times New Roman" w:cs="Times New Roman"/>
                <w:sz w:val="20"/>
                <w:szCs w:val="20"/>
              </w:rPr>
            </w:pPr>
          </w:p>
        </w:tc>
        <w:tc>
          <w:tcPr>
            <w:tcW w:w="577"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93</w:t>
            </w:r>
          </w:p>
        </w:tc>
        <w:tc>
          <w:tcPr>
            <w:tcW w:w="577"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69</w:t>
            </w:r>
          </w:p>
        </w:tc>
        <w:tc>
          <w:tcPr>
            <w:tcW w:w="568"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68</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78</w:t>
            </w:r>
          </w:p>
        </w:tc>
        <w:tc>
          <w:tcPr>
            <w:tcW w:w="576"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79</w:t>
            </w:r>
          </w:p>
        </w:tc>
        <w:tc>
          <w:tcPr>
            <w:tcW w:w="462"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87</w:t>
            </w:r>
          </w:p>
        </w:tc>
        <w:tc>
          <w:tcPr>
            <w:tcW w:w="568"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54</w:t>
            </w:r>
          </w:p>
        </w:tc>
        <w:tc>
          <w:tcPr>
            <w:tcW w:w="550"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58</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69</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39</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76</w:t>
            </w:r>
          </w:p>
        </w:tc>
        <w:tc>
          <w:tcPr>
            <w:tcW w:w="576" w:type="dxa"/>
            <w:shd w:val="clear" w:color="auto" w:fill="92D05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90</w:t>
            </w:r>
          </w:p>
        </w:tc>
        <w:tc>
          <w:tcPr>
            <w:tcW w:w="576"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87</w:t>
            </w:r>
          </w:p>
        </w:tc>
        <w:tc>
          <w:tcPr>
            <w:tcW w:w="550"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64</w:t>
            </w:r>
          </w:p>
        </w:tc>
        <w:tc>
          <w:tcPr>
            <w:tcW w:w="571"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58</w:t>
            </w:r>
          </w:p>
        </w:tc>
        <w:tc>
          <w:tcPr>
            <w:tcW w:w="571"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77</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37</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31</w:t>
            </w:r>
          </w:p>
        </w:tc>
        <w:tc>
          <w:tcPr>
            <w:tcW w:w="550" w:type="dxa"/>
            <w:shd w:val="clear" w:color="auto" w:fill="FFC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80</w:t>
            </w:r>
          </w:p>
        </w:tc>
        <w:tc>
          <w:tcPr>
            <w:tcW w:w="550"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43</w:t>
            </w:r>
          </w:p>
        </w:tc>
        <w:tc>
          <w:tcPr>
            <w:tcW w:w="471"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38</w:t>
            </w:r>
          </w:p>
        </w:tc>
        <w:tc>
          <w:tcPr>
            <w:tcW w:w="471" w:type="dxa"/>
            <w:shd w:val="clear" w:color="auto" w:fill="FFFF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56</w:t>
            </w:r>
          </w:p>
        </w:tc>
        <w:tc>
          <w:tcPr>
            <w:tcW w:w="471"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18</w:t>
            </w:r>
          </w:p>
        </w:tc>
        <w:tc>
          <w:tcPr>
            <w:tcW w:w="471" w:type="dxa"/>
            <w:shd w:val="clear" w:color="auto" w:fill="FF0000"/>
          </w:tcPr>
          <w:p w:rsidR="006A55A7" w:rsidRPr="006A55A7" w:rsidRDefault="006A55A7" w:rsidP="006A55A7">
            <w:pPr>
              <w:rPr>
                <w:rFonts w:ascii="Times New Roman" w:hAnsi="Times New Roman" w:cs="Times New Roman"/>
                <w:sz w:val="20"/>
                <w:szCs w:val="20"/>
              </w:rPr>
            </w:pPr>
            <w:r w:rsidRPr="006A55A7">
              <w:rPr>
                <w:rFonts w:ascii="Times New Roman" w:hAnsi="Times New Roman" w:cs="Times New Roman"/>
                <w:sz w:val="20"/>
                <w:szCs w:val="20"/>
              </w:rPr>
              <w:t>13</w:t>
            </w:r>
          </w:p>
        </w:tc>
      </w:tr>
    </w:tbl>
    <w:p w:rsidR="006A55A7" w:rsidRPr="006A55A7" w:rsidRDefault="006A55A7" w:rsidP="006A55A7">
      <w:pPr>
        <w:spacing w:after="0" w:line="240" w:lineRule="auto"/>
        <w:ind w:firstLine="708"/>
        <w:jc w:val="both"/>
        <w:rPr>
          <w:rFonts w:ascii="Times New Roman" w:hAnsi="Times New Roman" w:cs="Times New Roman"/>
          <w:sz w:val="20"/>
          <w:szCs w:val="20"/>
        </w:rPr>
      </w:pPr>
    </w:p>
    <w:tbl>
      <w:tblPr>
        <w:tblStyle w:val="ad"/>
        <w:tblpPr w:leftFromText="180" w:rightFromText="180" w:vertAnchor="text" w:horzAnchor="margin" w:tblpXSpec="center" w:tblpY="17"/>
        <w:tblW w:w="0" w:type="auto"/>
        <w:shd w:val="clear" w:color="auto" w:fill="92D050"/>
        <w:tblLook w:val="04A0"/>
      </w:tblPr>
      <w:tblGrid>
        <w:gridCol w:w="391"/>
      </w:tblGrid>
      <w:tr w:rsidR="006A55A7" w:rsidRPr="006A55A7" w:rsidTr="006A55A7">
        <w:trPr>
          <w:trHeight w:val="315"/>
        </w:trPr>
        <w:tc>
          <w:tcPr>
            <w:tcW w:w="391" w:type="dxa"/>
            <w:shd w:val="clear" w:color="auto" w:fill="92D050"/>
          </w:tcPr>
          <w:p w:rsidR="006A55A7" w:rsidRPr="006A55A7" w:rsidRDefault="006A55A7" w:rsidP="006A55A7">
            <w:pPr>
              <w:jc w:val="both"/>
              <w:rPr>
                <w:rFonts w:ascii="Times New Roman" w:hAnsi="Times New Roman" w:cs="Times New Roman"/>
                <w:color w:val="000000"/>
                <w:sz w:val="20"/>
                <w:szCs w:val="20"/>
              </w:rPr>
            </w:pPr>
          </w:p>
        </w:tc>
      </w:tr>
    </w:tbl>
    <w:p w:rsidR="006A55A7" w:rsidRPr="006A55A7" w:rsidRDefault="006A55A7" w:rsidP="006A55A7">
      <w:pPr>
        <w:spacing w:after="0" w:line="240" w:lineRule="auto"/>
        <w:ind w:firstLine="708"/>
        <w:jc w:val="both"/>
        <w:rPr>
          <w:rFonts w:ascii="Times New Roman" w:hAnsi="Times New Roman" w:cs="Times New Roman"/>
          <w:color w:val="000000"/>
          <w:sz w:val="20"/>
          <w:szCs w:val="20"/>
        </w:rPr>
      </w:pPr>
      <w:r w:rsidRPr="006A55A7">
        <w:rPr>
          <w:rFonts w:ascii="Times New Roman" w:hAnsi="Times New Roman" w:cs="Times New Roman"/>
          <w:sz w:val="20"/>
          <w:szCs w:val="20"/>
        </w:rPr>
        <w:t xml:space="preserve">Высокого уровня выполнения работы - 90% и более </w:t>
      </w:r>
    </w:p>
    <w:tbl>
      <w:tblPr>
        <w:tblStyle w:val="ad"/>
        <w:tblpPr w:leftFromText="180" w:rightFromText="180" w:vertAnchor="text" w:horzAnchor="page" w:tblpX="6163" w:tblpY="52"/>
        <w:tblW w:w="0" w:type="auto"/>
        <w:shd w:val="clear" w:color="auto" w:fill="FFC000"/>
        <w:tblLook w:val="04A0"/>
      </w:tblPr>
      <w:tblGrid>
        <w:gridCol w:w="391"/>
      </w:tblGrid>
      <w:tr w:rsidR="006A55A7" w:rsidRPr="006A55A7" w:rsidTr="006A55A7">
        <w:trPr>
          <w:trHeight w:val="315"/>
        </w:trPr>
        <w:tc>
          <w:tcPr>
            <w:tcW w:w="391" w:type="dxa"/>
            <w:shd w:val="clear" w:color="auto" w:fill="FFC000"/>
          </w:tcPr>
          <w:p w:rsidR="006A55A7" w:rsidRPr="006A55A7" w:rsidRDefault="006A55A7" w:rsidP="006A55A7">
            <w:pPr>
              <w:jc w:val="both"/>
              <w:rPr>
                <w:rFonts w:ascii="Times New Roman" w:hAnsi="Times New Roman" w:cs="Times New Roman"/>
                <w:color w:val="000000"/>
                <w:sz w:val="20"/>
                <w:szCs w:val="20"/>
              </w:rPr>
            </w:pPr>
          </w:p>
        </w:tc>
      </w:tr>
    </w:tbl>
    <w:p w:rsidR="006A55A7" w:rsidRPr="006A55A7" w:rsidRDefault="006A55A7" w:rsidP="006A55A7">
      <w:pPr>
        <w:spacing w:after="0" w:line="240" w:lineRule="auto"/>
        <w:ind w:firstLine="708"/>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 xml:space="preserve">Повышенный уровень от 67% до 89 </w:t>
      </w:r>
    </w:p>
    <w:tbl>
      <w:tblPr>
        <w:tblStyle w:val="ad"/>
        <w:tblpPr w:leftFromText="180" w:rightFromText="180" w:vertAnchor="text" w:horzAnchor="page" w:tblpX="5863" w:tblpY="78"/>
        <w:tblW w:w="0" w:type="auto"/>
        <w:shd w:val="clear" w:color="auto" w:fill="FFFF00"/>
        <w:tblLook w:val="04A0"/>
      </w:tblPr>
      <w:tblGrid>
        <w:gridCol w:w="391"/>
      </w:tblGrid>
      <w:tr w:rsidR="006A55A7" w:rsidRPr="006A55A7" w:rsidTr="006A55A7">
        <w:trPr>
          <w:trHeight w:val="315"/>
        </w:trPr>
        <w:tc>
          <w:tcPr>
            <w:tcW w:w="391" w:type="dxa"/>
            <w:shd w:val="clear" w:color="auto" w:fill="FFFF00"/>
          </w:tcPr>
          <w:p w:rsidR="006A55A7" w:rsidRPr="006A55A7" w:rsidRDefault="006A55A7" w:rsidP="006A55A7">
            <w:pPr>
              <w:jc w:val="both"/>
              <w:rPr>
                <w:rFonts w:ascii="Times New Roman" w:hAnsi="Times New Roman" w:cs="Times New Roman"/>
                <w:color w:val="000000"/>
                <w:sz w:val="20"/>
                <w:szCs w:val="20"/>
              </w:rPr>
            </w:pPr>
          </w:p>
        </w:tc>
      </w:tr>
    </w:tbl>
    <w:p w:rsidR="006A55A7" w:rsidRPr="006A55A7" w:rsidRDefault="006A55A7" w:rsidP="006A55A7">
      <w:pPr>
        <w:spacing w:after="0" w:line="240" w:lineRule="auto"/>
        <w:ind w:firstLine="708"/>
        <w:jc w:val="both"/>
        <w:rPr>
          <w:rFonts w:ascii="Times New Roman" w:hAnsi="Times New Roman" w:cs="Times New Roman"/>
          <w:sz w:val="20"/>
          <w:szCs w:val="20"/>
        </w:rPr>
      </w:pPr>
      <w:r w:rsidRPr="006A55A7">
        <w:rPr>
          <w:rFonts w:ascii="Times New Roman" w:hAnsi="Times New Roman" w:cs="Times New Roman"/>
          <w:color w:val="000000"/>
          <w:sz w:val="20"/>
          <w:szCs w:val="20"/>
        </w:rPr>
        <w:t>Базовый уровень от 50% до 66%</w:t>
      </w:r>
    </w:p>
    <w:tbl>
      <w:tblPr>
        <w:tblStyle w:val="ad"/>
        <w:tblpPr w:leftFromText="180" w:rightFromText="180" w:vertAnchor="text" w:horzAnchor="page" w:tblpX="5113" w:tblpY="68"/>
        <w:tblW w:w="0" w:type="auto"/>
        <w:shd w:val="clear" w:color="auto" w:fill="FFC000"/>
        <w:tblLook w:val="04A0"/>
      </w:tblPr>
      <w:tblGrid>
        <w:gridCol w:w="391"/>
      </w:tblGrid>
      <w:tr w:rsidR="006A55A7" w:rsidRPr="006A55A7" w:rsidTr="006A55A7">
        <w:trPr>
          <w:trHeight w:val="315"/>
        </w:trPr>
        <w:tc>
          <w:tcPr>
            <w:tcW w:w="391" w:type="dxa"/>
            <w:shd w:val="clear" w:color="auto" w:fill="FF0000"/>
          </w:tcPr>
          <w:p w:rsidR="006A55A7" w:rsidRPr="006A55A7" w:rsidRDefault="006A55A7" w:rsidP="006A55A7">
            <w:pPr>
              <w:jc w:val="both"/>
              <w:rPr>
                <w:rFonts w:ascii="Times New Roman" w:hAnsi="Times New Roman" w:cs="Times New Roman"/>
                <w:color w:val="000000"/>
                <w:sz w:val="20"/>
                <w:szCs w:val="20"/>
              </w:rPr>
            </w:pPr>
          </w:p>
        </w:tc>
      </w:tr>
    </w:tbl>
    <w:p w:rsidR="006A55A7" w:rsidRPr="006A55A7" w:rsidRDefault="006A55A7" w:rsidP="006A55A7">
      <w:pPr>
        <w:spacing w:after="0" w:line="240" w:lineRule="auto"/>
        <w:ind w:firstLine="708"/>
        <w:jc w:val="both"/>
        <w:rPr>
          <w:rFonts w:ascii="Times New Roman" w:hAnsi="Times New Roman" w:cs="Times New Roman"/>
          <w:sz w:val="20"/>
          <w:szCs w:val="20"/>
        </w:rPr>
      </w:pPr>
      <w:r w:rsidRPr="006A55A7">
        <w:rPr>
          <w:rFonts w:ascii="Times New Roman" w:hAnsi="Times New Roman" w:cs="Times New Roman"/>
          <w:sz w:val="20"/>
          <w:szCs w:val="20"/>
        </w:rPr>
        <w:t>Низкий уровень менее 50%</w:t>
      </w:r>
    </w:p>
    <w:p w:rsidR="006A55A7" w:rsidRPr="006A55A7" w:rsidRDefault="006A55A7" w:rsidP="006A55A7">
      <w:pPr>
        <w:widowControl w:val="0"/>
        <w:spacing w:after="0" w:line="240" w:lineRule="auto"/>
        <w:jc w:val="both"/>
        <w:rPr>
          <w:rFonts w:ascii="Times New Roman" w:hAnsi="Times New Roman" w:cs="Times New Roman"/>
          <w:sz w:val="20"/>
          <w:szCs w:val="20"/>
        </w:rPr>
      </w:pPr>
    </w:p>
    <w:p w:rsidR="006A55A7" w:rsidRPr="006A55A7" w:rsidRDefault="006A55A7" w:rsidP="006A55A7">
      <w:pPr>
        <w:widowControl w:val="0"/>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«Р» - развернутый ответ</w:t>
      </w:r>
    </w:p>
    <w:p w:rsidR="006A55A7" w:rsidRPr="006A55A7" w:rsidRDefault="006A55A7" w:rsidP="006A55A7">
      <w:pPr>
        <w:widowControl w:val="0"/>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«КО» - краткий ответ</w:t>
      </w:r>
    </w:p>
    <w:p w:rsidR="006A55A7" w:rsidRPr="006A55A7" w:rsidRDefault="006A55A7" w:rsidP="006A55A7">
      <w:pPr>
        <w:widowControl w:val="0"/>
        <w:spacing w:after="0" w:line="240" w:lineRule="auto"/>
        <w:jc w:val="both"/>
        <w:rPr>
          <w:rFonts w:ascii="Times New Roman" w:hAnsi="Times New Roman" w:cs="Times New Roman"/>
          <w:sz w:val="20"/>
          <w:szCs w:val="20"/>
        </w:rPr>
        <w:sectPr w:rsidR="006A55A7" w:rsidRPr="006A55A7" w:rsidSect="006A55A7">
          <w:pgSz w:w="16838" w:h="11906" w:orient="landscape"/>
          <w:pgMar w:top="720" w:right="720" w:bottom="720" w:left="720" w:header="709" w:footer="709" w:gutter="0"/>
          <w:cols w:space="708"/>
          <w:docGrid w:linePitch="360"/>
        </w:sectPr>
      </w:pPr>
    </w:p>
    <w:p w:rsidR="006A55A7" w:rsidRPr="006A55A7" w:rsidRDefault="006A55A7" w:rsidP="006A55A7">
      <w:pPr>
        <w:spacing w:after="0" w:line="240" w:lineRule="auto"/>
        <w:rPr>
          <w:rFonts w:ascii="Times New Roman" w:eastAsia="Calibri" w:hAnsi="Times New Roman" w:cs="Times New Roman"/>
          <w:sz w:val="20"/>
          <w:szCs w:val="20"/>
        </w:rPr>
      </w:pPr>
    </w:p>
    <w:p w:rsidR="006A55A7" w:rsidRPr="006A55A7" w:rsidRDefault="006A55A7" w:rsidP="006A55A7">
      <w:pPr>
        <w:pStyle w:val="2"/>
        <w:rPr>
          <w:sz w:val="20"/>
          <w:szCs w:val="20"/>
        </w:rPr>
      </w:pPr>
      <w:r w:rsidRPr="006A55A7">
        <w:rPr>
          <w:sz w:val="20"/>
          <w:szCs w:val="20"/>
        </w:rPr>
        <w:t xml:space="preserve"> Проблемные зоны и сильные позиции д</w:t>
      </w:r>
      <w:r w:rsidRPr="006A55A7">
        <w:rPr>
          <w:color w:val="000000"/>
          <w:sz w:val="20"/>
          <w:szCs w:val="20"/>
        </w:rPr>
        <w:t>остижение планируемых результатов в соответствии с ПООП ООО по результатам Тотемского муниципального района</w:t>
      </w:r>
    </w:p>
    <w:tbl>
      <w:tblPr>
        <w:tblpPr w:leftFromText="180" w:rightFromText="180" w:vertAnchor="text" w:horzAnchor="margin" w:tblpXSpec="center" w:tblpY="260"/>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7027"/>
        <w:gridCol w:w="507"/>
        <w:gridCol w:w="769"/>
        <w:gridCol w:w="1275"/>
      </w:tblGrid>
      <w:tr w:rsidR="006A55A7" w:rsidRPr="006A55A7" w:rsidTr="006A55A7">
        <w:trPr>
          <w:trHeight w:val="2074"/>
          <w:tblHeader/>
        </w:trPr>
        <w:tc>
          <w:tcPr>
            <w:tcW w:w="594" w:type="dxa"/>
            <w:textDirection w:val="btLr"/>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Обозначение задания в работе</w:t>
            </w:r>
          </w:p>
        </w:tc>
        <w:tc>
          <w:tcPr>
            <w:tcW w:w="702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Проверяемые элементы содержания</w:t>
            </w:r>
          </w:p>
        </w:tc>
        <w:tc>
          <w:tcPr>
            <w:tcW w:w="507" w:type="dxa"/>
            <w:textDirection w:val="btLr"/>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Уровень сложности</w:t>
            </w:r>
          </w:p>
        </w:tc>
        <w:tc>
          <w:tcPr>
            <w:tcW w:w="769" w:type="dxa"/>
            <w:textDirection w:val="btLr"/>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 xml:space="preserve"> Процент выполнения задания</w:t>
            </w:r>
          </w:p>
        </w:tc>
        <w:tc>
          <w:tcPr>
            <w:tcW w:w="1275" w:type="dxa"/>
            <w:textDirection w:val="btL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 xml:space="preserve">Позиция </w:t>
            </w: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1</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Знать/понимать: социальные свойства человека, его взаимодействие с другими людьми; сущность общества как формы совместной деятельности людей; характерные черты и признаки основных сфер жизни общества; содержание и значение социальных норм, регулирующих общественные отношения</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П</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97</w:t>
            </w:r>
          </w:p>
        </w:tc>
        <w:tc>
          <w:tcPr>
            <w:tcW w:w="1275" w:type="dxa"/>
          </w:tcPr>
          <w:p w:rsidR="006A55A7" w:rsidRPr="006A55A7" w:rsidRDefault="006A55A7" w:rsidP="006A55A7">
            <w:pPr>
              <w:spacing w:line="240" w:lineRule="auto"/>
              <w:jc w:val="both"/>
              <w:rPr>
                <w:rFonts w:ascii="Times New Roman" w:hAnsi="Times New Roman" w:cs="Times New Roman"/>
                <w:sz w:val="20"/>
                <w:szCs w:val="20"/>
                <w:lang w:eastAsia="en-US"/>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2</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Б</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77</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3</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П</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73</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4</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Б</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77</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5</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П</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90</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6</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Решать в рамках изученного материала познавательные и практические задачи, отражающие типичные ситуации в различных сферах деятельности человека (финансовая грамотность)</w:t>
            </w:r>
          </w:p>
        </w:tc>
        <w:tc>
          <w:tcPr>
            <w:tcW w:w="507"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Б</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80</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7</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Описывать основные социальные объекты, выделяя их существенные признаки, человека как социально-деятельное существо, основные социальные роли</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Б</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70</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8</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Б</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77</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9</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Б</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70</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10</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Описывать основные социальные объекты, выделяя их существенные признаки, человека как социально-деятельное существо, основные социальные роли /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Б</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43</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 xml:space="preserve">проблемная зона </w:t>
            </w: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11</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П</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77</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12</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Осуществлять поиск социальной информации по заданной теме из диаграммы/таблицы; оцениват</w:t>
            </w:r>
            <w:r w:rsidRPr="006A55A7">
              <w:rPr>
                <w:rFonts w:ascii="Times New Roman" w:hAnsi="Times New Roman" w:cs="Times New Roman"/>
                <w:b/>
                <w:bCs/>
                <w:i/>
                <w:iCs/>
                <w:sz w:val="20"/>
                <w:szCs w:val="20"/>
              </w:rPr>
              <w:t xml:space="preserve">ь </w:t>
            </w:r>
            <w:r w:rsidRPr="006A55A7">
              <w:rPr>
                <w:rFonts w:ascii="Times New Roman" w:hAnsi="Times New Roman" w:cs="Times New Roman"/>
                <w:sz w:val="20"/>
                <w:szCs w:val="20"/>
              </w:rPr>
              <w:t>поведение людей с точки зрения социальных норм, экономической рациональности</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П</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97</w:t>
            </w:r>
          </w:p>
        </w:tc>
        <w:tc>
          <w:tcPr>
            <w:tcW w:w="1275" w:type="dxa"/>
          </w:tcPr>
          <w:p w:rsidR="006A55A7" w:rsidRPr="006A55A7" w:rsidRDefault="006A55A7" w:rsidP="006A55A7">
            <w:pPr>
              <w:spacing w:line="240" w:lineRule="auto"/>
              <w:jc w:val="both"/>
              <w:rPr>
                <w:rFonts w:ascii="Times New Roman" w:hAnsi="Times New Roman" w:cs="Times New Roman"/>
                <w:sz w:val="20"/>
                <w:szCs w:val="20"/>
                <w:lang w:eastAsia="en-US"/>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13</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Описывать основные социальные объекты, выделяя их существенные признаки, человека как социально-деятельное существо, основные социальные роли /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Б</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93</w:t>
            </w:r>
          </w:p>
        </w:tc>
        <w:tc>
          <w:tcPr>
            <w:tcW w:w="1275" w:type="dxa"/>
          </w:tcPr>
          <w:p w:rsidR="006A55A7" w:rsidRPr="006A55A7" w:rsidRDefault="006A55A7" w:rsidP="006A55A7">
            <w:pPr>
              <w:spacing w:line="240" w:lineRule="auto"/>
              <w:jc w:val="both"/>
              <w:rPr>
                <w:rFonts w:ascii="Times New Roman" w:hAnsi="Times New Roman" w:cs="Times New Roman"/>
                <w:sz w:val="20"/>
                <w:szCs w:val="20"/>
                <w:lang w:eastAsia="en-US"/>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14</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 xml:space="preserve">Объяснять взаимосвязи изученных социальных объектов (включая взаимодействия общества и природы, человека и общества, сфер </w:t>
            </w:r>
            <w:r w:rsidRPr="006A55A7">
              <w:rPr>
                <w:rFonts w:ascii="Times New Roman" w:hAnsi="Times New Roman" w:cs="Times New Roman"/>
                <w:sz w:val="20"/>
                <w:szCs w:val="20"/>
              </w:rPr>
              <w:lastRenderedPageBreak/>
              <w:t>общественной жизни, гражданина и государства)</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lastRenderedPageBreak/>
              <w:t>П</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70</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lastRenderedPageBreak/>
              <w:t>15</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Б</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63</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16</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Описывать основные социальные объекты, выделяя их существенные признаки, человека как социально-деятельное существо, основные социальные роли</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Б</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73</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17</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Б</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30</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 xml:space="preserve">проблемная зона </w:t>
            </w: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18</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П</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33</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 xml:space="preserve">проблемная зона </w:t>
            </w: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19</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Сравнивать социальные объекты, суждения об обществе и человеке; выявлять их общие черты и различия</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Б</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73</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20</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Б</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43</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 xml:space="preserve">проблемная зона </w:t>
            </w: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21</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Осуществлять поиск социальной информации по заданной теме из различных её носителей (материалов СМИ, учебного текста и других адаптированных источников)</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П</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57</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tc>
      </w:tr>
      <w:tr w:rsidR="006A55A7" w:rsidRPr="006A55A7" w:rsidTr="006A55A7">
        <w:trPr>
          <w:trHeight w:val="360"/>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22</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Осуществлять поиск социальной информации по заданной теме из различных её носителей (материалов СМИ, учебного текста и других адаптированных источников)</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Б</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67</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tc>
      </w:tr>
      <w:tr w:rsidR="006A55A7" w:rsidRPr="006A55A7" w:rsidTr="006A55A7">
        <w:trPr>
          <w:trHeight w:val="784"/>
        </w:trPr>
        <w:tc>
          <w:tcPr>
            <w:tcW w:w="594"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23</w:t>
            </w:r>
          </w:p>
        </w:tc>
        <w:tc>
          <w:tcPr>
            <w:tcW w:w="7027" w:type="dxa"/>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Осуществлять поиск социальной информации по заданной теме из различных её носителей (материалов СМИ, учебного текста и других адаптированных источников); 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w:t>
            </w:r>
          </w:p>
        </w:tc>
        <w:tc>
          <w:tcPr>
            <w:tcW w:w="507" w:type="dxa"/>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В</w:t>
            </w:r>
          </w:p>
        </w:tc>
        <w:tc>
          <w:tcPr>
            <w:tcW w:w="769" w:type="dxa"/>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23</w:t>
            </w:r>
          </w:p>
        </w:tc>
        <w:tc>
          <w:tcPr>
            <w:tcW w:w="1275" w:type="dxa"/>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 xml:space="preserve">проблемная зона </w:t>
            </w:r>
          </w:p>
        </w:tc>
      </w:tr>
      <w:tr w:rsidR="006A55A7" w:rsidRPr="006A55A7" w:rsidTr="006A55A7">
        <w:trPr>
          <w:trHeight w:val="300"/>
        </w:trPr>
        <w:tc>
          <w:tcPr>
            <w:tcW w:w="594" w:type="dxa"/>
            <w:tcBorders>
              <w:top w:val="nil"/>
            </w:tcBorders>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24</w:t>
            </w:r>
          </w:p>
        </w:tc>
        <w:tc>
          <w:tcPr>
            <w:tcW w:w="7027" w:type="dxa"/>
            <w:tcBorders>
              <w:top w:val="nil"/>
            </w:tcBorders>
            <w:vAlign w:val="center"/>
            <w:hideMark/>
          </w:tcPr>
          <w:p w:rsidR="006A55A7" w:rsidRPr="006A55A7" w:rsidRDefault="006A55A7" w:rsidP="006A55A7">
            <w:pPr>
              <w:autoSpaceDE w:val="0"/>
              <w:autoSpaceDN w:val="0"/>
              <w:adjustRightInd w:val="0"/>
              <w:spacing w:after="0" w:line="240" w:lineRule="auto"/>
              <w:rPr>
                <w:rFonts w:ascii="Times New Roman" w:hAnsi="Times New Roman" w:cs="Times New Roman"/>
                <w:sz w:val="20"/>
                <w:szCs w:val="20"/>
              </w:rPr>
            </w:pPr>
            <w:r w:rsidRPr="006A55A7">
              <w:rPr>
                <w:rFonts w:ascii="Times New Roman" w:hAnsi="Times New Roman" w:cs="Times New Roman"/>
                <w:sz w:val="20"/>
                <w:szCs w:val="20"/>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 / оценивать поведение людей с точки зрения социальных норм, экономической рациональности</w:t>
            </w:r>
          </w:p>
        </w:tc>
        <w:tc>
          <w:tcPr>
            <w:tcW w:w="507" w:type="dxa"/>
            <w:tcBorders>
              <w:top w:val="nil"/>
            </w:tcBorders>
            <w:vAlign w:val="center"/>
            <w:hideMark/>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В</w:t>
            </w:r>
          </w:p>
        </w:tc>
        <w:tc>
          <w:tcPr>
            <w:tcW w:w="769" w:type="dxa"/>
            <w:tcBorders>
              <w:top w:val="nil"/>
            </w:tcBorders>
            <w:vAlign w:val="center"/>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23</w:t>
            </w:r>
          </w:p>
        </w:tc>
        <w:tc>
          <w:tcPr>
            <w:tcW w:w="1275" w:type="dxa"/>
            <w:tcBorders>
              <w:top w:val="nil"/>
            </w:tcBorders>
          </w:tcPr>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p>
          <w:p w:rsidR="006A55A7" w:rsidRPr="006A55A7" w:rsidRDefault="006A55A7" w:rsidP="006A55A7">
            <w:pPr>
              <w:widowControl w:val="0"/>
              <w:shd w:val="clear" w:color="auto" w:fill="FFFFFF"/>
              <w:spacing w:after="0" w:line="240" w:lineRule="auto"/>
              <w:jc w:val="center"/>
              <w:rPr>
                <w:rFonts w:ascii="Times New Roman" w:hAnsi="Times New Roman" w:cs="Times New Roman"/>
                <w:sz w:val="20"/>
                <w:szCs w:val="20"/>
              </w:rPr>
            </w:pPr>
            <w:r w:rsidRPr="006A55A7">
              <w:rPr>
                <w:rFonts w:ascii="Times New Roman" w:hAnsi="Times New Roman" w:cs="Times New Roman"/>
                <w:sz w:val="20"/>
                <w:szCs w:val="20"/>
              </w:rPr>
              <w:t xml:space="preserve">проблемная зона </w:t>
            </w:r>
          </w:p>
        </w:tc>
      </w:tr>
    </w:tbl>
    <w:p w:rsidR="006A55A7" w:rsidRPr="006A55A7" w:rsidRDefault="006A55A7" w:rsidP="006A55A7">
      <w:pPr>
        <w:autoSpaceDE w:val="0"/>
        <w:autoSpaceDN w:val="0"/>
        <w:adjustRightInd w:val="0"/>
        <w:spacing w:after="0" w:line="240" w:lineRule="auto"/>
        <w:ind w:firstLine="709"/>
        <w:jc w:val="both"/>
        <w:rPr>
          <w:rFonts w:ascii="Times New Roman" w:hAnsi="Times New Roman" w:cs="Times New Roman"/>
          <w:color w:val="000000"/>
          <w:sz w:val="20"/>
          <w:szCs w:val="20"/>
        </w:rPr>
      </w:pP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Вывод:</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 xml:space="preserve"> Обучающиеся десятых классов показали высокий уровень выполнения работы по таким критериям, как</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 xml:space="preserve">-  понимать социальные свойства человека, его взаимодействие с другими людьми; </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 объяснять взаимосвязи изученных социальных объектов;</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 осуществлять поиск социальной информации по заданной теме из диаграммы;</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 описывать основные социальные объекты, выделяя их существенные признаки, человека как социально-деятельное существо, основные социальные роли.</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 xml:space="preserve"> Повышенный уровень продемонстрировали по большинству из критериев, что является положительным показателем.  </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 xml:space="preserve"> Базовый уровень обучающиеся продемонстрировали  по двум критериям:</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 xml:space="preserve">-  объяснять взаимосвязи изученных социальных объектов; </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 осуществлять поиск социальной информации по заданной теме из различных её носителей.</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Низкий уровень (проблемные зоны) выполнения продемонстрировали обучающиеся по  критериям:</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 описывать основные социальные объекты, выделяя их существенные признаки, человека как социально-деятельное существо, основные социальные роли;</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 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 объяснять взаимосвязи изученных социальных объектов;</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 осуществлять поиск социальной информации по заданной теме из различных её носителей;</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 / оценивать поведение людей с точки зрения социальных норм, экономической рациональности.</w:t>
      </w:r>
    </w:p>
    <w:p w:rsidR="006A55A7" w:rsidRPr="006A55A7" w:rsidRDefault="006A55A7" w:rsidP="006A55A7">
      <w:pPr>
        <w:autoSpaceDE w:val="0"/>
        <w:autoSpaceDN w:val="0"/>
        <w:adjustRightInd w:val="0"/>
        <w:spacing w:after="0" w:line="240" w:lineRule="auto"/>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3.4. Анализируя результаты диагностической работы можно отметить следующее.</w:t>
      </w:r>
    </w:p>
    <w:p w:rsidR="006A55A7" w:rsidRPr="006A55A7" w:rsidRDefault="006A55A7" w:rsidP="006A55A7">
      <w:pPr>
        <w:spacing w:after="0" w:line="240" w:lineRule="auto"/>
        <w:ind w:firstLine="709"/>
        <w:jc w:val="both"/>
        <w:rPr>
          <w:rFonts w:ascii="Times New Roman" w:hAnsi="Times New Roman" w:cs="Times New Roman"/>
          <w:color w:val="000000"/>
          <w:sz w:val="20"/>
          <w:szCs w:val="20"/>
        </w:rPr>
      </w:pPr>
      <w:r w:rsidRPr="006A55A7">
        <w:rPr>
          <w:rFonts w:ascii="Times New Roman" w:hAnsi="Times New Roman" w:cs="Times New Roman"/>
          <w:color w:val="000000"/>
          <w:sz w:val="20"/>
          <w:szCs w:val="20"/>
        </w:rPr>
        <w:t xml:space="preserve">1. Участники диагностических работ по обществознанию показали высокие результаты в заданиях на  </w:t>
      </w:r>
      <w:r w:rsidRPr="006A55A7">
        <w:rPr>
          <w:rFonts w:ascii="Times New Roman" w:hAnsi="Times New Roman" w:cs="Times New Roman"/>
          <w:bCs/>
          <w:color w:val="000000"/>
          <w:sz w:val="20"/>
          <w:szCs w:val="20"/>
        </w:rPr>
        <w:t>умение решать в рамках изученного материала познавательные и практические задачи, отражающие типичные ситуации в различных сферах деятельности человека (финансовая грамотность), а также описывать основные социальные объекты, выделяя их существенные признаки, человека как социально-деятельное существо, основные социальные роли /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p w:rsidR="006A55A7" w:rsidRPr="006A55A7" w:rsidRDefault="006A55A7" w:rsidP="006A55A7">
      <w:pPr>
        <w:spacing w:after="0" w:line="240" w:lineRule="auto"/>
        <w:ind w:firstLine="709"/>
        <w:jc w:val="both"/>
        <w:rPr>
          <w:rFonts w:ascii="Times New Roman" w:hAnsi="Times New Roman" w:cs="Times New Roman"/>
          <w:sz w:val="20"/>
          <w:szCs w:val="20"/>
        </w:rPr>
      </w:pPr>
      <w:r w:rsidRPr="006A55A7">
        <w:rPr>
          <w:rFonts w:ascii="Times New Roman" w:hAnsi="Times New Roman" w:cs="Times New Roman"/>
          <w:bCs/>
          <w:color w:val="000000"/>
          <w:sz w:val="20"/>
          <w:szCs w:val="20"/>
        </w:rPr>
        <w:lastRenderedPageBreak/>
        <w:t xml:space="preserve">2. </w:t>
      </w:r>
      <w:r w:rsidRPr="006A55A7">
        <w:rPr>
          <w:rFonts w:ascii="Times New Roman" w:hAnsi="Times New Roman" w:cs="Times New Roman"/>
          <w:sz w:val="20"/>
          <w:szCs w:val="20"/>
        </w:rPr>
        <w:t xml:space="preserve">Важно отметить, что десятиклассники успешно справились с новыми типами заданий (№1,6,12), </w:t>
      </w:r>
      <w:r w:rsidRPr="006A55A7">
        <w:rPr>
          <w:rFonts w:ascii="Times New Roman" w:hAnsi="Times New Roman" w:cs="Times New Roman"/>
          <w:bCs/>
          <w:color w:val="000000"/>
          <w:sz w:val="20"/>
          <w:szCs w:val="20"/>
        </w:rPr>
        <w:t>которые появились  в структуре ОГЭ в 2020 году,</w:t>
      </w:r>
      <w:r w:rsidRPr="006A55A7">
        <w:rPr>
          <w:rFonts w:ascii="Times New Roman" w:hAnsi="Times New Roman" w:cs="Times New Roman"/>
          <w:sz w:val="20"/>
          <w:szCs w:val="20"/>
        </w:rPr>
        <w:t xml:space="preserve"> по данным заданиям  результаты обучающихся  высокого и повышенного уровня. </w:t>
      </w:r>
    </w:p>
    <w:p w:rsidR="006A55A7" w:rsidRPr="006A55A7" w:rsidRDefault="006A55A7" w:rsidP="006A55A7">
      <w:pPr>
        <w:spacing w:after="0" w:line="240" w:lineRule="auto"/>
        <w:ind w:firstLine="709"/>
        <w:jc w:val="both"/>
        <w:rPr>
          <w:rFonts w:ascii="Times New Roman" w:hAnsi="Times New Roman" w:cs="Times New Roman"/>
          <w:bCs/>
          <w:color w:val="000000"/>
          <w:sz w:val="20"/>
          <w:szCs w:val="20"/>
        </w:rPr>
      </w:pPr>
      <w:r w:rsidRPr="006A55A7">
        <w:rPr>
          <w:rFonts w:ascii="Times New Roman" w:hAnsi="Times New Roman" w:cs="Times New Roman"/>
          <w:bCs/>
          <w:color w:val="000000"/>
          <w:sz w:val="20"/>
          <w:szCs w:val="20"/>
        </w:rPr>
        <w:t xml:space="preserve">3. Показатели успеваемости в 100% и качества десятиклассников Тотемского муниципального района выше областных показателей, что также является положительным.  </w:t>
      </w:r>
    </w:p>
    <w:p w:rsidR="006A55A7" w:rsidRPr="006A55A7" w:rsidRDefault="006A55A7" w:rsidP="006A55A7">
      <w:pPr>
        <w:spacing w:after="0" w:line="240" w:lineRule="auto"/>
        <w:ind w:firstLine="709"/>
        <w:jc w:val="both"/>
        <w:rPr>
          <w:rFonts w:ascii="Times New Roman" w:eastAsia="TimesNewRomanPSMT" w:hAnsi="Times New Roman" w:cs="Times New Roman"/>
          <w:color w:val="000000"/>
          <w:sz w:val="20"/>
          <w:szCs w:val="20"/>
        </w:rPr>
      </w:pPr>
      <w:r w:rsidRPr="006A55A7">
        <w:rPr>
          <w:rFonts w:ascii="Times New Roman" w:hAnsi="Times New Roman" w:cs="Times New Roman"/>
          <w:bCs/>
          <w:color w:val="000000"/>
          <w:sz w:val="20"/>
          <w:szCs w:val="20"/>
        </w:rPr>
        <w:t xml:space="preserve">4. Выявлена тенденция низких результатов всех школ района в заданиях № 17,18,23,24. Данную тенденцию объясняем тем, что задания №17 и 18 –это тема «Право», которая у обучающихся в 9 классе приходилась на четвертую четверть, а </w:t>
      </w:r>
      <w:r w:rsidRPr="006A55A7">
        <w:rPr>
          <w:rFonts w:ascii="Times New Roman" w:hAnsi="Times New Roman" w:cs="Times New Roman"/>
          <w:sz w:val="20"/>
          <w:szCs w:val="20"/>
        </w:rPr>
        <w:t xml:space="preserve">в условиях обучения с использованием дистанционных образовательных технологий в 4 четверти 2019-2020 учебного года возможно не все обучающиеся качественно смогли усвоить и закрепить данную тему. </w:t>
      </w:r>
      <w:r w:rsidRPr="006A55A7">
        <w:rPr>
          <w:rFonts w:ascii="Times New Roman" w:hAnsi="Times New Roman" w:cs="Times New Roman"/>
          <w:bCs/>
          <w:color w:val="000000"/>
          <w:sz w:val="20"/>
          <w:szCs w:val="20"/>
        </w:rPr>
        <w:t xml:space="preserve"> Задания №23 и 24 – это задания высокого уровня сложности, которые требовали специальной подготовки и отработки, что вызвало сложность для всех десятиклассников. </w:t>
      </w:r>
    </w:p>
    <w:p w:rsidR="006A55A7" w:rsidRPr="006A55A7" w:rsidRDefault="006A55A7" w:rsidP="006A55A7">
      <w:pPr>
        <w:spacing w:after="0" w:line="240" w:lineRule="auto"/>
        <w:rPr>
          <w:rFonts w:ascii="Times New Roman" w:eastAsia="Calibri" w:hAnsi="Times New Roman" w:cs="Times New Roman"/>
          <w:b/>
          <w:sz w:val="20"/>
          <w:szCs w:val="20"/>
        </w:rPr>
      </w:pPr>
      <w:r w:rsidRPr="006A55A7">
        <w:rPr>
          <w:rFonts w:ascii="Times New Roman" w:eastAsia="Calibri" w:hAnsi="Times New Roman" w:cs="Times New Roman"/>
          <w:b/>
          <w:sz w:val="20"/>
          <w:szCs w:val="20"/>
        </w:rPr>
        <w:t>4. Рекомендации и предложения.</w:t>
      </w:r>
    </w:p>
    <w:p w:rsidR="006A55A7" w:rsidRPr="006A55A7" w:rsidRDefault="006A55A7" w:rsidP="006A55A7">
      <w:pPr>
        <w:spacing w:after="0" w:line="240" w:lineRule="auto"/>
        <w:jc w:val="both"/>
        <w:rPr>
          <w:rFonts w:ascii="Times New Roman" w:eastAsia="Calibri" w:hAnsi="Times New Roman" w:cs="Times New Roman"/>
          <w:sz w:val="20"/>
          <w:szCs w:val="20"/>
        </w:rPr>
      </w:pPr>
      <w:r w:rsidRPr="006A55A7">
        <w:rPr>
          <w:rFonts w:ascii="Times New Roman" w:eastAsia="Calibri" w:hAnsi="Times New Roman" w:cs="Times New Roman"/>
          <w:sz w:val="20"/>
          <w:szCs w:val="20"/>
        </w:rPr>
        <w:t>1.Администрации образовательных учреждений:</w:t>
      </w:r>
    </w:p>
    <w:p w:rsidR="006A55A7" w:rsidRPr="006A55A7" w:rsidRDefault="006A55A7" w:rsidP="006A55A7">
      <w:pPr>
        <w:spacing w:after="0" w:line="240" w:lineRule="auto"/>
        <w:jc w:val="both"/>
        <w:rPr>
          <w:rFonts w:ascii="Times New Roman" w:eastAsia="Calibri" w:hAnsi="Times New Roman" w:cs="Times New Roman"/>
          <w:sz w:val="20"/>
          <w:szCs w:val="20"/>
        </w:rPr>
      </w:pPr>
      <w:r w:rsidRPr="006A55A7">
        <w:rPr>
          <w:rFonts w:ascii="Times New Roman" w:eastAsia="Calibri" w:hAnsi="Times New Roman" w:cs="Times New Roman"/>
          <w:sz w:val="20"/>
          <w:szCs w:val="20"/>
        </w:rPr>
        <w:t>1.1.  необходимо проанализировать результаты диагностической работы обучающихся десятого класса по предмету Обществознание;</w:t>
      </w:r>
    </w:p>
    <w:p w:rsidR="006A55A7" w:rsidRPr="006A55A7" w:rsidRDefault="006A55A7" w:rsidP="006A55A7">
      <w:pPr>
        <w:shd w:val="clear" w:color="auto" w:fill="FFFFFF"/>
        <w:spacing w:after="0" w:line="240" w:lineRule="auto"/>
        <w:jc w:val="both"/>
        <w:rPr>
          <w:rFonts w:ascii="Times New Roman" w:eastAsia="Calibri" w:hAnsi="Times New Roman" w:cs="Times New Roman"/>
          <w:sz w:val="20"/>
          <w:szCs w:val="20"/>
        </w:rPr>
      </w:pPr>
      <w:r w:rsidRPr="006A55A7">
        <w:rPr>
          <w:rFonts w:ascii="Times New Roman" w:eastAsia="Calibri" w:hAnsi="Times New Roman" w:cs="Times New Roman"/>
          <w:sz w:val="20"/>
          <w:szCs w:val="20"/>
        </w:rPr>
        <w:t xml:space="preserve">1.2. на тематическом Педагогичсеком совете обратить внимание всех педагогов на значимость </w:t>
      </w:r>
      <w:r w:rsidRPr="006A55A7">
        <w:rPr>
          <w:rFonts w:ascii="Times New Roman" w:hAnsi="Times New Roman" w:cs="Times New Roman"/>
          <w:color w:val="000000"/>
          <w:sz w:val="20"/>
          <w:szCs w:val="20"/>
        </w:rPr>
        <w:t>формирования информационной компетентности учащихся, которое им нужно будет показать при итоговой аттестации по большинству предметов. Нужно напомнить педагогам о важности организовывать на уроках систематическую работу с фрагментами текстов, обращать более пристальное внимание на отработку умений находить, интерпретировать, комментировать информацию, полученную из текста.</w:t>
      </w:r>
    </w:p>
    <w:p w:rsidR="006A55A7" w:rsidRPr="006A55A7" w:rsidRDefault="006A55A7" w:rsidP="006A55A7">
      <w:pPr>
        <w:spacing w:after="0" w:line="240" w:lineRule="auto"/>
        <w:jc w:val="both"/>
        <w:rPr>
          <w:rFonts w:ascii="Times New Roman" w:eastAsia="Calibri" w:hAnsi="Times New Roman" w:cs="Times New Roman"/>
          <w:sz w:val="20"/>
          <w:szCs w:val="20"/>
        </w:rPr>
      </w:pPr>
      <w:r w:rsidRPr="006A55A7">
        <w:rPr>
          <w:rFonts w:ascii="Times New Roman" w:eastAsia="Calibri" w:hAnsi="Times New Roman" w:cs="Times New Roman"/>
          <w:sz w:val="20"/>
          <w:szCs w:val="20"/>
        </w:rPr>
        <w:t>2. Учителям-предметникам:</w:t>
      </w:r>
    </w:p>
    <w:p w:rsidR="006A55A7" w:rsidRPr="006A55A7" w:rsidRDefault="006A55A7" w:rsidP="006A55A7">
      <w:pPr>
        <w:spacing w:after="0" w:line="240" w:lineRule="auto"/>
        <w:jc w:val="both"/>
        <w:rPr>
          <w:rFonts w:ascii="Times New Roman" w:eastAsia="Calibri" w:hAnsi="Times New Roman" w:cs="Times New Roman"/>
          <w:sz w:val="20"/>
          <w:szCs w:val="20"/>
        </w:rPr>
      </w:pPr>
      <w:r w:rsidRPr="006A55A7">
        <w:rPr>
          <w:rFonts w:ascii="Times New Roman" w:eastAsia="Calibri" w:hAnsi="Times New Roman" w:cs="Times New Roman"/>
          <w:sz w:val="20"/>
          <w:szCs w:val="20"/>
        </w:rPr>
        <w:t>2.1. провести анализ ошибок, выявленных при выполнении диагностической  работы;</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eastAsia="Calibri" w:hAnsi="Times New Roman" w:cs="Times New Roman"/>
          <w:sz w:val="20"/>
          <w:szCs w:val="20"/>
        </w:rPr>
        <w:t xml:space="preserve">2.2. </w:t>
      </w:r>
      <w:r w:rsidRPr="006A55A7">
        <w:rPr>
          <w:rFonts w:ascii="Times New Roman" w:hAnsi="Times New Roman" w:cs="Times New Roman"/>
          <w:sz w:val="20"/>
          <w:szCs w:val="20"/>
        </w:rPr>
        <w:t>при изучении и закреплении каждой темы выделять время на работу с текстами, социальными ситуациями;</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3. Учителям –предметникам МБОУ «Тотемская СОШ №2»:</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3.1. обратить внимание на отработку  заданий на взаимосвязь природы, общества и человека;</w:t>
      </w:r>
    </w:p>
    <w:p w:rsidR="006A55A7" w:rsidRPr="006A55A7" w:rsidRDefault="006A55A7" w:rsidP="006A55A7">
      <w:pPr>
        <w:spacing w:after="0" w:line="240" w:lineRule="auto"/>
        <w:jc w:val="both"/>
        <w:rPr>
          <w:rFonts w:ascii="Times New Roman" w:hAnsi="Times New Roman" w:cs="Times New Roman"/>
          <w:color w:val="000000"/>
          <w:sz w:val="20"/>
          <w:szCs w:val="20"/>
        </w:rPr>
      </w:pPr>
      <w:r w:rsidRPr="006A55A7">
        <w:rPr>
          <w:rFonts w:ascii="Times New Roman" w:hAnsi="Times New Roman" w:cs="Times New Roman"/>
          <w:sz w:val="20"/>
          <w:szCs w:val="20"/>
        </w:rPr>
        <w:t xml:space="preserve">3.2. </w:t>
      </w:r>
      <w:r w:rsidRPr="006A55A7">
        <w:rPr>
          <w:rFonts w:ascii="Times New Roman" w:hAnsi="Times New Roman" w:cs="Times New Roman"/>
          <w:color w:val="000000"/>
          <w:sz w:val="20"/>
          <w:szCs w:val="20"/>
        </w:rPr>
        <w:t>уделить внимание на отработку обучающимися умения составлять план фрагмента текста;</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color w:val="000000"/>
          <w:sz w:val="20"/>
          <w:szCs w:val="20"/>
        </w:rPr>
        <w:t xml:space="preserve">3.3. уделять внимание на отработку заданий на умение обучающимися </w:t>
      </w:r>
      <w:r w:rsidRPr="006A55A7">
        <w:rPr>
          <w:rFonts w:ascii="Times New Roman" w:hAnsi="Times New Roman" w:cs="Times New Roman"/>
          <w:sz w:val="20"/>
          <w:szCs w:val="20"/>
        </w:rPr>
        <w:t>поиска социальной информации по заданной теме из различных её носителей (материалов СМИ, учебного текста и других адаптированных источников); приводить примеры 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color w:val="000000"/>
          <w:sz w:val="20"/>
          <w:szCs w:val="20"/>
        </w:rPr>
        <w:t xml:space="preserve">4. </w:t>
      </w:r>
      <w:r w:rsidRPr="006A55A7">
        <w:rPr>
          <w:rFonts w:ascii="Times New Roman" w:hAnsi="Times New Roman" w:cs="Times New Roman"/>
          <w:sz w:val="20"/>
          <w:szCs w:val="20"/>
        </w:rPr>
        <w:t>Учителям –предметникам МБОУ «Тотемская СОШ №3»:</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4.1. обратить внимание на включение в рамках изученного материала познавательных и практических задач, отражающих типичные ситуации в различных сферах деятельности человека;</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4.2. организовывать отработку изученных тем с целью закрепления и систематизации знаний, что позволит обучающимся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p w:rsidR="006A55A7" w:rsidRPr="006A55A7" w:rsidRDefault="006A55A7" w:rsidP="006A55A7">
      <w:pPr>
        <w:shd w:val="clear" w:color="auto" w:fill="FFFFFF"/>
        <w:spacing w:after="160" w:line="240" w:lineRule="auto"/>
        <w:jc w:val="both"/>
        <w:rPr>
          <w:rFonts w:ascii="Times New Roman" w:hAnsi="Times New Roman" w:cs="Times New Roman"/>
          <w:color w:val="000000"/>
          <w:sz w:val="20"/>
          <w:szCs w:val="20"/>
        </w:rPr>
      </w:pPr>
      <w:r w:rsidRPr="006A55A7">
        <w:rPr>
          <w:rFonts w:ascii="Times New Roman" w:hAnsi="Times New Roman" w:cs="Times New Roman"/>
          <w:sz w:val="20"/>
          <w:szCs w:val="20"/>
        </w:rPr>
        <w:t xml:space="preserve">4.3. в рамках уроков использовать различные технологии, которые позволят </w:t>
      </w:r>
      <w:r w:rsidRPr="006A55A7">
        <w:rPr>
          <w:rFonts w:ascii="Times New Roman" w:hAnsi="Times New Roman" w:cs="Times New Roman"/>
          <w:color w:val="000000"/>
          <w:sz w:val="20"/>
          <w:szCs w:val="20"/>
        </w:rPr>
        <w:t>учащимся получить опыт аргументации различных точек зрения, подтверждения фактическими примерами из социальной реальности теоретических положений текста.</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color w:val="000000"/>
          <w:sz w:val="20"/>
          <w:szCs w:val="20"/>
        </w:rPr>
        <w:t xml:space="preserve">5. </w:t>
      </w:r>
      <w:r w:rsidRPr="006A55A7">
        <w:rPr>
          <w:rFonts w:ascii="Times New Roman" w:hAnsi="Times New Roman" w:cs="Times New Roman"/>
          <w:sz w:val="20"/>
          <w:szCs w:val="20"/>
        </w:rPr>
        <w:t>Учителям –предметникам МБОУ «Юбилейная  СОШ»:</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5.1. обратить внимание на отработку  заданий на описание основных социальных объектов, выделяя их существенные признаки, человека как социально-деятельное существо, основные социальные роли;</w:t>
      </w:r>
    </w:p>
    <w:p w:rsidR="006A55A7" w:rsidRPr="006A55A7" w:rsidRDefault="006A55A7" w:rsidP="006A55A7">
      <w:pPr>
        <w:spacing w:after="0" w:line="240" w:lineRule="auto"/>
        <w:jc w:val="both"/>
        <w:rPr>
          <w:rFonts w:ascii="Times New Roman" w:hAnsi="Times New Roman" w:cs="Times New Roman"/>
          <w:color w:val="000000"/>
          <w:sz w:val="20"/>
          <w:szCs w:val="20"/>
        </w:rPr>
      </w:pPr>
      <w:r w:rsidRPr="006A55A7">
        <w:rPr>
          <w:rFonts w:ascii="Times New Roman" w:hAnsi="Times New Roman" w:cs="Times New Roman"/>
          <w:sz w:val="20"/>
          <w:szCs w:val="20"/>
        </w:rPr>
        <w:t xml:space="preserve">5.2. </w:t>
      </w:r>
      <w:r w:rsidRPr="006A55A7">
        <w:rPr>
          <w:rFonts w:ascii="Times New Roman" w:hAnsi="Times New Roman" w:cs="Times New Roman"/>
          <w:color w:val="000000"/>
          <w:sz w:val="20"/>
          <w:szCs w:val="20"/>
        </w:rPr>
        <w:t>следует уделить внимание развитию умения привлекать контекстные знания обществоведческого курса, факты общественной жизни или личный социальный опыт для конкретизации положений текста;</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color w:val="000000"/>
          <w:sz w:val="20"/>
          <w:szCs w:val="20"/>
        </w:rPr>
        <w:t>5.3. отрабатывать на уроках навык аргументации различных точек зрения, подтверждения фактическими примерами из социальной реальности теоретических положений текста.</w:t>
      </w:r>
    </w:p>
    <w:p w:rsidR="006A55A7" w:rsidRPr="006A55A7" w:rsidRDefault="006A55A7" w:rsidP="006A55A7">
      <w:pPr>
        <w:spacing w:after="0" w:line="240" w:lineRule="auto"/>
        <w:jc w:val="both"/>
        <w:rPr>
          <w:rFonts w:ascii="Times New Roman" w:eastAsia="Calibri" w:hAnsi="Times New Roman" w:cs="Times New Roman"/>
          <w:sz w:val="20"/>
          <w:szCs w:val="20"/>
        </w:rPr>
      </w:pPr>
      <w:r w:rsidRPr="006A55A7">
        <w:rPr>
          <w:rFonts w:ascii="Times New Roman" w:eastAsia="Calibri" w:hAnsi="Times New Roman" w:cs="Times New Roman"/>
          <w:sz w:val="20"/>
          <w:szCs w:val="20"/>
        </w:rPr>
        <w:t>6. Классным руководителям 10-х классов ознакомить родителей учащихся с результатами диагностической работы.</w:t>
      </w:r>
    </w:p>
    <w:p w:rsidR="006A55A7" w:rsidRPr="006A55A7" w:rsidRDefault="006A55A7" w:rsidP="006A55A7">
      <w:pPr>
        <w:spacing w:after="0" w:line="240" w:lineRule="auto"/>
        <w:jc w:val="both"/>
        <w:rPr>
          <w:rFonts w:ascii="Times New Roman" w:eastAsia="Calibri" w:hAnsi="Times New Roman" w:cs="Times New Roman"/>
          <w:sz w:val="20"/>
          <w:szCs w:val="20"/>
        </w:rPr>
      </w:pPr>
      <w:r w:rsidRPr="006A55A7">
        <w:rPr>
          <w:rFonts w:ascii="Times New Roman" w:eastAsia="Calibri" w:hAnsi="Times New Roman" w:cs="Times New Roman"/>
          <w:sz w:val="20"/>
          <w:szCs w:val="20"/>
        </w:rPr>
        <w:t>7.Тьютору по предмету Обществознание:</w:t>
      </w:r>
    </w:p>
    <w:p w:rsidR="006A55A7" w:rsidRPr="006A55A7" w:rsidRDefault="006A55A7" w:rsidP="006A55A7">
      <w:pPr>
        <w:spacing w:after="0" w:line="240" w:lineRule="auto"/>
        <w:jc w:val="both"/>
        <w:rPr>
          <w:rFonts w:ascii="Times New Roman" w:hAnsi="Times New Roman" w:cs="Times New Roman"/>
          <w:sz w:val="20"/>
          <w:szCs w:val="20"/>
        </w:rPr>
      </w:pPr>
      <w:r w:rsidRPr="006A55A7">
        <w:rPr>
          <w:rFonts w:ascii="Times New Roman" w:hAnsi="Times New Roman" w:cs="Times New Roman"/>
          <w:sz w:val="20"/>
          <w:szCs w:val="20"/>
        </w:rPr>
        <w:t>7.1. проанализировать результаты диагностической работы на едином методическом дне для учителей истории и обществознания;</w:t>
      </w:r>
    </w:p>
    <w:p w:rsidR="006A55A7" w:rsidRPr="006A55A7" w:rsidRDefault="006A55A7" w:rsidP="006A55A7">
      <w:pPr>
        <w:pStyle w:val="a5"/>
        <w:spacing w:after="0" w:line="240" w:lineRule="auto"/>
        <w:ind w:left="0"/>
        <w:jc w:val="both"/>
        <w:rPr>
          <w:rFonts w:ascii="Times New Roman" w:hAnsi="Times New Roman" w:cs="Times New Roman"/>
          <w:sz w:val="20"/>
          <w:szCs w:val="20"/>
        </w:rPr>
      </w:pPr>
      <w:r w:rsidRPr="006A55A7">
        <w:rPr>
          <w:rFonts w:ascii="Times New Roman" w:hAnsi="Times New Roman" w:cs="Times New Roman"/>
          <w:sz w:val="20"/>
          <w:szCs w:val="20"/>
        </w:rPr>
        <w:t xml:space="preserve">7.2. обратить внимание учителей на  демоверсию ОГЭ по обществознанию 2021 года. В сравнении с демоверсией 2020 года изменилось задание №5 (2020 год  задание №5 проверяло умения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 2021год - умения осуществлять поиск социальной информации по заданной теме из фотоизображения).  </w:t>
      </w:r>
    </w:p>
    <w:p w:rsidR="006A55A7" w:rsidRPr="006A55A7" w:rsidRDefault="006A55A7" w:rsidP="006A55A7">
      <w:pPr>
        <w:spacing w:line="240" w:lineRule="auto"/>
        <w:jc w:val="right"/>
        <w:rPr>
          <w:rFonts w:ascii="Times New Roman" w:hAnsi="Times New Roman" w:cs="Times New Roman"/>
          <w:i/>
          <w:sz w:val="20"/>
          <w:szCs w:val="20"/>
        </w:rPr>
      </w:pPr>
      <w:r w:rsidRPr="006A55A7">
        <w:rPr>
          <w:rFonts w:ascii="Times New Roman" w:eastAsia="Calibri" w:hAnsi="Times New Roman" w:cs="Times New Roman"/>
          <w:sz w:val="20"/>
          <w:szCs w:val="20"/>
        </w:rPr>
        <w:t xml:space="preserve"> </w:t>
      </w:r>
      <w:r w:rsidRPr="006A55A7">
        <w:rPr>
          <w:rFonts w:ascii="Times New Roman" w:hAnsi="Times New Roman" w:cs="Times New Roman"/>
          <w:i/>
          <w:sz w:val="20"/>
          <w:szCs w:val="20"/>
        </w:rPr>
        <w:t xml:space="preserve">Анализ подготовлен </w:t>
      </w:r>
    </w:p>
    <w:p w:rsidR="006A55A7" w:rsidRPr="006A55A7" w:rsidRDefault="006A55A7" w:rsidP="006A55A7">
      <w:pPr>
        <w:spacing w:line="240" w:lineRule="auto"/>
        <w:jc w:val="right"/>
        <w:rPr>
          <w:rFonts w:ascii="Times New Roman" w:hAnsi="Times New Roman" w:cs="Times New Roman"/>
          <w:i/>
          <w:sz w:val="20"/>
          <w:szCs w:val="20"/>
        </w:rPr>
      </w:pPr>
      <w:r w:rsidRPr="006A55A7">
        <w:rPr>
          <w:rFonts w:ascii="Times New Roman" w:hAnsi="Times New Roman" w:cs="Times New Roman"/>
          <w:i/>
          <w:sz w:val="20"/>
          <w:szCs w:val="20"/>
        </w:rPr>
        <w:t xml:space="preserve">тьютором по оценке качества образования по истории, обществознанию  </w:t>
      </w:r>
    </w:p>
    <w:p w:rsidR="006A55A7" w:rsidRPr="006A55A7" w:rsidRDefault="006A55A7" w:rsidP="006A55A7">
      <w:pPr>
        <w:spacing w:line="240" w:lineRule="auto"/>
        <w:jc w:val="right"/>
        <w:rPr>
          <w:rFonts w:ascii="Times New Roman" w:hAnsi="Times New Roman" w:cs="Times New Roman"/>
          <w:i/>
          <w:sz w:val="20"/>
          <w:szCs w:val="20"/>
        </w:rPr>
      </w:pPr>
      <w:r w:rsidRPr="006A55A7">
        <w:rPr>
          <w:rFonts w:ascii="Times New Roman" w:hAnsi="Times New Roman" w:cs="Times New Roman"/>
          <w:i/>
          <w:sz w:val="20"/>
          <w:szCs w:val="20"/>
        </w:rPr>
        <w:t xml:space="preserve">Климовой Л.А., учителем высшей квалификационной категории </w:t>
      </w:r>
    </w:p>
    <w:p w:rsidR="006A55A7" w:rsidRPr="006A55A7" w:rsidRDefault="006A55A7" w:rsidP="006A55A7">
      <w:pPr>
        <w:spacing w:line="240" w:lineRule="auto"/>
        <w:jc w:val="right"/>
        <w:rPr>
          <w:rFonts w:ascii="Times New Roman" w:hAnsi="Times New Roman" w:cs="Times New Roman"/>
          <w:i/>
          <w:sz w:val="20"/>
          <w:szCs w:val="20"/>
        </w:rPr>
      </w:pPr>
      <w:r w:rsidRPr="006A55A7">
        <w:rPr>
          <w:rFonts w:ascii="Times New Roman" w:hAnsi="Times New Roman" w:cs="Times New Roman"/>
          <w:i/>
          <w:sz w:val="20"/>
          <w:szCs w:val="20"/>
        </w:rPr>
        <w:t>МБОУ «Тотемская СОШ №2»</w:t>
      </w:r>
    </w:p>
    <w:p w:rsidR="006A55A7" w:rsidRPr="006A55A7" w:rsidRDefault="006A55A7" w:rsidP="006A55A7">
      <w:pPr>
        <w:spacing w:line="240" w:lineRule="auto"/>
        <w:jc w:val="right"/>
        <w:rPr>
          <w:rFonts w:ascii="Times New Roman" w:hAnsi="Times New Roman" w:cs="Times New Roman"/>
          <w:sz w:val="20"/>
          <w:szCs w:val="20"/>
        </w:rPr>
      </w:pPr>
      <w:r w:rsidRPr="006A55A7">
        <w:rPr>
          <w:rFonts w:ascii="Times New Roman" w:hAnsi="Times New Roman" w:cs="Times New Roman"/>
          <w:i/>
          <w:sz w:val="20"/>
          <w:szCs w:val="20"/>
        </w:rPr>
        <w:t>11.01.2021</w:t>
      </w:r>
    </w:p>
    <w:p w:rsidR="00B345BD" w:rsidRPr="00446E59" w:rsidRDefault="00B345BD" w:rsidP="00B345BD">
      <w:pPr>
        <w:spacing w:after="0" w:line="240" w:lineRule="auto"/>
        <w:ind w:left="567"/>
        <w:jc w:val="center"/>
        <w:rPr>
          <w:rFonts w:ascii="Times New Roman" w:eastAsia="Calibri" w:hAnsi="Times New Roman" w:cs="Times New Roman"/>
          <w:b/>
          <w:sz w:val="20"/>
          <w:szCs w:val="20"/>
        </w:rPr>
      </w:pPr>
      <w:r w:rsidRPr="00446E59">
        <w:rPr>
          <w:rFonts w:ascii="Times New Roman" w:eastAsia="Calibri" w:hAnsi="Times New Roman" w:cs="Times New Roman"/>
          <w:b/>
          <w:sz w:val="20"/>
          <w:szCs w:val="20"/>
        </w:rPr>
        <w:lastRenderedPageBreak/>
        <w:t xml:space="preserve">Содержательный анализ </w:t>
      </w:r>
    </w:p>
    <w:p w:rsidR="00B345BD" w:rsidRPr="00446E59" w:rsidRDefault="00B345BD" w:rsidP="00B345BD">
      <w:pPr>
        <w:spacing w:after="0" w:line="240" w:lineRule="auto"/>
        <w:jc w:val="center"/>
        <w:rPr>
          <w:rFonts w:ascii="Times New Roman" w:hAnsi="Times New Roman" w:cs="Times New Roman"/>
          <w:b/>
          <w:sz w:val="20"/>
          <w:szCs w:val="20"/>
        </w:rPr>
      </w:pPr>
      <w:r w:rsidRPr="00446E59">
        <w:rPr>
          <w:rFonts w:ascii="Times New Roman" w:hAnsi="Times New Roman" w:cs="Times New Roman"/>
          <w:b/>
          <w:sz w:val="20"/>
          <w:szCs w:val="20"/>
        </w:rPr>
        <w:t xml:space="preserve"> результатов проведения диагностической работы в 10 классе по учебному предмету</w:t>
      </w:r>
    </w:p>
    <w:p w:rsidR="00B345BD" w:rsidRPr="00446E59" w:rsidRDefault="00B345BD" w:rsidP="00B345BD">
      <w:pPr>
        <w:spacing w:after="0" w:line="240" w:lineRule="auto"/>
        <w:jc w:val="center"/>
        <w:rPr>
          <w:rFonts w:ascii="Times New Roman" w:hAnsi="Times New Roman" w:cs="Times New Roman"/>
          <w:b/>
          <w:sz w:val="20"/>
          <w:szCs w:val="20"/>
        </w:rPr>
      </w:pPr>
      <w:r w:rsidRPr="00446E59">
        <w:rPr>
          <w:rFonts w:ascii="Times New Roman" w:hAnsi="Times New Roman" w:cs="Times New Roman"/>
          <w:b/>
          <w:sz w:val="20"/>
          <w:szCs w:val="20"/>
        </w:rPr>
        <w:t>«Русский язык» в 2020-2021 учебном году</w:t>
      </w:r>
    </w:p>
    <w:p w:rsidR="00B345BD" w:rsidRPr="00446E59" w:rsidRDefault="00B345BD" w:rsidP="00B345BD">
      <w:pPr>
        <w:spacing w:after="0"/>
        <w:jc w:val="center"/>
        <w:rPr>
          <w:rFonts w:ascii="Times New Roman" w:hAnsi="Times New Roman" w:cs="Times New Roman"/>
          <w:b/>
          <w:sz w:val="20"/>
          <w:szCs w:val="20"/>
        </w:rPr>
      </w:pPr>
    </w:p>
    <w:p w:rsidR="00B345BD" w:rsidRPr="00446E59" w:rsidRDefault="00B345BD" w:rsidP="00B345BD">
      <w:pPr>
        <w:spacing w:after="0"/>
        <w:jc w:val="center"/>
        <w:rPr>
          <w:rFonts w:ascii="Times New Roman" w:hAnsi="Times New Roman" w:cs="Times New Roman"/>
          <w:b/>
          <w:sz w:val="20"/>
          <w:szCs w:val="20"/>
        </w:rPr>
      </w:pPr>
      <w:r w:rsidRPr="00446E59">
        <w:rPr>
          <w:rFonts w:ascii="Times New Roman" w:hAnsi="Times New Roman" w:cs="Times New Roman"/>
          <w:b/>
          <w:sz w:val="20"/>
          <w:szCs w:val="20"/>
        </w:rPr>
        <w:t xml:space="preserve">1.Общая статистика результатов проведения диагностической работы </w:t>
      </w:r>
    </w:p>
    <w:p w:rsidR="00B345BD" w:rsidRPr="00446E59" w:rsidRDefault="00B345BD" w:rsidP="00B345BD">
      <w:pPr>
        <w:autoSpaceDE w:val="0"/>
        <w:autoSpaceDN w:val="0"/>
        <w:adjustRightInd w:val="0"/>
        <w:spacing w:after="0" w:line="240" w:lineRule="auto"/>
        <w:ind w:firstLine="708"/>
        <w:jc w:val="both"/>
        <w:rPr>
          <w:rFonts w:ascii="Times New Roman" w:hAnsi="Times New Roman" w:cs="Times New Roman"/>
          <w:sz w:val="20"/>
          <w:szCs w:val="20"/>
        </w:rPr>
      </w:pPr>
      <w:r w:rsidRPr="00446E59">
        <w:rPr>
          <w:rFonts w:ascii="Times New Roman" w:hAnsi="Times New Roman" w:cs="Times New Roman"/>
          <w:sz w:val="20"/>
          <w:szCs w:val="20"/>
        </w:rPr>
        <w:t>Диагностическая работа (далее - ДР) проводилась по материалам, разработанным ФГБУ «Федеральный центр тестирования» для проведения основного государственного экзамена (далее – ОГЭ) в мае-июне 2020 года.  Экзаменационная модель ОГЭ 2020 года по русскому языку подготовлена на основе ФГОС ООО (приказ Минобрнауки России от 17.12.2010 № 1897, в ред. от 31.12.2015 № 1577) с учётом Примерной основной образовательной программы ООО (одобрена решением Федерального УМО по общему образованию, протокол от 08.04.2015 № 1/15). В КИМ обеспечена преемственность проверяемого содержания с Федеральным компонентом государственного стандарта основного общего образования по русскому языку (приказ Минобразования России от 05.03.2004 № 1089). В сравнении с экзаменационной моделью 2019 года в КИМ ОГЭ 2020 года усилены деятельностная составляющая, практический характер заданий.</w:t>
      </w:r>
    </w:p>
    <w:p w:rsidR="00B345BD" w:rsidRPr="00446E59" w:rsidRDefault="00B345BD" w:rsidP="00B345BD">
      <w:pPr>
        <w:shd w:val="clear" w:color="auto" w:fill="FFFFFF"/>
        <w:spacing w:after="0" w:line="240" w:lineRule="auto"/>
        <w:ind w:firstLine="706"/>
        <w:jc w:val="both"/>
        <w:rPr>
          <w:rFonts w:ascii="Times New Roman" w:hAnsi="Times New Roman" w:cs="Times New Roman"/>
          <w:b/>
          <w:sz w:val="20"/>
          <w:szCs w:val="20"/>
        </w:rPr>
      </w:pPr>
      <w:r w:rsidRPr="00446E59">
        <w:rPr>
          <w:rFonts w:ascii="Times New Roman" w:hAnsi="Times New Roman" w:cs="Times New Roman"/>
          <w:b/>
          <w:sz w:val="20"/>
          <w:szCs w:val="20"/>
        </w:rPr>
        <w:tab/>
      </w:r>
    </w:p>
    <w:p w:rsidR="00B345BD" w:rsidRPr="00446E59" w:rsidRDefault="00B345BD" w:rsidP="00B345BD">
      <w:pPr>
        <w:shd w:val="clear" w:color="auto" w:fill="FFFFFF"/>
        <w:spacing w:after="0" w:line="240" w:lineRule="auto"/>
        <w:ind w:firstLine="706"/>
        <w:jc w:val="both"/>
        <w:rPr>
          <w:rFonts w:ascii="Times New Roman" w:hAnsi="Times New Roman" w:cs="Times New Roman"/>
          <w:color w:val="000000"/>
          <w:sz w:val="20"/>
          <w:szCs w:val="20"/>
        </w:rPr>
      </w:pPr>
      <w:r w:rsidRPr="00446E59">
        <w:rPr>
          <w:rFonts w:ascii="Times New Roman" w:hAnsi="Times New Roman" w:cs="Times New Roman"/>
          <w:b/>
          <w:bCs/>
          <w:color w:val="000000"/>
          <w:sz w:val="20"/>
          <w:szCs w:val="20"/>
        </w:rPr>
        <w:t>Цель проведения диагностической работы: </w:t>
      </w:r>
      <w:r w:rsidRPr="00446E59">
        <w:rPr>
          <w:rFonts w:ascii="Times New Roman" w:hAnsi="Times New Roman" w:cs="Times New Roman"/>
          <w:sz w:val="20"/>
          <w:szCs w:val="20"/>
        </w:rPr>
        <w:t>проверить состояние знаний, умений, навыков учащихся по пройденному в 2019- 2020 учебном году программному материалу, наметить пути устранения пробелов в знаниях учащихся; отследить поэтапно уровень усвоения школьниками базового учебного материала, корректируя на этой основе урочную и внеурочную деятельность учителя по содержанию и организации учебно-воспитательного процесса.</w:t>
      </w:r>
    </w:p>
    <w:p w:rsidR="00B345BD" w:rsidRPr="00446E59" w:rsidRDefault="00B345BD" w:rsidP="00B345BD">
      <w:pPr>
        <w:pStyle w:val="ab"/>
        <w:jc w:val="both"/>
        <w:rPr>
          <w:rFonts w:ascii="Times New Roman" w:hAnsi="Times New Roman"/>
          <w:sz w:val="20"/>
          <w:szCs w:val="20"/>
        </w:rPr>
      </w:pPr>
      <w:r w:rsidRPr="00446E59">
        <w:rPr>
          <w:rFonts w:ascii="Times New Roman" w:hAnsi="Times New Roman"/>
          <w:b/>
          <w:sz w:val="20"/>
          <w:szCs w:val="20"/>
        </w:rPr>
        <w:tab/>
      </w:r>
      <w:r w:rsidRPr="00446E59">
        <w:rPr>
          <w:rFonts w:ascii="Times New Roman" w:hAnsi="Times New Roman"/>
          <w:sz w:val="20"/>
          <w:szCs w:val="20"/>
        </w:rPr>
        <w:t>ДР по русскому языку являлась обязательной работой для десятиклассников, ее выполняли 67 обучающихся из 4 средних школ. 100% участников справились с предложенными заданиями. Распределение результатов  по полученным отметкам приведено в нижеследующей таблице.</w:t>
      </w:r>
    </w:p>
    <w:p w:rsidR="00B345BD" w:rsidRPr="00446E59" w:rsidRDefault="00B345BD" w:rsidP="00446E59">
      <w:pPr>
        <w:ind w:right="284"/>
        <w:contextualSpacing/>
        <w:jc w:val="right"/>
        <w:rPr>
          <w:rFonts w:ascii="Times New Roman" w:hAnsi="Times New Roman" w:cs="Times New Roman"/>
          <w:bCs/>
          <w:iCs/>
          <w:sz w:val="20"/>
          <w:szCs w:val="20"/>
        </w:rPr>
      </w:pPr>
      <w:r w:rsidRPr="00446E59">
        <w:rPr>
          <w:rFonts w:ascii="Times New Roman" w:hAnsi="Times New Roman" w:cs="Times New Roman"/>
          <w:bCs/>
          <w:iCs/>
          <w:sz w:val="20"/>
          <w:szCs w:val="20"/>
        </w:rPr>
        <w:t>Таблица 1</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992"/>
        <w:gridCol w:w="709"/>
        <w:gridCol w:w="567"/>
        <w:gridCol w:w="709"/>
        <w:gridCol w:w="708"/>
        <w:gridCol w:w="709"/>
        <w:gridCol w:w="709"/>
        <w:gridCol w:w="709"/>
        <w:gridCol w:w="708"/>
        <w:gridCol w:w="686"/>
        <w:gridCol w:w="732"/>
      </w:tblGrid>
      <w:tr w:rsidR="00B345BD" w:rsidRPr="00446E59" w:rsidTr="009B0A10">
        <w:trPr>
          <w:trHeight w:val="216"/>
          <w:tblHeader/>
        </w:trPr>
        <w:tc>
          <w:tcPr>
            <w:tcW w:w="2127" w:type="dxa"/>
            <w:vMerge w:val="restart"/>
            <w:vAlign w:val="center"/>
          </w:tcPr>
          <w:p w:rsidR="00B345BD" w:rsidRPr="00446E59" w:rsidRDefault="00B345BD" w:rsidP="009B0A10">
            <w:pPr>
              <w:spacing w:after="0" w:line="240" w:lineRule="auto"/>
              <w:ind w:left="-108" w:right="-108"/>
              <w:rPr>
                <w:rFonts w:ascii="Times New Roman" w:hAnsi="Times New Roman" w:cs="Times New Roman"/>
                <w:b/>
                <w:bCs/>
                <w:color w:val="000000"/>
                <w:sz w:val="20"/>
                <w:szCs w:val="20"/>
              </w:rPr>
            </w:pPr>
            <w:r w:rsidRPr="00446E59">
              <w:rPr>
                <w:rFonts w:ascii="Times New Roman" w:hAnsi="Times New Roman" w:cs="Times New Roman"/>
                <w:b/>
                <w:bCs/>
                <w:color w:val="000000"/>
                <w:sz w:val="20"/>
                <w:szCs w:val="20"/>
              </w:rPr>
              <w:t>Муниципальный район / городской округ</w:t>
            </w:r>
          </w:p>
        </w:tc>
        <w:tc>
          <w:tcPr>
            <w:tcW w:w="992" w:type="dxa"/>
            <w:vMerge w:val="restart"/>
            <w:vAlign w:val="center"/>
          </w:tcPr>
          <w:p w:rsidR="00B345BD" w:rsidRPr="00446E59" w:rsidRDefault="00B345BD" w:rsidP="009B0A10">
            <w:pPr>
              <w:spacing w:after="0" w:line="240" w:lineRule="auto"/>
              <w:jc w:val="both"/>
              <w:rPr>
                <w:rFonts w:ascii="Times New Roman" w:hAnsi="Times New Roman" w:cs="Times New Roman"/>
                <w:b/>
                <w:bCs/>
                <w:color w:val="000000"/>
                <w:sz w:val="20"/>
                <w:szCs w:val="20"/>
              </w:rPr>
            </w:pPr>
            <w:r w:rsidRPr="00446E59">
              <w:rPr>
                <w:rFonts w:ascii="Times New Roman" w:hAnsi="Times New Roman" w:cs="Times New Roman"/>
                <w:b/>
                <w:bCs/>
                <w:color w:val="000000"/>
                <w:sz w:val="20"/>
                <w:szCs w:val="20"/>
              </w:rPr>
              <w:t>Кол</w:t>
            </w:r>
            <w:r w:rsidRPr="00446E59">
              <w:rPr>
                <w:rFonts w:ascii="Times New Roman" w:hAnsi="Times New Roman" w:cs="Times New Roman"/>
                <w:b/>
                <w:bCs/>
                <w:color w:val="000000"/>
                <w:sz w:val="20"/>
                <w:szCs w:val="20"/>
                <w:lang w:val="en-US"/>
              </w:rPr>
              <w:t>-</w:t>
            </w:r>
            <w:r w:rsidRPr="00446E59">
              <w:rPr>
                <w:rFonts w:ascii="Times New Roman" w:hAnsi="Times New Roman" w:cs="Times New Roman"/>
                <w:b/>
                <w:bCs/>
                <w:color w:val="000000"/>
                <w:sz w:val="20"/>
                <w:szCs w:val="20"/>
              </w:rPr>
              <w:t>во участ-ников</w:t>
            </w:r>
          </w:p>
        </w:tc>
        <w:tc>
          <w:tcPr>
            <w:tcW w:w="1276" w:type="dxa"/>
            <w:gridSpan w:val="2"/>
            <w:vAlign w:val="center"/>
          </w:tcPr>
          <w:p w:rsidR="00B345BD" w:rsidRPr="00446E59" w:rsidRDefault="00B345BD" w:rsidP="009B0A10">
            <w:pPr>
              <w:spacing w:after="0" w:line="240" w:lineRule="auto"/>
              <w:jc w:val="both"/>
              <w:rPr>
                <w:rFonts w:ascii="Times New Roman" w:hAnsi="Times New Roman" w:cs="Times New Roman"/>
                <w:b/>
                <w:bCs/>
                <w:color w:val="000000"/>
                <w:sz w:val="20"/>
                <w:szCs w:val="20"/>
              </w:rPr>
            </w:pPr>
            <w:r w:rsidRPr="00446E59">
              <w:rPr>
                <w:rFonts w:ascii="Times New Roman" w:hAnsi="Times New Roman" w:cs="Times New Roman"/>
                <w:b/>
                <w:bCs/>
                <w:color w:val="000000"/>
                <w:sz w:val="20"/>
                <w:szCs w:val="20"/>
              </w:rPr>
              <w:t>"2"</w:t>
            </w:r>
          </w:p>
        </w:tc>
        <w:tc>
          <w:tcPr>
            <w:tcW w:w="1417" w:type="dxa"/>
            <w:gridSpan w:val="2"/>
            <w:vAlign w:val="center"/>
          </w:tcPr>
          <w:p w:rsidR="00B345BD" w:rsidRPr="00446E59" w:rsidRDefault="00B345BD" w:rsidP="009B0A10">
            <w:pPr>
              <w:spacing w:after="0" w:line="240" w:lineRule="auto"/>
              <w:jc w:val="both"/>
              <w:rPr>
                <w:rFonts w:ascii="Times New Roman" w:hAnsi="Times New Roman" w:cs="Times New Roman"/>
                <w:b/>
                <w:bCs/>
                <w:color w:val="000000"/>
                <w:sz w:val="20"/>
                <w:szCs w:val="20"/>
              </w:rPr>
            </w:pPr>
            <w:r w:rsidRPr="00446E59">
              <w:rPr>
                <w:rFonts w:ascii="Times New Roman" w:hAnsi="Times New Roman" w:cs="Times New Roman"/>
                <w:b/>
                <w:bCs/>
                <w:color w:val="000000"/>
                <w:sz w:val="20"/>
                <w:szCs w:val="20"/>
              </w:rPr>
              <w:t>"3"</w:t>
            </w:r>
          </w:p>
        </w:tc>
        <w:tc>
          <w:tcPr>
            <w:tcW w:w="1418" w:type="dxa"/>
            <w:gridSpan w:val="2"/>
            <w:vAlign w:val="center"/>
          </w:tcPr>
          <w:p w:rsidR="00B345BD" w:rsidRPr="00446E59" w:rsidRDefault="00B345BD" w:rsidP="009B0A10">
            <w:pPr>
              <w:spacing w:after="0" w:line="240" w:lineRule="auto"/>
              <w:jc w:val="both"/>
              <w:rPr>
                <w:rFonts w:ascii="Times New Roman" w:hAnsi="Times New Roman" w:cs="Times New Roman"/>
                <w:b/>
                <w:bCs/>
                <w:color w:val="000000"/>
                <w:sz w:val="20"/>
                <w:szCs w:val="20"/>
              </w:rPr>
            </w:pPr>
            <w:r w:rsidRPr="00446E59">
              <w:rPr>
                <w:rFonts w:ascii="Times New Roman" w:hAnsi="Times New Roman" w:cs="Times New Roman"/>
                <w:b/>
                <w:bCs/>
                <w:color w:val="000000"/>
                <w:sz w:val="20"/>
                <w:szCs w:val="20"/>
              </w:rPr>
              <w:t>"4"</w:t>
            </w:r>
          </w:p>
        </w:tc>
        <w:tc>
          <w:tcPr>
            <w:tcW w:w="1417" w:type="dxa"/>
            <w:gridSpan w:val="2"/>
            <w:vAlign w:val="center"/>
          </w:tcPr>
          <w:p w:rsidR="00B345BD" w:rsidRPr="00446E59" w:rsidRDefault="00B345BD" w:rsidP="009B0A10">
            <w:pPr>
              <w:spacing w:after="0" w:line="240" w:lineRule="auto"/>
              <w:jc w:val="both"/>
              <w:rPr>
                <w:rFonts w:ascii="Times New Roman" w:hAnsi="Times New Roman" w:cs="Times New Roman"/>
                <w:b/>
                <w:bCs/>
                <w:color w:val="000000"/>
                <w:sz w:val="20"/>
                <w:szCs w:val="20"/>
              </w:rPr>
            </w:pPr>
            <w:r w:rsidRPr="00446E59">
              <w:rPr>
                <w:rFonts w:ascii="Times New Roman" w:hAnsi="Times New Roman" w:cs="Times New Roman"/>
                <w:b/>
                <w:bCs/>
                <w:color w:val="000000"/>
                <w:sz w:val="20"/>
                <w:szCs w:val="20"/>
              </w:rPr>
              <w:t>"5"</w:t>
            </w:r>
          </w:p>
        </w:tc>
        <w:tc>
          <w:tcPr>
            <w:tcW w:w="686" w:type="dxa"/>
            <w:vMerge w:val="restart"/>
            <w:vAlign w:val="center"/>
          </w:tcPr>
          <w:p w:rsidR="00B345BD" w:rsidRPr="00446E59" w:rsidRDefault="00B345BD" w:rsidP="009B0A10">
            <w:pPr>
              <w:spacing w:after="0" w:line="240" w:lineRule="auto"/>
              <w:jc w:val="both"/>
              <w:rPr>
                <w:rFonts w:ascii="Times New Roman" w:hAnsi="Times New Roman" w:cs="Times New Roman"/>
                <w:bCs/>
                <w:color w:val="000000"/>
                <w:sz w:val="20"/>
                <w:szCs w:val="20"/>
              </w:rPr>
            </w:pPr>
            <w:r w:rsidRPr="00446E59">
              <w:rPr>
                <w:rFonts w:ascii="Times New Roman" w:hAnsi="Times New Roman" w:cs="Times New Roman"/>
                <w:bCs/>
                <w:color w:val="000000"/>
                <w:sz w:val="20"/>
                <w:szCs w:val="20"/>
              </w:rPr>
              <w:t>Усп.</w:t>
            </w:r>
          </w:p>
        </w:tc>
        <w:tc>
          <w:tcPr>
            <w:tcW w:w="732" w:type="dxa"/>
            <w:vMerge w:val="restart"/>
            <w:vAlign w:val="center"/>
          </w:tcPr>
          <w:p w:rsidR="00B345BD" w:rsidRPr="00446E59" w:rsidRDefault="00B345BD" w:rsidP="009B0A10">
            <w:pPr>
              <w:spacing w:after="0" w:line="240" w:lineRule="auto"/>
              <w:jc w:val="both"/>
              <w:rPr>
                <w:rFonts w:ascii="Times New Roman" w:hAnsi="Times New Roman" w:cs="Times New Roman"/>
                <w:bCs/>
                <w:color w:val="000000"/>
                <w:sz w:val="20"/>
                <w:szCs w:val="20"/>
              </w:rPr>
            </w:pPr>
            <w:r w:rsidRPr="00446E59">
              <w:rPr>
                <w:rFonts w:ascii="Times New Roman" w:hAnsi="Times New Roman" w:cs="Times New Roman"/>
                <w:bCs/>
                <w:color w:val="000000"/>
                <w:sz w:val="20"/>
                <w:szCs w:val="20"/>
              </w:rPr>
              <w:t>Кач.</w:t>
            </w:r>
          </w:p>
        </w:tc>
      </w:tr>
      <w:tr w:rsidR="00B345BD" w:rsidRPr="00446E59" w:rsidTr="009B0A10">
        <w:trPr>
          <w:trHeight w:val="216"/>
          <w:tblHeader/>
        </w:trPr>
        <w:tc>
          <w:tcPr>
            <w:tcW w:w="2127" w:type="dxa"/>
            <w:vMerge/>
            <w:vAlign w:val="center"/>
          </w:tcPr>
          <w:p w:rsidR="00B345BD" w:rsidRPr="00446E59" w:rsidRDefault="00B345BD" w:rsidP="009B0A10">
            <w:pPr>
              <w:spacing w:after="0" w:line="240" w:lineRule="auto"/>
              <w:jc w:val="both"/>
              <w:rPr>
                <w:rFonts w:ascii="Times New Roman" w:hAnsi="Times New Roman" w:cs="Times New Roman"/>
                <w:b/>
                <w:bCs/>
                <w:color w:val="000000"/>
                <w:sz w:val="20"/>
                <w:szCs w:val="20"/>
              </w:rPr>
            </w:pPr>
          </w:p>
        </w:tc>
        <w:tc>
          <w:tcPr>
            <w:tcW w:w="992" w:type="dxa"/>
            <w:vMerge/>
            <w:vAlign w:val="center"/>
          </w:tcPr>
          <w:p w:rsidR="00B345BD" w:rsidRPr="00446E59" w:rsidRDefault="00B345BD" w:rsidP="009B0A10">
            <w:pPr>
              <w:spacing w:after="0" w:line="240" w:lineRule="auto"/>
              <w:jc w:val="both"/>
              <w:rPr>
                <w:rFonts w:ascii="Times New Roman" w:hAnsi="Times New Roman" w:cs="Times New Roman"/>
                <w:b/>
                <w:bCs/>
                <w:color w:val="000000"/>
                <w:sz w:val="20"/>
                <w:szCs w:val="20"/>
              </w:rPr>
            </w:pPr>
          </w:p>
        </w:tc>
        <w:tc>
          <w:tcPr>
            <w:tcW w:w="709" w:type="dxa"/>
            <w:vAlign w:val="center"/>
          </w:tcPr>
          <w:p w:rsidR="00B345BD" w:rsidRPr="00446E59" w:rsidRDefault="00B345BD" w:rsidP="009B0A10">
            <w:pPr>
              <w:spacing w:after="0" w:line="240" w:lineRule="auto"/>
              <w:jc w:val="both"/>
              <w:rPr>
                <w:rFonts w:ascii="Times New Roman" w:hAnsi="Times New Roman" w:cs="Times New Roman"/>
                <w:bCs/>
                <w:color w:val="000000"/>
                <w:sz w:val="20"/>
                <w:szCs w:val="20"/>
              </w:rPr>
            </w:pPr>
            <w:r w:rsidRPr="00446E59">
              <w:rPr>
                <w:rFonts w:ascii="Times New Roman" w:hAnsi="Times New Roman" w:cs="Times New Roman"/>
                <w:bCs/>
                <w:color w:val="000000"/>
                <w:sz w:val="20"/>
                <w:szCs w:val="20"/>
              </w:rPr>
              <w:t>кол-во</w:t>
            </w:r>
          </w:p>
        </w:tc>
        <w:tc>
          <w:tcPr>
            <w:tcW w:w="567" w:type="dxa"/>
            <w:vAlign w:val="center"/>
          </w:tcPr>
          <w:p w:rsidR="00B345BD" w:rsidRPr="00446E59" w:rsidRDefault="00B345BD" w:rsidP="009B0A10">
            <w:pPr>
              <w:spacing w:after="0" w:line="240" w:lineRule="auto"/>
              <w:jc w:val="both"/>
              <w:rPr>
                <w:rFonts w:ascii="Times New Roman" w:hAnsi="Times New Roman" w:cs="Times New Roman"/>
                <w:bCs/>
                <w:color w:val="000000"/>
                <w:sz w:val="20"/>
                <w:szCs w:val="20"/>
              </w:rPr>
            </w:pPr>
            <w:r w:rsidRPr="00446E59">
              <w:rPr>
                <w:rFonts w:ascii="Times New Roman" w:hAnsi="Times New Roman" w:cs="Times New Roman"/>
                <w:bCs/>
                <w:color w:val="000000"/>
                <w:sz w:val="20"/>
                <w:szCs w:val="20"/>
              </w:rPr>
              <w:t>%</w:t>
            </w:r>
          </w:p>
        </w:tc>
        <w:tc>
          <w:tcPr>
            <w:tcW w:w="709" w:type="dxa"/>
            <w:vAlign w:val="center"/>
          </w:tcPr>
          <w:p w:rsidR="00B345BD" w:rsidRPr="00446E59" w:rsidRDefault="00B345BD" w:rsidP="009B0A10">
            <w:pPr>
              <w:spacing w:after="0" w:line="240" w:lineRule="auto"/>
              <w:jc w:val="both"/>
              <w:rPr>
                <w:rFonts w:ascii="Times New Roman" w:hAnsi="Times New Roman" w:cs="Times New Roman"/>
                <w:bCs/>
                <w:color w:val="000000"/>
                <w:sz w:val="20"/>
                <w:szCs w:val="20"/>
              </w:rPr>
            </w:pPr>
            <w:r w:rsidRPr="00446E59">
              <w:rPr>
                <w:rFonts w:ascii="Times New Roman" w:hAnsi="Times New Roman" w:cs="Times New Roman"/>
                <w:bCs/>
                <w:color w:val="000000"/>
                <w:sz w:val="20"/>
                <w:szCs w:val="20"/>
              </w:rPr>
              <w:t>кол-во</w:t>
            </w:r>
          </w:p>
        </w:tc>
        <w:tc>
          <w:tcPr>
            <w:tcW w:w="708" w:type="dxa"/>
            <w:vAlign w:val="center"/>
          </w:tcPr>
          <w:p w:rsidR="00B345BD" w:rsidRPr="00446E59" w:rsidRDefault="00B345BD" w:rsidP="009B0A10">
            <w:pPr>
              <w:spacing w:after="0" w:line="240" w:lineRule="auto"/>
              <w:jc w:val="both"/>
              <w:rPr>
                <w:rFonts w:ascii="Times New Roman" w:hAnsi="Times New Roman" w:cs="Times New Roman"/>
                <w:bCs/>
                <w:color w:val="000000"/>
                <w:sz w:val="20"/>
                <w:szCs w:val="20"/>
              </w:rPr>
            </w:pPr>
            <w:r w:rsidRPr="00446E59">
              <w:rPr>
                <w:rFonts w:ascii="Times New Roman" w:hAnsi="Times New Roman" w:cs="Times New Roman"/>
                <w:bCs/>
                <w:color w:val="000000"/>
                <w:sz w:val="20"/>
                <w:szCs w:val="20"/>
              </w:rPr>
              <w:t>%</w:t>
            </w:r>
          </w:p>
        </w:tc>
        <w:tc>
          <w:tcPr>
            <w:tcW w:w="709" w:type="dxa"/>
            <w:vAlign w:val="center"/>
          </w:tcPr>
          <w:p w:rsidR="00B345BD" w:rsidRPr="00446E59" w:rsidRDefault="00B345BD" w:rsidP="009B0A10">
            <w:pPr>
              <w:spacing w:after="0" w:line="240" w:lineRule="auto"/>
              <w:jc w:val="both"/>
              <w:rPr>
                <w:rFonts w:ascii="Times New Roman" w:hAnsi="Times New Roman" w:cs="Times New Roman"/>
                <w:bCs/>
                <w:color w:val="000000"/>
                <w:sz w:val="20"/>
                <w:szCs w:val="20"/>
              </w:rPr>
            </w:pPr>
            <w:r w:rsidRPr="00446E59">
              <w:rPr>
                <w:rFonts w:ascii="Times New Roman" w:hAnsi="Times New Roman" w:cs="Times New Roman"/>
                <w:bCs/>
                <w:color w:val="000000"/>
                <w:sz w:val="20"/>
                <w:szCs w:val="20"/>
              </w:rPr>
              <w:t>кол-во</w:t>
            </w:r>
          </w:p>
        </w:tc>
        <w:tc>
          <w:tcPr>
            <w:tcW w:w="709" w:type="dxa"/>
            <w:vAlign w:val="center"/>
          </w:tcPr>
          <w:p w:rsidR="00B345BD" w:rsidRPr="00446E59" w:rsidRDefault="00B345BD" w:rsidP="009B0A10">
            <w:pPr>
              <w:spacing w:after="0" w:line="240" w:lineRule="auto"/>
              <w:jc w:val="both"/>
              <w:rPr>
                <w:rFonts w:ascii="Times New Roman" w:hAnsi="Times New Roman" w:cs="Times New Roman"/>
                <w:bCs/>
                <w:color w:val="000000"/>
                <w:sz w:val="20"/>
                <w:szCs w:val="20"/>
              </w:rPr>
            </w:pPr>
            <w:r w:rsidRPr="00446E59">
              <w:rPr>
                <w:rFonts w:ascii="Times New Roman" w:hAnsi="Times New Roman" w:cs="Times New Roman"/>
                <w:bCs/>
                <w:color w:val="000000"/>
                <w:sz w:val="20"/>
                <w:szCs w:val="20"/>
              </w:rPr>
              <w:t>%</w:t>
            </w:r>
          </w:p>
        </w:tc>
        <w:tc>
          <w:tcPr>
            <w:tcW w:w="709" w:type="dxa"/>
            <w:vAlign w:val="center"/>
          </w:tcPr>
          <w:p w:rsidR="00B345BD" w:rsidRPr="00446E59" w:rsidRDefault="00B345BD" w:rsidP="009B0A10">
            <w:pPr>
              <w:spacing w:after="0" w:line="240" w:lineRule="auto"/>
              <w:jc w:val="both"/>
              <w:rPr>
                <w:rFonts w:ascii="Times New Roman" w:hAnsi="Times New Roman" w:cs="Times New Roman"/>
                <w:bCs/>
                <w:color w:val="000000"/>
                <w:sz w:val="20"/>
                <w:szCs w:val="20"/>
              </w:rPr>
            </w:pPr>
            <w:r w:rsidRPr="00446E59">
              <w:rPr>
                <w:rFonts w:ascii="Times New Roman" w:hAnsi="Times New Roman" w:cs="Times New Roman"/>
                <w:bCs/>
                <w:color w:val="000000"/>
                <w:sz w:val="20"/>
                <w:szCs w:val="20"/>
              </w:rPr>
              <w:t>кол-во</w:t>
            </w:r>
          </w:p>
        </w:tc>
        <w:tc>
          <w:tcPr>
            <w:tcW w:w="708" w:type="dxa"/>
            <w:vAlign w:val="center"/>
          </w:tcPr>
          <w:p w:rsidR="00B345BD" w:rsidRPr="00446E59" w:rsidRDefault="00B345BD" w:rsidP="009B0A10">
            <w:pPr>
              <w:spacing w:after="0" w:line="240" w:lineRule="auto"/>
              <w:jc w:val="both"/>
              <w:rPr>
                <w:rFonts w:ascii="Times New Roman" w:hAnsi="Times New Roman" w:cs="Times New Roman"/>
                <w:bCs/>
                <w:color w:val="000000"/>
                <w:sz w:val="20"/>
                <w:szCs w:val="20"/>
              </w:rPr>
            </w:pPr>
            <w:r w:rsidRPr="00446E59">
              <w:rPr>
                <w:rFonts w:ascii="Times New Roman" w:hAnsi="Times New Roman" w:cs="Times New Roman"/>
                <w:bCs/>
                <w:color w:val="000000"/>
                <w:sz w:val="20"/>
                <w:szCs w:val="20"/>
              </w:rPr>
              <w:t>%</w:t>
            </w:r>
          </w:p>
        </w:tc>
        <w:tc>
          <w:tcPr>
            <w:tcW w:w="686" w:type="dxa"/>
            <w:vMerge/>
            <w:vAlign w:val="center"/>
          </w:tcPr>
          <w:p w:rsidR="00B345BD" w:rsidRPr="00446E59" w:rsidRDefault="00B345BD" w:rsidP="009B0A10">
            <w:pPr>
              <w:spacing w:after="0" w:line="240" w:lineRule="auto"/>
              <w:jc w:val="both"/>
              <w:rPr>
                <w:rFonts w:ascii="Times New Roman" w:hAnsi="Times New Roman" w:cs="Times New Roman"/>
                <w:bCs/>
                <w:color w:val="000000"/>
                <w:sz w:val="20"/>
                <w:szCs w:val="20"/>
              </w:rPr>
            </w:pPr>
          </w:p>
        </w:tc>
        <w:tc>
          <w:tcPr>
            <w:tcW w:w="732" w:type="dxa"/>
            <w:vMerge/>
            <w:vAlign w:val="center"/>
          </w:tcPr>
          <w:p w:rsidR="00B345BD" w:rsidRPr="00446E59" w:rsidRDefault="00B345BD" w:rsidP="009B0A10">
            <w:pPr>
              <w:spacing w:after="0" w:line="240" w:lineRule="auto"/>
              <w:jc w:val="both"/>
              <w:rPr>
                <w:rFonts w:ascii="Times New Roman" w:hAnsi="Times New Roman" w:cs="Times New Roman"/>
                <w:bCs/>
                <w:color w:val="000000"/>
                <w:sz w:val="20"/>
                <w:szCs w:val="20"/>
              </w:rPr>
            </w:pPr>
          </w:p>
        </w:tc>
      </w:tr>
      <w:tr w:rsidR="00B345BD" w:rsidRPr="00446E59" w:rsidTr="009B0A10">
        <w:trPr>
          <w:trHeight w:val="19"/>
        </w:trPr>
        <w:tc>
          <w:tcPr>
            <w:tcW w:w="2127" w:type="dxa"/>
            <w:vAlign w:val="center"/>
          </w:tcPr>
          <w:p w:rsidR="00B345BD" w:rsidRPr="00446E59" w:rsidRDefault="00B345BD" w:rsidP="009B0A10">
            <w:pPr>
              <w:spacing w:after="0" w:line="240" w:lineRule="auto"/>
              <w:rPr>
                <w:rFonts w:ascii="Times New Roman" w:hAnsi="Times New Roman" w:cs="Times New Roman"/>
                <w:sz w:val="20"/>
                <w:szCs w:val="20"/>
              </w:rPr>
            </w:pPr>
            <w:r w:rsidRPr="00446E59">
              <w:rPr>
                <w:rFonts w:ascii="Times New Roman" w:hAnsi="Times New Roman" w:cs="Times New Roman"/>
                <w:sz w:val="20"/>
                <w:szCs w:val="20"/>
              </w:rPr>
              <w:t>Тотемский район</w:t>
            </w:r>
          </w:p>
        </w:tc>
        <w:tc>
          <w:tcPr>
            <w:tcW w:w="992" w:type="dxa"/>
            <w:vAlign w:val="center"/>
          </w:tcPr>
          <w:p w:rsidR="00B345BD" w:rsidRPr="00446E59" w:rsidRDefault="00B345BD" w:rsidP="009B0A10">
            <w:pPr>
              <w:spacing w:after="0" w:line="240" w:lineRule="auto"/>
              <w:rPr>
                <w:rFonts w:ascii="Times New Roman" w:hAnsi="Times New Roman" w:cs="Times New Roman"/>
                <w:bCs/>
                <w:sz w:val="20"/>
                <w:szCs w:val="20"/>
              </w:rPr>
            </w:pPr>
            <w:r w:rsidRPr="00446E59">
              <w:rPr>
                <w:rFonts w:ascii="Times New Roman" w:hAnsi="Times New Roman" w:cs="Times New Roman"/>
                <w:bCs/>
                <w:sz w:val="20"/>
                <w:szCs w:val="20"/>
              </w:rPr>
              <w:t>67</w:t>
            </w:r>
          </w:p>
        </w:tc>
        <w:tc>
          <w:tcPr>
            <w:tcW w:w="709" w:type="dxa"/>
            <w:vAlign w:val="center"/>
          </w:tcPr>
          <w:p w:rsidR="00B345BD" w:rsidRPr="00446E59" w:rsidRDefault="00B345BD" w:rsidP="009B0A10">
            <w:pPr>
              <w:spacing w:after="0" w:line="240" w:lineRule="auto"/>
              <w:rPr>
                <w:rFonts w:ascii="Times New Roman" w:hAnsi="Times New Roman" w:cs="Times New Roman"/>
                <w:bCs/>
                <w:sz w:val="20"/>
                <w:szCs w:val="20"/>
              </w:rPr>
            </w:pPr>
            <w:r w:rsidRPr="00446E59">
              <w:rPr>
                <w:rFonts w:ascii="Times New Roman" w:hAnsi="Times New Roman" w:cs="Times New Roman"/>
                <w:bCs/>
                <w:sz w:val="20"/>
                <w:szCs w:val="20"/>
              </w:rPr>
              <w:t>0</w:t>
            </w:r>
          </w:p>
        </w:tc>
        <w:tc>
          <w:tcPr>
            <w:tcW w:w="567" w:type="dxa"/>
            <w:vAlign w:val="center"/>
          </w:tcPr>
          <w:p w:rsidR="00B345BD" w:rsidRPr="00446E59" w:rsidRDefault="00B345BD" w:rsidP="009B0A10">
            <w:pPr>
              <w:spacing w:after="0" w:line="240" w:lineRule="auto"/>
              <w:rPr>
                <w:rFonts w:ascii="Times New Roman" w:hAnsi="Times New Roman" w:cs="Times New Roman"/>
                <w:bCs/>
                <w:sz w:val="20"/>
                <w:szCs w:val="20"/>
              </w:rPr>
            </w:pPr>
            <w:r w:rsidRPr="00446E59">
              <w:rPr>
                <w:rFonts w:ascii="Times New Roman" w:hAnsi="Times New Roman" w:cs="Times New Roman"/>
                <w:bCs/>
                <w:sz w:val="20"/>
                <w:szCs w:val="20"/>
              </w:rPr>
              <w:t>0,0</w:t>
            </w:r>
          </w:p>
        </w:tc>
        <w:tc>
          <w:tcPr>
            <w:tcW w:w="709" w:type="dxa"/>
            <w:vAlign w:val="center"/>
          </w:tcPr>
          <w:p w:rsidR="00B345BD" w:rsidRPr="00446E59" w:rsidRDefault="00B345BD" w:rsidP="009B0A10">
            <w:pPr>
              <w:spacing w:after="0" w:line="240" w:lineRule="auto"/>
              <w:rPr>
                <w:rFonts w:ascii="Times New Roman" w:hAnsi="Times New Roman" w:cs="Times New Roman"/>
                <w:bCs/>
                <w:sz w:val="20"/>
                <w:szCs w:val="20"/>
              </w:rPr>
            </w:pPr>
            <w:r w:rsidRPr="00446E59">
              <w:rPr>
                <w:rFonts w:ascii="Times New Roman" w:hAnsi="Times New Roman" w:cs="Times New Roman"/>
                <w:bCs/>
                <w:sz w:val="20"/>
                <w:szCs w:val="20"/>
              </w:rPr>
              <w:t>14</w:t>
            </w:r>
          </w:p>
        </w:tc>
        <w:tc>
          <w:tcPr>
            <w:tcW w:w="708" w:type="dxa"/>
            <w:vAlign w:val="center"/>
          </w:tcPr>
          <w:p w:rsidR="00B345BD" w:rsidRPr="00446E59" w:rsidRDefault="00B345BD" w:rsidP="009B0A10">
            <w:pPr>
              <w:spacing w:after="0" w:line="240" w:lineRule="auto"/>
              <w:rPr>
                <w:rFonts w:ascii="Times New Roman" w:hAnsi="Times New Roman" w:cs="Times New Roman"/>
                <w:bCs/>
                <w:sz w:val="20"/>
                <w:szCs w:val="20"/>
              </w:rPr>
            </w:pPr>
            <w:r w:rsidRPr="00446E59">
              <w:rPr>
                <w:rFonts w:ascii="Times New Roman" w:hAnsi="Times New Roman" w:cs="Times New Roman"/>
                <w:bCs/>
                <w:sz w:val="20"/>
                <w:szCs w:val="20"/>
              </w:rPr>
              <w:t>20,9</w:t>
            </w:r>
          </w:p>
        </w:tc>
        <w:tc>
          <w:tcPr>
            <w:tcW w:w="709" w:type="dxa"/>
            <w:vAlign w:val="center"/>
          </w:tcPr>
          <w:p w:rsidR="00B345BD" w:rsidRPr="00446E59" w:rsidRDefault="00B345BD" w:rsidP="009B0A10">
            <w:pPr>
              <w:spacing w:after="0" w:line="240" w:lineRule="auto"/>
              <w:rPr>
                <w:rFonts w:ascii="Times New Roman" w:hAnsi="Times New Roman" w:cs="Times New Roman"/>
                <w:bCs/>
                <w:sz w:val="20"/>
                <w:szCs w:val="20"/>
              </w:rPr>
            </w:pPr>
            <w:r w:rsidRPr="00446E59">
              <w:rPr>
                <w:rFonts w:ascii="Times New Roman" w:hAnsi="Times New Roman" w:cs="Times New Roman"/>
                <w:bCs/>
                <w:sz w:val="20"/>
                <w:szCs w:val="20"/>
              </w:rPr>
              <w:t>37</w:t>
            </w:r>
          </w:p>
        </w:tc>
        <w:tc>
          <w:tcPr>
            <w:tcW w:w="709" w:type="dxa"/>
            <w:vAlign w:val="center"/>
          </w:tcPr>
          <w:p w:rsidR="00B345BD" w:rsidRPr="00446E59" w:rsidRDefault="00B345BD" w:rsidP="009B0A10">
            <w:pPr>
              <w:spacing w:after="0" w:line="240" w:lineRule="auto"/>
              <w:rPr>
                <w:rFonts w:ascii="Times New Roman" w:hAnsi="Times New Roman" w:cs="Times New Roman"/>
                <w:bCs/>
                <w:sz w:val="20"/>
                <w:szCs w:val="20"/>
              </w:rPr>
            </w:pPr>
            <w:r w:rsidRPr="00446E59">
              <w:rPr>
                <w:rFonts w:ascii="Times New Roman" w:hAnsi="Times New Roman" w:cs="Times New Roman"/>
                <w:bCs/>
                <w:sz w:val="20"/>
                <w:szCs w:val="20"/>
              </w:rPr>
              <w:t>55,2</w:t>
            </w:r>
          </w:p>
        </w:tc>
        <w:tc>
          <w:tcPr>
            <w:tcW w:w="709" w:type="dxa"/>
            <w:vAlign w:val="center"/>
          </w:tcPr>
          <w:p w:rsidR="00B345BD" w:rsidRPr="00446E59" w:rsidRDefault="00B345BD" w:rsidP="009B0A10">
            <w:pPr>
              <w:spacing w:after="0" w:line="240" w:lineRule="auto"/>
              <w:rPr>
                <w:rFonts w:ascii="Times New Roman" w:hAnsi="Times New Roman" w:cs="Times New Roman"/>
                <w:bCs/>
                <w:sz w:val="20"/>
                <w:szCs w:val="20"/>
              </w:rPr>
            </w:pPr>
            <w:r w:rsidRPr="00446E59">
              <w:rPr>
                <w:rFonts w:ascii="Times New Roman" w:hAnsi="Times New Roman" w:cs="Times New Roman"/>
                <w:bCs/>
                <w:sz w:val="20"/>
                <w:szCs w:val="20"/>
              </w:rPr>
              <w:t>16</w:t>
            </w:r>
          </w:p>
        </w:tc>
        <w:tc>
          <w:tcPr>
            <w:tcW w:w="708" w:type="dxa"/>
            <w:vAlign w:val="center"/>
          </w:tcPr>
          <w:p w:rsidR="00B345BD" w:rsidRPr="00446E59" w:rsidRDefault="00B345BD" w:rsidP="009B0A10">
            <w:pPr>
              <w:spacing w:after="0" w:line="240" w:lineRule="auto"/>
              <w:rPr>
                <w:rFonts w:ascii="Times New Roman" w:hAnsi="Times New Roman" w:cs="Times New Roman"/>
                <w:bCs/>
                <w:sz w:val="20"/>
                <w:szCs w:val="20"/>
              </w:rPr>
            </w:pPr>
            <w:r w:rsidRPr="00446E59">
              <w:rPr>
                <w:rFonts w:ascii="Times New Roman" w:hAnsi="Times New Roman" w:cs="Times New Roman"/>
                <w:bCs/>
                <w:sz w:val="20"/>
                <w:szCs w:val="20"/>
              </w:rPr>
              <w:t>23,9</w:t>
            </w:r>
          </w:p>
        </w:tc>
        <w:tc>
          <w:tcPr>
            <w:tcW w:w="686" w:type="dxa"/>
            <w:vAlign w:val="center"/>
          </w:tcPr>
          <w:p w:rsidR="00B345BD" w:rsidRPr="00446E59" w:rsidRDefault="00B345BD" w:rsidP="009B0A10">
            <w:pPr>
              <w:spacing w:after="0" w:line="240" w:lineRule="auto"/>
              <w:rPr>
                <w:rFonts w:ascii="Times New Roman" w:hAnsi="Times New Roman" w:cs="Times New Roman"/>
                <w:bCs/>
                <w:sz w:val="20"/>
                <w:szCs w:val="20"/>
              </w:rPr>
            </w:pPr>
            <w:r w:rsidRPr="00446E59">
              <w:rPr>
                <w:rFonts w:ascii="Times New Roman" w:hAnsi="Times New Roman" w:cs="Times New Roman"/>
                <w:bCs/>
                <w:sz w:val="20"/>
                <w:szCs w:val="20"/>
              </w:rPr>
              <w:t>100</w:t>
            </w:r>
          </w:p>
        </w:tc>
        <w:tc>
          <w:tcPr>
            <w:tcW w:w="732" w:type="dxa"/>
            <w:vAlign w:val="center"/>
          </w:tcPr>
          <w:p w:rsidR="00B345BD" w:rsidRPr="00446E59" w:rsidRDefault="00B345BD" w:rsidP="009B0A10">
            <w:pPr>
              <w:spacing w:after="0" w:line="240" w:lineRule="auto"/>
              <w:rPr>
                <w:rFonts w:ascii="Times New Roman" w:hAnsi="Times New Roman" w:cs="Times New Roman"/>
                <w:bCs/>
                <w:sz w:val="20"/>
                <w:szCs w:val="20"/>
              </w:rPr>
            </w:pPr>
            <w:r w:rsidRPr="00446E59">
              <w:rPr>
                <w:rFonts w:ascii="Times New Roman" w:hAnsi="Times New Roman" w:cs="Times New Roman"/>
                <w:bCs/>
                <w:sz w:val="20"/>
                <w:szCs w:val="20"/>
              </w:rPr>
              <w:t>81</w:t>
            </w:r>
          </w:p>
        </w:tc>
      </w:tr>
    </w:tbl>
    <w:p w:rsidR="00B345BD" w:rsidRPr="00446E59" w:rsidRDefault="00B345BD" w:rsidP="00B345BD">
      <w:pPr>
        <w:pStyle w:val="ab"/>
        <w:rPr>
          <w:rFonts w:ascii="Times New Roman" w:hAnsi="Times New Roman"/>
          <w:b/>
          <w:sz w:val="20"/>
          <w:szCs w:val="20"/>
        </w:rPr>
      </w:pPr>
    </w:p>
    <w:p w:rsidR="00B345BD" w:rsidRPr="00446E59" w:rsidRDefault="00B345BD" w:rsidP="00B345BD">
      <w:pPr>
        <w:pStyle w:val="a5"/>
        <w:spacing w:after="0" w:line="240" w:lineRule="auto"/>
        <w:ind w:left="0"/>
        <w:rPr>
          <w:rFonts w:ascii="Times New Roman" w:eastAsia="Times New Roman" w:hAnsi="Times New Roman" w:cs="Times New Roman"/>
          <w:b/>
          <w:sz w:val="20"/>
          <w:szCs w:val="20"/>
          <w:lang w:eastAsia="ru-RU"/>
        </w:rPr>
      </w:pPr>
      <w:r w:rsidRPr="00446E59">
        <w:rPr>
          <w:rFonts w:ascii="Times New Roman" w:eastAsia="Times New Roman" w:hAnsi="Times New Roman" w:cs="Times New Roman"/>
          <w:b/>
          <w:sz w:val="20"/>
          <w:szCs w:val="20"/>
          <w:lang w:eastAsia="ru-RU"/>
        </w:rPr>
        <w:t>2.  Характеристика структуры и содержания КИМ диагностической работы по русскому языку</w:t>
      </w:r>
    </w:p>
    <w:p w:rsidR="00B345BD" w:rsidRPr="00446E59" w:rsidRDefault="00B345BD" w:rsidP="00B345BD">
      <w:pPr>
        <w:spacing w:line="240" w:lineRule="auto"/>
        <w:ind w:right="284" w:firstLine="709"/>
        <w:contextualSpacing/>
        <w:rPr>
          <w:rFonts w:ascii="Times New Roman" w:hAnsi="Times New Roman" w:cs="Times New Roman"/>
          <w:bCs/>
          <w:iCs/>
          <w:sz w:val="20"/>
          <w:szCs w:val="20"/>
        </w:rPr>
      </w:pPr>
      <w:bookmarkStart w:id="2" w:name="_Toc194658874"/>
      <w:r w:rsidRPr="00446E59">
        <w:rPr>
          <w:rFonts w:ascii="Times New Roman" w:hAnsi="Times New Roman" w:cs="Times New Roman"/>
          <w:bCs/>
          <w:iCs/>
          <w:sz w:val="20"/>
          <w:szCs w:val="20"/>
        </w:rPr>
        <w:t>Работа проверяет лингвистическую компетенцию обучающихся (знания о языке и речи; умение применятьлингвистические знания в работе с языковым материалом, а также опознавательные, классификационные, аналитические учебно-языковые умения и навыки). О степени форсированности языковой компетенции говорят умения и навыки обучающихся, связанные с соблюдением языковых норм: лексических, грамматических, стилистических, орфографических, пунктуационных. Коммуникативная компетенция проверяется в работе на уровне владения обучающимися продуктивными и рецептивными навыками речевой деятельности.</w:t>
      </w:r>
    </w:p>
    <w:p w:rsidR="00B345BD" w:rsidRPr="00446E59" w:rsidRDefault="00B345BD" w:rsidP="00B345BD">
      <w:pPr>
        <w:spacing w:line="240" w:lineRule="auto"/>
        <w:ind w:right="284" w:firstLine="709"/>
        <w:contextualSpacing/>
        <w:jc w:val="both"/>
        <w:rPr>
          <w:rFonts w:ascii="Times New Roman" w:hAnsi="Times New Roman" w:cs="Times New Roman"/>
          <w:bCs/>
          <w:iCs/>
          <w:sz w:val="20"/>
          <w:szCs w:val="20"/>
        </w:rPr>
      </w:pPr>
      <w:r w:rsidRPr="00446E59">
        <w:rPr>
          <w:rFonts w:ascii="Times New Roman" w:hAnsi="Times New Roman" w:cs="Times New Roman"/>
          <w:bCs/>
          <w:iCs/>
          <w:sz w:val="20"/>
          <w:szCs w:val="20"/>
        </w:rPr>
        <w:t>Каждый вариант КИМ состоит из трёх частей и включает в себя 9 заданий, различающихся формой и уровнем сложности.</w:t>
      </w:r>
    </w:p>
    <w:p w:rsidR="00B345BD" w:rsidRPr="00446E59" w:rsidRDefault="00B345BD" w:rsidP="00B345BD">
      <w:pPr>
        <w:spacing w:line="240" w:lineRule="auto"/>
        <w:ind w:right="284" w:firstLine="709"/>
        <w:contextualSpacing/>
        <w:jc w:val="both"/>
        <w:rPr>
          <w:rFonts w:ascii="Times New Roman" w:hAnsi="Times New Roman" w:cs="Times New Roman"/>
          <w:bCs/>
          <w:iCs/>
          <w:sz w:val="20"/>
          <w:szCs w:val="20"/>
        </w:rPr>
      </w:pPr>
      <w:r w:rsidRPr="00446E59">
        <w:rPr>
          <w:rFonts w:ascii="Times New Roman" w:hAnsi="Times New Roman" w:cs="Times New Roman"/>
          <w:bCs/>
          <w:iCs/>
          <w:sz w:val="20"/>
          <w:szCs w:val="20"/>
        </w:rPr>
        <w:t>Часть 1 – сжатое изложение (задание 1).</w:t>
      </w:r>
    </w:p>
    <w:p w:rsidR="00B345BD" w:rsidRPr="00446E59" w:rsidRDefault="00B345BD" w:rsidP="00B345BD">
      <w:pPr>
        <w:spacing w:line="240" w:lineRule="auto"/>
        <w:ind w:right="284" w:firstLine="709"/>
        <w:contextualSpacing/>
        <w:jc w:val="both"/>
        <w:rPr>
          <w:rFonts w:ascii="Times New Roman" w:hAnsi="Times New Roman" w:cs="Times New Roman"/>
          <w:bCs/>
          <w:iCs/>
          <w:sz w:val="20"/>
          <w:szCs w:val="20"/>
        </w:rPr>
      </w:pPr>
      <w:r w:rsidRPr="00446E59">
        <w:rPr>
          <w:rFonts w:ascii="Times New Roman" w:hAnsi="Times New Roman" w:cs="Times New Roman"/>
          <w:bCs/>
          <w:iCs/>
          <w:sz w:val="20"/>
          <w:szCs w:val="20"/>
        </w:rPr>
        <w:t>Часть 2 (задания 2–8) – задания с кратким ответом.</w:t>
      </w:r>
    </w:p>
    <w:p w:rsidR="00B345BD" w:rsidRPr="00446E59" w:rsidRDefault="00B345BD" w:rsidP="00B345BD">
      <w:pPr>
        <w:spacing w:line="240" w:lineRule="auto"/>
        <w:ind w:right="284" w:firstLine="709"/>
        <w:contextualSpacing/>
        <w:jc w:val="both"/>
        <w:rPr>
          <w:rFonts w:ascii="Times New Roman" w:hAnsi="Times New Roman" w:cs="Times New Roman"/>
          <w:bCs/>
          <w:iCs/>
          <w:sz w:val="20"/>
          <w:szCs w:val="20"/>
        </w:rPr>
      </w:pPr>
      <w:r w:rsidRPr="00446E59">
        <w:rPr>
          <w:rFonts w:ascii="Times New Roman" w:hAnsi="Times New Roman" w:cs="Times New Roman"/>
          <w:bCs/>
          <w:iCs/>
          <w:sz w:val="20"/>
          <w:szCs w:val="20"/>
        </w:rPr>
        <w:t>В диагностической работе предложены следующие разновидности заданий с кратким ответом:</w:t>
      </w:r>
    </w:p>
    <w:p w:rsidR="00B345BD" w:rsidRPr="00446E59" w:rsidRDefault="00B345BD" w:rsidP="00B345BD">
      <w:pPr>
        <w:spacing w:line="240" w:lineRule="auto"/>
        <w:ind w:right="284" w:firstLine="709"/>
        <w:contextualSpacing/>
        <w:rPr>
          <w:rFonts w:ascii="Times New Roman" w:hAnsi="Times New Roman" w:cs="Times New Roman"/>
          <w:bCs/>
          <w:iCs/>
          <w:sz w:val="20"/>
          <w:szCs w:val="20"/>
        </w:rPr>
      </w:pPr>
      <w:r w:rsidRPr="00446E59">
        <w:rPr>
          <w:rFonts w:ascii="Times New Roman" w:hAnsi="Times New Roman" w:cs="Times New Roman"/>
          <w:bCs/>
          <w:iCs/>
          <w:sz w:val="20"/>
          <w:szCs w:val="20"/>
        </w:rPr>
        <w:t>– задания на запись самостоятельно сформулированного краткого ответа;</w:t>
      </w:r>
    </w:p>
    <w:p w:rsidR="00B345BD" w:rsidRPr="00446E59" w:rsidRDefault="00B345BD" w:rsidP="00B345BD">
      <w:pPr>
        <w:spacing w:line="240" w:lineRule="auto"/>
        <w:ind w:right="284" w:firstLine="709"/>
        <w:contextualSpacing/>
        <w:rPr>
          <w:rFonts w:ascii="Times New Roman" w:hAnsi="Times New Roman" w:cs="Times New Roman"/>
          <w:bCs/>
          <w:iCs/>
          <w:sz w:val="20"/>
          <w:szCs w:val="20"/>
        </w:rPr>
      </w:pPr>
      <w:r w:rsidRPr="00446E59">
        <w:rPr>
          <w:rFonts w:ascii="Times New Roman" w:hAnsi="Times New Roman" w:cs="Times New Roman"/>
          <w:bCs/>
          <w:iCs/>
          <w:sz w:val="20"/>
          <w:szCs w:val="20"/>
        </w:rPr>
        <w:t>– задания на выбор и запись одного правильного ответа из предложенного перечня ответов.</w:t>
      </w:r>
    </w:p>
    <w:p w:rsidR="00B345BD" w:rsidRPr="00446E59" w:rsidRDefault="00B345BD" w:rsidP="00B345BD">
      <w:pPr>
        <w:spacing w:line="240" w:lineRule="auto"/>
        <w:ind w:right="284" w:firstLine="709"/>
        <w:contextualSpacing/>
        <w:rPr>
          <w:rFonts w:ascii="Times New Roman" w:hAnsi="Times New Roman" w:cs="Times New Roman"/>
          <w:b/>
          <w:bCs/>
          <w:i/>
          <w:iCs/>
          <w:sz w:val="20"/>
          <w:szCs w:val="20"/>
        </w:rPr>
      </w:pPr>
      <w:r w:rsidRPr="00446E59">
        <w:rPr>
          <w:rFonts w:ascii="Times New Roman" w:hAnsi="Times New Roman" w:cs="Times New Roman"/>
          <w:bCs/>
          <w:iCs/>
          <w:sz w:val="20"/>
          <w:szCs w:val="20"/>
        </w:rPr>
        <w:t>Часть 3 (альтернативное задание 9) – задание с развёрнутым ответом (сочинение), проверяющее умение создавать собственное высказывание на основе прочитанного текста.</w:t>
      </w:r>
    </w:p>
    <w:p w:rsidR="00B345BD" w:rsidRPr="00446E59" w:rsidRDefault="00B345BD" w:rsidP="00B345BD">
      <w:pPr>
        <w:spacing w:line="240" w:lineRule="auto"/>
        <w:ind w:right="284" w:firstLine="709"/>
        <w:contextualSpacing/>
        <w:rPr>
          <w:rFonts w:ascii="Times New Roman" w:hAnsi="Times New Roman" w:cs="Times New Roman"/>
          <w:b/>
          <w:bCs/>
          <w:iCs/>
          <w:sz w:val="20"/>
          <w:szCs w:val="20"/>
        </w:rPr>
      </w:pPr>
      <w:r w:rsidRPr="00446E59">
        <w:rPr>
          <w:rFonts w:ascii="Times New Roman" w:hAnsi="Times New Roman" w:cs="Times New Roman"/>
          <w:bCs/>
          <w:iCs/>
          <w:sz w:val="20"/>
          <w:szCs w:val="20"/>
        </w:rPr>
        <w:t>Распределение заданий по основным содержательным разделам учебного предмета «Русский язык» представлено в таблице 2.</w:t>
      </w:r>
    </w:p>
    <w:p w:rsidR="00B345BD" w:rsidRPr="00446E59" w:rsidRDefault="00B345BD" w:rsidP="00B345BD">
      <w:pPr>
        <w:spacing w:line="240" w:lineRule="auto"/>
        <w:ind w:right="284"/>
        <w:contextualSpacing/>
        <w:jc w:val="right"/>
        <w:rPr>
          <w:rFonts w:ascii="Times New Roman" w:hAnsi="Times New Roman" w:cs="Times New Roman"/>
          <w:bCs/>
          <w:iCs/>
          <w:sz w:val="20"/>
          <w:szCs w:val="20"/>
        </w:rPr>
      </w:pPr>
      <w:r w:rsidRPr="00446E59">
        <w:rPr>
          <w:rFonts w:ascii="Times New Roman" w:hAnsi="Times New Roman" w:cs="Times New Roman"/>
          <w:bCs/>
          <w:iCs/>
          <w:sz w:val="20"/>
          <w:szCs w:val="20"/>
        </w:rPr>
        <w:t>Таблица 2</w:t>
      </w:r>
    </w:p>
    <w:p w:rsidR="00B345BD" w:rsidRPr="00446E59" w:rsidRDefault="00B345BD" w:rsidP="00B345BD">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Распределение заданий диагностической работы</w:t>
      </w:r>
    </w:p>
    <w:p w:rsidR="00B345BD" w:rsidRPr="00446E59" w:rsidRDefault="00B345BD" w:rsidP="00B345BD">
      <w:pPr>
        <w:spacing w:line="240" w:lineRule="auto"/>
        <w:ind w:right="284"/>
        <w:contextualSpacing/>
        <w:jc w:val="center"/>
        <w:rPr>
          <w:rFonts w:ascii="Times New Roman" w:hAnsi="Times New Roman" w:cs="Times New Roman"/>
          <w:bCs/>
          <w:i/>
          <w:iCs/>
          <w:sz w:val="20"/>
          <w:szCs w:val="20"/>
        </w:rPr>
      </w:pPr>
      <w:r w:rsidRPr="00446E59">
        <w:rPr>
          <w:rFonts w:ascii="Times New Roman" w:hAnsi="Times New Roman" w:cs="Times New Roman"/>
          <w:bCs/>
          <w:iCs/>
          <w:sz w:val="20"/>
          <w:szCs w:val="20"/>
        </w:rPr>
        <w:t>по основным содержательным разделам курса русского языка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1418"/>
        <w:gridCol w:w="1559"/>
        <w:gridCol w:w="2835"/>
      </w:tblGrid>
      <w:tr w:rsidR="00B345BD" w:rsidRPr="00446E59" w:rsidTr="00446E59">
        <w:tc>
          <w:tcPr>
            <w:tcW w:w="4219" w:type="dxa"/>
            <w:vAlign w:val="center"/>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Содержательные разделы</w:t>
            </w:r>
          </w:p>
        </w:tc>
        <w:tc>
          <w:tcPr>
            <w:tcW w:w="1418" w:type="dxa"/>
            <w:vAlign w:val="center"/>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Количество заданий</w:t>
            </w:r>
          </w:p>
        </w:tc>
        <w:tc>
          <w:tcPr>
            <w:tcW w:w="1559" w:type="dxa"/>
            <w:vAlign w:val="center"/>
          </w:tcPr>
          <w:p w:rsidR="00B345BD" w:rsidRPr="00446E59" w:rsidRDefault="00B345BD" w:rsidP="009B0A10">
            <w:pPr>
              <w:spacing w:line="240" w:lineRule="auto"/>
              <w:ind w:right="284"/>
              <w:contextualSpacing/>
              <w:rPr>
                <w:rFonts w:ascii="Times New Roman" w:hAnsi="Times New Roman" w:cs="Times New Roman"/>
                <w:bCs/>
                <w:iCs/>
                <w:sz w:val="20"/>
                <w:szCs w:val="20"/>
              </w:rPr>
            </w:pPr>
            <w:r w:rsidRPr="00446E59">
              <w:rPr>
                <w:rFonts w:ascii="Times New Roman" w:hAnsi="Times New Roman" w:cs="Times New Roman"/>
                <w:bCs/>
                <w:iCs/>
                <w:sz w:val="20"/>
                <w:szCs w:val="20"/>
              </w:rPr>
              <w:t>Максимальный первичный балл</w:t>
            </w:r>
          </w:p>
        </w:tc>
        <w:tc>
          <w:tcPr>
            <w:tcW w:w="2835" w:type="dxa"/>
            <w:vAlign w:val="center"/>
          </w:tcPr>
          <w:p w:rsidR="00B345BD" w:rsidRPr="00446E59" w:rsidRDefault="00B345BD" w:rsidP="009B0A10">
            <w:pPr>
              <w:spacing w:line="240" w:lineRule="auto"/>
              <w:ind w:right="-2"/>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Процент максимального первичного балла за выполнение заданий данного раздела от максимального первичного балла за всю работу, равного 33</w:t>
            </w:r>
          </w:p>
        </w:tc>
      </w:tr>
      <w:tr w:rsidR="00B345BD" w:rsidRPr="00446E59" w:rsidTr="00446E59">
        <w:tc>
          <w:tcPr>
            <w:tcW w:w="4219" w:type="dxa"/>
          </w:tcPr>
          <w:p w:rsidR="00B345BD" w:rsidRPr="00446E59" w:rsidRDefault="00B345BD" w:rsidP="009B0A10">
            <w:pPr>
              <w:spacing w:line="240" w:lineRule="auto"/>
              <w:ind w:right="34"/>
              <w:contextualSpacing/>
              <w:rPr>
                <w:rFonts w:ascii="Times New Roman" w:hAnsi="Times New Roman" w:cs="Times New Roman"/>
                <w:bCs/>
                <w:iCs/>
                <w:sz w:val="20"/>
                <w:szCs w:val="20"/>
              </w:rPr>
            </w:pPr>
            <w:r w:rsidRPr="00446E59">
              <w:rPr>
                <w:rFonts w:ascii="Times New Roman" w:hAnsi="Times New Roman" w:cs="Times New Roman"/>
                <w:bCs/>
                <w:iCs/>
                <w:sz w:val="20"/>
                <w:szCs w:val="20"/>
              </w:rPr>
              <w:t>Речь. Слушание. Адекватное понимание устной речи. Изложение. Письменное воспроизведение текста с заданной степенью свернутости (сжатое изложение содержания прослушанного текста)</w:t>
            </w:r>
          </w:p>
        </w:tc>
        <w:tc>
          <w:tcPr>
            <w:tcW w:w="1418"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1</w:t>
            </w:r>
          </w:p>
        </w:tc>
        <w:tc>
          <w:tcPr>
            <w:tcW w:w="1559"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7</w:t>
            </w:r>
          </w:p>
        </w:tc>
        <w:tc>
          <w:tcPr>
            <w:tcW w:w="2835"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21</w:t>
            </w:r>
          </w:p>
        </w:tc>
      </w:tr>
      <w:tr w:rsidR="00B345BD" w:rsidRPr="00446E59" w:rsidTr="00446E59">
        <w:tc>
          <w:tcPr>
            <w:tcW w:w="4219" w:type="dxa"/>
          </w:tcPr>
          <w:p w:rsidR="00B345BD" w:rsidRPr="00446E59" w:rsidRDefault="00B345BD" w:rsidP="009B0A10">
            <w:pPr>
              <w:spacing w:line="240" w:lineRule="auto"/>
              <w:ind w:right="284"/>
              <w:contextualSpacing/>
              <w:rPr>
                <w:rFonts w:ascii="Times New Roman" w:hAnsi="Times New Roman" w:cs="Times New Roman"/>
                <w:bCs/>
                <w:iCs/>
                <w:sz w:val="20"/>
                <w:szCs w:val="20"/>
              </w:rPr>
            </w:pPr>
            <w:r w:rsidRPr="00446E59">
              <w:rPr>
                <w:rFonts w:ascii="Times New Roman" w:hAnsi="Times New Roman" w:cs="Times New Roman"/>
                <w:bCs/>
                <w:iCs/>
                <w:sz w:val="20"/>
                <w:szCs w:val="20"/>
              </w:rPr>
              <w:t>Речь. Чтение. Адекватное понимание письменной речи</w:t>
            </w:r>
          </w:p>
        </w:tc>
        <w:tc>
          <w:tcPr>
            <w:tcW w:w="1418"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1</w:t>
            </w:r>
          </w:p>
        </w:tc>
        <w:tc>
          <w:tcPr>
            <w:tcW w:w="1559"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1</w:t>
            </w:r>
          </w:p>
        </w:tc>
        <w:tc>
          <w:tcPr>
            <w:tcW w:w="2835"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3</w:t>
            </w:r>
          </w:p>
        </w:tc>
      </w:tr>
      <w:tr w:rsidR="00B345BD" w:rsidRPr="00446E59" w:rsidTr="00446E59">
        <w:tc>
          <w:tcPr>
            <w:tcW w:w="4219" w:type="dxa"/>
          </w:tcPr>
          <w:p w:rsidR="00B345BD" w:rsidRPr="00446E59" w:rsidRDefault="00B345BD" w:rsidP="009B0A10">
            <w:pPr>
              <w:spacing w:line="240" w:lineRule="auto"/>
              <w:ind w:right="284"/>
              <w:contextualSpacing/>
              <w:rPr>
                <w:rFonts w:ascii="Times New Roman" w:hAnsi="Times New Roman" w:cs="Times New Roman"/>
                <w:bCs/>
                <w:iCs/>
                <w:sz w:val="20"/>
                <w:szCs w:val="20"/>
              </w:rPr>
            </w:pPr>
            <w:r w:rsidRPr="00446E59">
              <w:rPr>
                <w:rFonts w:ascii="Times New Roman" w:hAnsi="Times New Roman" w:cs="Times New Roman"/>
                <w:bCs/>
                <w:iCs/>
                <w:sz w:val="20"/>
                <w:szCs w:val="20"/>
              </w:rPr>
              <w:t>Выразительность русской речи</w:t>
            </w:r>
          </w:p>
        </w:tc>
        <w:tc>
          <w:tcPr>
            <w:tcW w:w="1418"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1</w:t>
            </w:r>
          </w:p>
        </w:tc>
        <w:tc>
          <w:tcPr>
            <w:tcW w:w="1559"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1</w:t>
            </w:r>
          </w:p>
        </w:tc>
        <w:tc>
          <w:tcPr>
            <w:tcW w:w="2835"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3</w:t>
            </w:r>
          </w:p>
        </w:tc>
      </w:tr>
      <w:tr w:rsidR="00B345BD" w:rsidRPr="00446E59" w:rsidTr="00446E59">
        <w:tc>
          <w:tcPr>
            <w:tcW w:w="4219" w:type="dxa"/>
          </w:tcPr>
          <w:p w:rsidR="00B345BD" w:rsidRPr="00446E59" w:rsidRDefault="00B345BD" w:rsidP="009B0A10">
            <w:pPr>
              <w:spacing w:line="240" w:lineRule="auto"/>
              <w:ind w:right="284"/>
              <w:contextualSpacing/>
              <w:rPr>
                <w:rFonts w:ascii="Times New Roman" w:hAnsi="Times New Roman" w:cs="Times New Roman"/>
                <w:bCs/>
                <w:iCs/>
                <w:sz w:val="20"/>
                <w:szCs w:val="20"/>
              </w:rPr>
            </w:pPr>
            <w:r w:rsidRPr="00446E59">
              <w:rPr>
                <w:rFonts w:ascii="Times New Roman" w:hAnsi="Times New Roman" w:cs="Times New Roman"/>
                <w:bCs/>
                <w:iCs/>
                <w:sz w:val="20"/>
                <w:szCs w:val="20"/>
              </w:rPr>
              <w:lastRenderedPageBreak/>
              <w:t>Орфография</w:t>
            </w:r>
          </w:p>
        </w:tc>
        <w:tc>
          <w:tcPr>
            <w:tcW w:w="1418"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1</w:t>
            </w:r>
          </w:p>
        </w:tc>
        <w:tc>
          <w:tcPr>
            <w:tcW w:w="1559"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1</w:t>
            </w:r>
          </w:p>
        </w:tc>
        <w:tc>
          <w:tcPr>
            <w:tcW w:w="2835"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3</w:t>
            </w:r>
          </w:p>
        </w:tc>
      </w:tr>
      <w:tr w:rsidR="00B345BD" w:rsidRPr="00446E59" w:rsidTr="00446E59">
        <w:tc>
          <w:tcPr>
            <w:tcW w:w="4219" w:type="dxa"/>
          </w:tcPr>
          <w:p w:rsidR="00B345BD" w:rsidRPr="00446E59" w:rsidRDefault="00B345BD" w:rsidP="009B0A10">
            <w:pPr>
              <w:spacing w:line="240" w:lineRule="auto"/>
              <w:ind w:right="284"/>
              <w:contextualSpacing/>
              <w:rPr>
                <w:rFonts w:ascii="Times New Roman" w:hAnsi="Times New Roman" w:cs="Times New Roman"/>
                <w:bCs/>
                <w:iCs/>
                <w:sz w:val="20"/>
                <w:szCs w:val="20"/>
              </w:rPr>
            </w:pPr>
            <w:r w:rsidRPr="00446E59">
              <w:rPr>
                <w:rFonts w:ascii="Times New Roman" w:hAnsi="Times New Roman" w:cs="Times New Roman"/>
                <w:bCs/>
                <w:iCs/>
                <w:sz w:val="20"/>
                <w:szCs w:val="20"/>
              </w:rPr>
              <w:t>Лексика</w:t>
            </w:r>
          </w:p>
        </w:tc>
        <w:tc>
          <w:tcPr>
            <w:tcW w:w="1418"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1</w:t>
            </w:r>
          </w:p>
        </w:tc>
        <w:tc>
          <w:tcPr>
            <w:tcW w:w="1559"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1</w:t>
            </w:r>
          </w:p>
        </w:tc>
        <w:tc>
          <w:tcPr>
            <w:tcW w:w="2835"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3</w:t>
            </w:r>
          </w:p>
        </w:tc>
      </w:tr>
      <w:tr w:rsidR="00B345BD" w:rsidRPr="00446E59" w:rsidTr="00446E59">
        <w:tc>
          <w:tcPr>
            <w:tcW w:w="4219" w:type="dxa"/>
          </w:tcPr>
          <w:p w:rsidR="00B345BD" w:rsidRPr="00446E59" w:rsidRDefault="00B345BD" w:rsidP="009B0A10">
            <w:pPr>
              <w:spacing w:line="240" w:lineRule="auto"/>
              <w:ind w:right="284"/>
              <w:contextualSpacing/>
              <w:rPr>
                <w:rFonts w:ascii="Times New Roman" w:hAnsi="Times New Roman" w:cs="Times New Roman"/>
                <w:bCs/>
                <w:iCs/>
                <w:sz w:val="20"/>
                <w:szCs w:val="20"/>
              </w:rPr>
            </w:pPr>
            <w:r w:rsidRPr="00446E59">
              <w:rPr>
                <w:rFonts w:ascii="Times New Roman" w:hAnsi="Times New Roman" w:cs="Times New Roman"/>
                <w:bCs/>
                <w:iCs/>
                <w:sz w:val="20"/>
                <w:szCs w:val="20"/>
              </w:rPr>
              <w:t>Синтаксис</w:t>
            </w:r>
          </w:p>
        </w:tc>
        <w:tc>
          <w:tcPr>
            <w:tcW w:w="1418"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2</w:t>
            </w:r>
          </w:p>
        </w:tc>
        <w:tc>
          <w:tcPr>
            <w:tcW w:w="1559"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2</w:t>
            </w:r>
          </w:p>
        </w:tc>
        <w:tc>
          <w:tcPr>
            <w:tcW w:w="2835"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6</w:t>
            </w:r>
          </w:p>
        </w:tc>
      </w:tr>
      <w:tr w:rsidR="00B345BD" w:rsidRPr="00446E59" w:rsidTr="00446E59">
        <w:tc>
          <w:tcPr>
            <w:tcW w:w="4219" w:type="dxa"/>
          </w:tcPr>
          <w:p w:rsidR="00B345BD" w:rsidRPr="00446E59" w:rsidRDefault="00B345BD" w:rsidP="009B0A10">
            <w:pPr>
              <w:spacing w:line="240" w:lineRule="auto"/>
              <w:ind w:right="284"/>
              <w:contextualSpacing/>
              <w:rPr>
                <w:rFonts w:ascii="Times New Roman" w:hAnsi="Times New Roman" w:cs="Times New Roman"/>
                <w:bCs/>
                <w:iCs/>
                <w:sz w:val="20"/>
                <w:szCs w:val="20"/>
              </w:rPr>
            </w:pPr>
            <w:r w:rsidRPr="00446E59">
              <w:rPr>
                <w:rFonts w:ascii="Times New Roman" w:hAnsi="Times New Roman" w:cs="Times New Roman"/>
                <w:bCs/>
                <w:iCs/>
                <w:sz w:val="20"/>
                <w:szCs w:val="20"/>
              </w:rPr>
              <w:t>Орфография</w:t>
            </w:r>
          </w:p>
        </w:tc>
        <w:tc>
          <w:tcPr>
            <w:tcW w:w="1418"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1</w:t>
            </w:r>
          </w:p>
        </w:tc>
        <w:tc>
          <w:tcPr>
            <w:tcW w:w="1559"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1</w:t>
            </w:r>
          </w:p>
        </w:tc>
        <w:tc>
          <w:tcPr>
            <w:tcW w:w="2835"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3</w:t>
            </w:r>
          </w:p>
        </w:tc>
      </w:tr>
      <w:tr w:rsidR="00B345BD" w:rsidRPr="00446E59" w:rsidTr="00446E59">
        <w:tc>
          <w:tcPr>
            <w:tcW w:w="4219" w:type="dxa"/>
          </w:tcPr>
          <w:p w:rsidR="00B345BD" w:rsidRPr="00446E59" w:rsidRDefault="00B345BD" w:rsidP="009B0A10">
            <w:pPr>
              <w:spacing w:line="240" w:lineRule="auto"/>
              <w:ind w:right="284"/>
              <w:contextualSpacing/>
              <w:rPr>
                <w:rFonts w:ascii="Times New Roman" w:hAnsi="Times New Roman" w:cs="Times New Roman"/>
                <w:bCs/>
                <w:iCs/>
                <w:sz w:val="20"/>
                <w:szCs w:val="20"/>
              </w:rPr>
            </w:pPr>
            <w:r w:rsidRPr="00446E59">
              <w:rPr>
                <w:rFonts w:ascii="Times New Roman" w:hAnsi="Times New Roman" w:cs="Times New Roman"/>
                <w:bCs/>
                <w:iCs/>
                <w:sz w:val="20"/>
                <w:szCs w:val="20"/>
              </w:rPr>
              <w:t>Речь. Письмо. Создание текста в соответствии с заданной темой и функционально-смысловым типом речи</w:t>
            </w:r>
          </w:p>
        </w:tc>
        <w:tc>
          <w:tcPr>
            <w:tcW w:w="1418"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1</w:t>
            </w:r>
          </w:p>
        </w:tc>
        <w:tc>
          <w:tcPr>
            <w:tcW w:w="1559"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9</w:t>
            </w:r>
          </w:p>
        </w:tc>
        <w:tc>
          <w:tcPr>
            <w:tcW w:w="2835"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27</w:t>
            </w:r>
          </w:p>
        </w:tc>
      </w:tr>
      <w:tr w:rsidR="00B345BD" w:rsidRPr="00446E59" w:rsidTr="00446E59">
        <w:tc>
          <w:tcPr>
            <w:tcW w:w="4219" w:type="dxa"/>
          </w:tcPr>
          <w:p w:rsidR="00B345BD" w:rsidRPr="00446E59" w:rsidRDefault="00B345BD" w:rsidP="009B0A10">
            <w:pPr>
              <w:spacing w:line="240" w:lineRule="auto"/>
              <w:ind w:right="284"/>
              <w:contextualSpacing/>
              <w:rPr>
                <w:rFonts w:ascii="Times New Roman" w:hAnsi="Times New Roman" w:cs="Times New Roman"/>
                <w:bCs/>
                <w:iCs/>
                <w:sz w:val="20"/>
                <w:szCs w:val="20"/>
              </w:rPr>
            </w:pPr>
            <w:r w:rsidRPr="00446E59">
              <w:rPr>
                <w:rFonts w:ascii="Times New Roman" w:hAnsi="Times New Roman" w:cs="Times New Roman"/>
                <w:bCs/>
                <w:iCs/>
                <w:sz w:val="20"/>
                <w:szCs w:val="20"/>
              </w:rPr>
              <w:t>Практическая грамотность и фактическая точность речи</w:t>
            </w:r>
          </w:p>
        </w:tc>
        <w:tc>
          <w:tcPr>
            <w:tcW w:w="1418"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Части 1, 3 (в целом)</w:t>
            </w:r>
          </w:p>
        </w:tc>
        <w:tc>
          <w:tcPr>
            <w:tcW w:w="1559"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10</w:t>
            </w:r>
          </w:p>
        </w:tc>
        <w:tc>
          <w:tcPr>
            <w:tcW w:w="2835"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31</w:t>
            </w:r>
          </w:p>
        </w:tc>
      </w:tr>
      <w:tr w:rsidR="00B345BD" w:rsidRPr="00446E59" w:rsidTr="00446E59">
        <w:tc>
          <w:tcPr>
            <w:tcW w:w="4219" w:type="dxa"/>
          </w:tcPr>
          <w:p w:rsidR="00B345BD" w:rsidRPr="00446E59" w:rsidRDefault="00B345BD" w:rsidP="009B0A10">
            <w:pPr>
              <w:spacing w:line="240" w:lineRule="auto"/>
              <w:ind w:right="284"/>
              <w:contextualSpacing/>
              <w:jc w:val="both"/>
              <w:rPr>
                <w:rFonts w:ascii="Times New Roman" w:hAnsi="Times New Roman" w:cs="Times New Roman"/>
                <w:bCs/>
                <w:iCs/>
                <w:sz w:val="20"/>
                <w:szCs w:val="20"/>
              </w:rPr>
            </w:pPr>
            <w:r w:rsidRPr="00446E59">
              <w:rPr>
                <w:rFonts w:ascii="Times New Roman" w:hAnsi="Times New Roman" w:cs="Times New Roman"/>
                <w:bCs/>
                <w:iCs/>
                <w:sz w:val="20"/>
                <w:szCs w:val="20"/>
              </w:rPr>
              <w:t>Итого</w:t>
            </w:r>
          </w:p>
        </w:tc>
        <w:tc>
          <w:tcPr>
            <w:tcW w:w="1418"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9</w:t>
            </w:r>
          </w:p>
        </w:tc>
        <w:tc>
          <w:tcPr>
            <w:tcW w:w="1559"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33</w:t>
            </w:r>
          </w:p>
        </w:tc>
        <w:tc>
          <w:tcPr>
            <w:tcW w:w="2835"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100</w:t>
            </w:r>
          </w:p>
        </w:tc>
      </w:tr>
    </w:tbl>
    <w:p w:rsidR="00B345BD" w:rsidRPr="00446E59" w:rsidRDefault="00B345BD" w:rsidP="00B345BD">
      <w:pPr>
        <w:spacing w:line="240" w:lineRule="auto"/>
        <w:ind w:right="284"/>
        <w:contextualSpacing/>
        <w:jc w:val="right"/>
        <w:rPr>
          <w:rFonts w:ascii="Times New Roman" w:hAnsi="Times New Roman" w:cs="Times New Roman"/>
          <w:b/>
          <w:bCs/>
          <w:i/>
          <w:iCs/>
          <w:sz w:val="20"/>
          <w:szCs w:val="20"/>
        </w:rPr>
      </w:pPr>
    </w:p>
    <w:p w:rsidR="00B345BD" w:rsidRPr="00446E59" w:rsidRDefault="00B345BD" w:rsidP="00B345BD">
      <w:pPr>
        <w:suppressAutoHyphens/>
        <w:spacing w:line="240" w:lineRule="auto"/>
        <w:ind w:right="284" w:firstLine="709"/>
        <w:contextualSpacing/>
        <w:jc w:val="both"/>
        <w:rPr>
          <w:rFonts w:ascii="Times New Roman" w:hAnsi="Times New Roman" w:cs="Times New Roman"/>
          <w:bCs/>
          <w:iCs/>
          <w:sz w:val="20"/>
          <w:szCs w:val="20"/>
        </w:rPr>
      </w:pPr>
      <w:r w:rsidRPr="00446E59">
        <w:rPr>
          <w:rFonts w:ascii="Times New Roman" w:hAnsi="Times New Roman" w:cs="Times New Roman"/>
          <w:bCs/>
          <w:iCs/>
          <w:sz w:val="20"/>
          <w:szCs w:val="20"/>
        </w:rPr>
        <w:t>Задания диагностической работы по русскому языку различны по способам предъявления языкового материала (см. таблицу 3). Обучающийся работает с языковыми явлениями, предъявленными в тексте; пишет изложение, создаёт собственное письменное монологическое высказывание.</w:t>
      </w:r>
    </w:p>
    <w:p w:rsidR="00B345BD" w:rsidRPr="00446E59" w:rsidRDefault="00B345BD" w:rsidP="00B345BD">
      <w:pPr>
        <w:autoSpaceDE w:val="0"/>
        <w:autoSpaceDN w:val="0"/>
        <w:adjustRightInd w:val="0"/>
        <w:spacing w:line="240" w:lineRule="auto"/>
        <w:jc w:val="right"/>
        <w:rPr>
          <w:rFonts w:ascii="Times New Roman" w:hAnsi="Times New Roman" w:cs="Times New Roman"/>
          <w:iCs/>
          <w:sz w:val="20"/>
          <w:szCs w:val="20"/>
        </w:rPr>
      </w:pPr>
      <w:r w:rsidRPr="00446E59">
        <w:rPr>
          <w:rFonts w:ascii="Times New Roman" w:hAnsi="Times New Roman" w:cs="Times New Roman"/>
          <w:iCs/>
          <w:sz w:val="20"/>
          <w:szCs w:val="20"/>
        </w:rPr>
        <w:t>Таблица 3</w:t>
      </w:r>
    </w:p>
    <w:p w:rsidR="00B345BD" w:rsidRPr="00446E59" w:rsidRDefault="00B345BD" w:rsidP="00B345BD">
      <w:pPr>
        <w:autoSpaceDE w:val="0"/>
        <w:autoSpaceDN w:val="0"/>
        <w:adjustRightInd w:val="0"/>
        <w:spacing w:after="0"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Распределение заданий диагностической работы</w:t>
      </w:r>
    </w:p>
    <w:p w:rsidR="00B345BD" w:rsidRPr="00446E59" w:rsidRDefault="00B345BD" w:rsidP="00B345BD">
      <w:pPr>
        <w:autoSpaceDE w:val="0"/>
        <w:autoSpaceDN w:val="0"/>
        <w:adjustRightInd w:val="0"/>
        <w:spacing w:after="0"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по видам работы с языковым материалом</w:t>
      </w:r>
    </w:p>
    <w:p w:rsidR="00B345BD" w:rsidRPr="00446E59" w:rsidRDefault="00B345BD" w:rsidP="00B345BD">
      <w:pPr>
        <w:autoSpaceDE w:val="0"/>
        <w:autoSpaceDN w:val="0"/>
        <w:adjustRightInd w:val="0"/>
        <w:spacing w:after="0" w:line="240" w:lineRule="auto"/>
        <w:jc w:val="center"/>
        <w:rPr>
          <w:rFonts w:ascii="Times New Roman" w:hAnsi="Times New Roman" w:cs="Times New Roman"/>
          <w:i/>
          <w:iCs/>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1560"/>
        <w:gridCol w:w="2126"/>
        <w:gridCol w:w="2977"/>
      </w:tblGrid>
      <w:tr w:rsidR="00B345BD" w:rsidRPr="00446E59" w:rsidTr="009B0A10">
        <w:tc>
          <w:tcPr>
            <w:tcW w:w="3510" w:type="dxa"/>
          </w:tcPr>
          <w:p w:rsidR="00B345BD" w:rsidRPr="00446E59" w:rsidRDefault="00B345BD" w:rsidP="009B0A10">
            <w:pPr>
              <w:autoSpaceDE w:val="0"/>
              <w:autoSpaceDN w:val="0"/>
              <w:adjustRightInd w:val="0"/>
              <w:spacing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Виды работы с языковым материалом</w:t>
            </w:r>
          </w:p>
        </w:tc>
        <w:tc>
          <w:tcPr>
            <w:tcW w:w="1560"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Количество заданий</w:t>
            </w:r>
          </w:p>
        </w:tc>
        <w:tc>
          <w:tcPr>
            <w:tcW w:w="2126" w:type="dxa"/>
          </w:tcPr>
          <w:p w:rsidR="00B345BD" w:rsidRPr="00446E59" w:rsidRDefault="00B345BD" w:rsidP="009B0A10">
            <w:pPr>
              <w:spacing w:line="240" w:lineRule="auto"/>
              <w:ind w:right="284"/>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Максимальный первичный балл</w:t>
            </w:r>
          </w:p>
        </w:tc>
        <w:tc>
          <w:tcPr>
            <w:tcW w:w="2977" w:type="dxa"/>
          </w:tcPr>
          <w:p w:rsidR="00B345BD" w:rsidRPr="00446E59" w:rsidRDefault="00B345BD" w:rsidP="009B0A10">
            <w:pPr>
              <w:spacing w:line="240" w:lineRule="auto"/>
              <w:ind w:right="-2"/>
              <w:contextualSpacing/>
              <w:jc w:val="center"/>
              <w:rPr>
                <w:rFonts w:ascii="Times New Roman" w:hAnsi="Times New Roman" w:cs="Times New Roman"/>
                <w:bCs/>
                <w:iCs/>
                <w:sz w:val="20"/>
                <w:szCs w:val="20"/>
              </w:rPr>
            </w:pPr>
            <w:r w:rsidRPr="00446E59">
              <w:rPr>
                <w:rFonts w:ascii="Times New Roman" w:hAnsi="Times New Roman" w:cs="Times New Roman"/>
                <w:bCs/>
                <w:iCs/>
                <w:sz w:val="20"/>
                <w:szCs w:val="20"/>
              </w:rPr>
              <w:t>Процент максимального первичного балла за выполнение заданий, предусматривающих различные виды работы с языковым материалом, от максимального первичного балла за всю работу, равного 33</w:t>
            </w:r>
          </w:p>
        </w:tc>
      </w:tr>
      <w:tr w:rsidR="00B345BD" w:rsidRPr="00446E59" w:rsidTr="009B0A10">
        <w:tc>
          <w:tcPr>
            <w:tcW w:w="3510" w:type="dxa"/>
          </w:tcPr>
          <w:p w:rsidR="00B345BD" w:rsidRPr="00446E59" w:rsidRDefault="00B345BD" w:rsidP="009B0A10">
            <w:pPr>
              <w:autoSpaceDE w:val="0"/>
              <w:autoSpaceDN w:val="0"/>
              <w:adjustRightInd w:val="0"/>
              <w:spacing w:line="240" w:lineRule="auto"/>
              <w:rPr>
                <w:rFonts w:ascii="Times New Roman" w:hAnsi="Times New Roman" w:cs="Times New Roman"/>
                <w:iCs/>
                <w:sz w:val="20"/>
                <w:szCs w:val="20"/>
              </w:rPr>
            </w:pPr>
            <w:r w:rsidRPr="00446E59">
              <w:rPr>
                <w:rFonts w:ascii="Times New Roman" w:hAnsi="Times New Roman" w:cs="Times New Roman"/>
                <w:iCs/>
                <w:sz w:val="20"/>
                <w:szCs w:val="20"/>
              </w:rPr>
              <w:t>Написание изложения</w:t>
            </w:r>
          </w:p>
        </w:tc>
        <w:tc>
          <w:tcPr>
            <w:tcW w:w="1560" w:type="dxa"/>
          </w:tcPr>
          <w:p w:rsidR="00B345BD" w:rsidRPr="00446E59" w:rsidRDefault="00B345BD" w:rsidP="009B0A10">
            <w:pPr>
              <w:autoSpaceDE w:val="0"/>
              <w:autoSpaceDN w:val="0"/>
              <w:adjustRightInd w:val="0"/>
              <w:spacing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1</w:t>
            </w:r>
          </w:p>
        </w:tc>
        <w:tc>
          <w:tcPr>
            <w:tcW w:w="2126" w:type="dxa"/>
          </w:tcPr>
          <w:p w:rsidR="00B345BD" w:rsidRPr="00446E59" w:rsidRDefault="00B345BD" w:rsidP="009B0A10">
            <w:pPr>
              <w:autoSpaceDE w:val="0"/>
              <w:autoSpaceDN w:val="0"/>
              <w:adjustRightInd w:val="0"/>
              <w:spacing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7</w:t>
            </w:r>
          </w:p>
        </w:tc>
        <w:tc>
          <w:tcPr>
            <w:tcW w:w="2977" w:type="dxa"/>
          </w:tcPr>
          <w:p w:rsidR="00B345BD" w:rsidRPr="00446E59" w:rsidRDefault="00B345BD" w:rsidP="009B0A10">
            <w:pPr>
              <w:autoSpaceDE w:val="0"/>
              <w:autoSpaceDN w:val="0"/>
              <w:adjustRightInd w:val="0"/>
              <w:spacing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21</w:t>
            </w:r>
          </w:p>
        </w:tc>
      </w:tr>
      <w:tr w:rsidR="00B345BD" w:rsidRPr="00446E59" w:rsidTr="009B0A10">
        <w:tc>
          <w:tcPr>
            <w:tcW w:w="3510" w:type="dxa"/>
          </w:tcPr>
          <w:p w:rsidR="00B345BD" w:rsidRPr="00446E59" w:rsidRDefault="00B345BD" w:rsidP="009B0A10">
            <w:pPr>
              <w:autoSpaceDE w:val="0"/>
              <w:autoSpaceDN w:val="0"/>
              <w:adjustRightInd w:val="0"/>
              <w:spacing w:line="240" w:lineRule="auto"/>
              <w:rPr>
                <w:rFonts w:ascii="Times New Roman" w:hAnsi="Times New Roman" w:cs="Times New Roman"/>
                <w:iCs/>
                <w:sz w:val="20"/>
                <w:szCs w:val="20"/>
              </w:rPr>
            </w:pPr>
            <w:r w:rsidRPr="00446E59">
              <w:rPr>
                <w:rFonts w:ascii="Times New Roman" w:hAnsi="Times New Roman" w:cs="Times New Roman"/>
                <w:iCs/>
                <w:sz w:val="20"/>
                <w:szCs w:val="20"/>
              </w:rPr>
              <w:t>Проведение различных видов анализа</w:t>
            </w:r>
          </w:p>
        </w:tc>
        <w:tc>
          <w:tcPr>
            <w:tcW w:w="1560" w:type="dxa"/>
          </w:tcPr>
          <w:p w:rsidR="00B345BD" w:rsidRPr="00446E59" w:rsidRDefault="00B345BD" w:rsidP="009B0A10">
            <w:pPr>
              <w:autoSpaceDE w:val="0"/>
              <w:autoSpaceDN w:val="0"/>
              <w:adjustRightInd w:val="0"/>
              <w:spacing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7</w:t>
            </w:r>
          </w:p>
        </w:tc>
        <w:tc>
          <w:tcPr>
            <w:tcW w:w="2126" w:type="dxa"/>
          </w:tcPr>
          <w:p w:rsidR="00B345BD" w:rsidRPr="00446E59" w:rsidRDefault="00B345BD" w:rsidP="009B0A10">
            <w:pPr>
              <w:autoSpaceDE w:val="0"/>
              <w:autoSpaceDN w:val="0"/>
              <w:adjustRightInd w:val="0"/>
              <w:spacing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7</w:t>
            </w:r>
          </w:p>
        </w:tc>
        <w:tc>
          <w:tcPr>
            <w:tcW w:w="2977" w:type="dxa"/>
          </w:tcPr>
          <w:p w:rsidR="00B345BD" w:rsidRPr="00446E59" w:rsidRDefault="00B345BD" w:rsidP="009B0A10">
            <w:pPr>
              <w:autoSpaceDE w:val="0"/>
              <w:autoSpaceDN w:val="0"/>
              <w:adjustRightInd w:val="0"/>
              <w:spacing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21</w:t>
            </w:r>
          </w:p>
        </w:tc>
      </w:tr>
      <w:tr w:rsidR="00B345BD" w:rsidRPr="00446E59" w:rsidTr="009B0A10">
        <w:tc>
          <w:tcPr>
            <w:tcW w:w="3510" w:type="dxa"/>
          </w:tcPr>
          <w:p w:rsidR="00B345BD" w:rsidRPr="00446E59" w:rsidRDefault="00B345BD" w:rsidP="009B0A10">
            <w:pPr>
              <w:autoSpaceDE w:val="0"/>
              <w:autoSpaceDN w:val="0"/>
              <w:adjustRightInd w:val="0"/>
              <w:spacing w:line="240" w:lineRule="auto"/>
              <w:rPr>
                <w:rFonts w:ascii="Times New Roman" w:hAnsi="Times New Roman" w:cs="Times New Roman"/>
                <w:iCs/>
                <w:sz w:val="20"/>
                <w:szCs w:val="20"/>
              </w:rPr>
            </w:pPr>
            <w:r w:rsidRPr="00446E59">
              <w:rPr>
                <w:rFonts w:ascii="Times New Roman" w:hAnsi="Times New Roman" w:cs="Times New Roman"/>
                <w:iCs/>
                <w:sz w:val="20"/>
                <w:szCs w:val="20"/>
              </w:rPr>
              <w:t>Написание сочинения</w:t>
            </w:r>
          </w:p>
        </w:tc>
        <w:tc>
          <w:tcPr>
            <w:tcW w:w="1560" w:type="dxa"/>
          </w:tcPr>
          <w:p w:rsidR="00B345BD" w:rsidRPr="00446E59" w:rsidRDefault="00B345BD" w:rsidP="009B0A10">
            <w:pPr>
              <w:autoSpaceDE w:val="0"/>
              <w:autoSpaceDN w:val="0"/>
              <w:adjustRightInd w:val="0"/>
              <w:spacing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1</w:t>
            </w:r>
          </w:p>
        </w:tc>
        <w:tc>
          <w:tcPr>
            <w:tcW w:w="2126" w:type="dxa"/>
          </w:tcPr>
          <w:p w:rsidR="00B345BD" w:rsidRPr="00446E59" w:rsidRDefault="00B345BD" w:rsidP="009B0A10">
            <w:pPr>
              <w:autoSpaceDE w:val="0"/>
              <w:autoSpaceDN w:val="0"/>
              <w:adjustRightInd w:val="0"/>
              <w:spacing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9</w:t>
            </w:r>
          </w:p>
        </w:tc>
        <w:tc>
          <w:tcPr>
            <w:tcW w:w="2977" w:type="dxa"/>
          </w:tcPr>
          <w:p w:rsidR="00B345BD" w:rsidRPr="00446E59" w:rsidRDefault="00B345BD" w:rsidP="009B0A10">
            <w:pPr>
              <w:autoSpaceDE w:val="0"/>
              <w:autoSpaceDN w:val="0"/>
              <w:adjustRightInd w:val="0"/>
              <w:spacing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23</w:t>
            </w:r>
          </w:p>
        </w:tc>
      </w:tr>
      <w:tr w:rsidR="00B345BD" w:rsidRPr="00446E59" w:rsidTr="009B0A10">
        <w:tc>
          <w:tcPr>
            <w:tcW w:w="3510" w:type="dxa"/>
          </w:tcPr>
          <w:p w:rsidR="00B345BD" w:rsidRPr="00446E59" w:rsidRDefault="00B345BD" w:rsidP="009B0A10">
            <w:pPr>
              <w:spacing w:line="240" w:lineRule="auto"/>
              <w:ind w:right="284"/>
              <w:contextualSpacing/>
              <w:rPr>
                <w:rFonts w:ascii="Times New Roman" w:hAnsi="Times New Roman" w:cs="Times New Roman"/>
                <w:bCs/>
                <w:iCs/>
                <w:sz w:val="20"/>
                <w:szCs w:val="20"/>
              </w:rPr>
            </w:pPr>
            <w:r w:rsidRPr="00446E59">
              <w:rPr>
                <w:rFonts w:ascii="Times New Roman" w:hAnsi="Times New Roman" w:cs="Times New Roman"/>
                <w:bCs/>
                <w:iCs/>
                <w:sz w:val="20"/>
                <w:szCs w:val="20"/>
              </w:rPr>
              <w:t>Практическая грамотность и фактическая точность речи</w:t>
            </w:r>
          </w:p>
        </w:tc>
        <w:tc>
          <w:tcPr>
            <w:tcW w:w="1560" w:type="dxa"/>
          </w:tcPr>
          <w:p w:rsidR="00B345BD" w:rsidRPr="00446E59" w:rsidRDefault="00B345BD" w:rsidP="009B0A10">
            <w:pPr>
              <w:autoSpaceDE w:val="0"/>
              <w:autoSpaceDN w:val="0"/>
              <w:adjustRightInd w:val="0"/>
              <w:spacing w:line="240" w:lineRule="auto"/>
              <w:jc w:val="center"/>
              <w:rPr>
                <w:rFonts w:ascii="Times New Roman" w:hAnsi="Times New Roman" w:cs="Times New Roman"/>
                <w:iCs/>
                <w:sz w:val="20"/>
                <w:szCs w:val="20"/>
              </w:rPr>
            </w:pPr>
          </w:p>
        </w:tc>
        <w:tc>
          <w:tcPr>
            <w:tcW w:w="2126" w:type="dxa"/>
          </w:tcPr>
          <w:p w:rsidR="00B345BD" w:rsidRPr="00446E59" w:rsidRDefault="00B345BD" w:rsidP="009B0A10">
            <w:pPr>
              <w:autoSpaceDE w:val="0"/>
              <w:autoSpaceDN w:val="0"/>
              <w:adjustRightInd w:val="0"/>
              <w:spacing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10 (на основе написания сочинения и изложения)</w:t>
            </w:r>
          </w:p>
        </w:tc>
        <w:tc>
          <w:tcPr>
            <w:tcW w:w="2977" w:type="dxa"/>
          </w:tcPr>
          <w:p w:rsidR="00B345BD" w:rsidRPr="00446E59" w:rsidRDefault="00B345BD" w:rsidP="009B0A10">
            <w:pPr>
              <w:autoSpaceDE w:val="0"/>
              <w:autoSpaceDN w:val="0"/>
              <w:adjustRightInd w:val="0"/>
              <w:spacing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31</w:t>
            </w:r>
          </w:p>
        </w:tc>
      </w:tr>
      <w:tr w:rsidR="00B345BD" w:rsidRPr="00446E59" w:rsidTr="009B0A10">
        <w:tc>
          <w:tcPr>
            <w:tcW w:w="3510" w:type="dxa"/>
          </w:tcPr>
          <w:p w:rsidR="00B345BD" w:rsidRPr="00446E59" w:rsidRDefault="00B345BD" w:rsidP="009B0A10">
            <w:pPr>
              <w:autoSpaceDE w:val="0"/>
              <w:autoSpaceDN w:val="0"/>
              <w:adjustRightInd w:val="0"/>
              <w:spacing w:line="240" w:lineRule="auto"/>
              <w:rPr>
                <w:rFonts w:ascii="Times New Roman" w:hAnsi="Times New Roman" w:cs="Times New Roman"/>
                <w:iCs/>
                <w:sz w:val="20"/>
                <w:szCs w:val="20"/>
              </w:rPr>
            </w:pPr>
            <w:r w:rsidRPr="00446E59">
              <w:rPr>
                <w:rFonts w:ascii="Times New Roman" w:hAnsi="Times New Roman" w:cs="Times New Roman"/>
                <w:iCs/>
                <w:sz w:val="20"/>
                <w:szCs w:val="20"/>
              </w:rPr>
              <w:t>Итого</w:t>
            </w:r>
          </w:p>
        </w:tc>
        <w:tc>
          <w:tcPr>
            <w:tcW w:w="1560" w:type="dxa"/>
          </w:tcPr>
          <w:p w:rsidR="00B345BD" w:rsidRPr="00446E59" w:rsidRDefault="00B345BD" w:rsidP="009B0A10">
            <w:pPr>
              <w:autoSpaceDE w:val="0"/>
              <w:autoSpaceDN w:val="0"/>
              <w:adjustRightInd w:val="0"/>
              <w:spacing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15</w:t>
            </w:r>
          </w:p>
        </w:tc>
        <w:tc>
          <w:tcPr>
            <w:tcW w:w="2126" w:type="dxa"/>
          </w:tcPr>
          <w:p w:rsidR="00B345BD" w:rsidRPr="00446E59" w:rsidRDefault="00B345BD" w:rsidP="009B0A10">
            <w:pPr>
              <w:autoSpaceDE w:val="0"/>
              <w:autoSpaceDN w:val="0"/>
              <w:adjustRightInd w:val="0"/>
              <w:spacing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33</w:t>
            </w:r>
          </w:p>
        </w:tc>
        <w:tc>
          <w:tcPr>
            <w:tcW w:w="2977" w:type="dxa"/>
          </w:tcPr>
          <w:p w:rsidR="00B345BD" w:rsidRPr="00446E59" w:rsidRDefault="00B345BD" w:rsidP="009B0A10">
            <w:pPr>
              <w:autoSpaceDE w:val="0"/>
              <w:autoSpaceDN w:val="0"/>
              <w:adjustRightInd w:val="0"/>
              <w:spacing w:line="240" w:lineRule="auto"/>
              <w:jc w:val="center"/>
              <w:rPr>
                <w:rFonts w:ascii="Times New Roman" w:hAnsi="Times New Roman" w:cs="Times New Roman"/>
                <w:iCs/>
                <w:sz w:val="20"/>
                <w:szCs w:val="20"/>
              </w:rPr>
            </w:pPr>
            <w:r w:rsidRPr="00446E59">
              <w:rPr>
                <w:rFonts w:ascii="Times New Roman" w:hAnsi="Times New Roman" w:cs="Times New Roman"/>
                <w:iCs/>
                <w:sz w:val="20"/>
                <w:szCs w:val="20"/>
              </w:rPr>
              <w:t>100</w:t>
            </w:r>
          </w:p>
        </w:tc>
      </w:tr>
    </w:tbl>
    <w:p w:rsidR="00B345BD" w:rsidRPr="00446E59" w:rsidRDefault="00B345BD" w:rsidP="00B345BD">
      <w:pPr>
        <w:autoSpaceDE w:val="0"/>
        <w:autoSpaceDN w:val="0"/>
        <w:adjustRightInd w:val="0"/>
        <w:spacing w:after="0" w:line="240" w:lineRule="auto"/>
        <w:ind w:firstLine="708"/>
        <w:jc w:val="both"/>
        <w:rPr>
          <w:rFonts w:ascii="Times New Roman" w:hAnsi="Times New Roman" w:cs="Times New Roman"/>
          <w:iCs/>
          <w:sz w:val="20"/>
          <w:szCs w:val="20"/>
        </w:rPr>
      </w:pPr>
      <w:r w:rsidRPr="00446E59">
        <w:rPr>
          <w:rFonts w:ascii="Times New Roman" w:hAnsi="Times New Roman" w:cs="Times New Roman"/>
          <w:iCs/>
          <w:sz w:val="20"/>
          <w:szCs w:val="20"/>
        </w:rPr>
        <w:t>Все задания диагностической работы относятся к базовому уровню сложности.</w:t>
      </w:r>
    </w:p>
    <w:p w:rsidR="00B345BD" w:rsidRPr="00446E59" w:rsidRDefault="00B345BD" w:rsidP="00B345BD">
      <w:pPr>
        <w:suppressAutoHyphens/>
        <w:autoSpaceDE w:val="0"/>
        <w:autoSpaceDN w:val="0"/>
        <w:adjustRightInd w:val="0"/>
        <w:spacing w:after="0" w:line="240" w:lineRule="auto"/>
        <w:ind w:firstLine="709"/>
        <w:jc w:val="both"/>
        <w:rPr>
          <w:rFonts w:ascii="Times New Roman" w:hAnsi="Times New Roman" w:cs="Times New Roman"/>
          <w:sz w:val="20"/>
          <w:szCs w:val="20"/>
        </w:rPr>
      </w:pPr>
      <w:r w:rsidRPr="00446E59">
        <w:rPr>
          <w:rFonts w:ascii="Times New Roman" w:hAnsi="Times New Roman" w:cs="Times New Roman"/>
          <w:sz w:val="20"/>
          <w:szCs w:val="20"/>
        </w:rPr>
        <w:t>Каждое верно выполненное задание 2-8 оценивалось 1 баллом. За критерии 1 (ИК1), 1 (ИК3), 9 (С1К1), 9 (С1К3), 9 (С1К4), 9 (ГК1-ГК4) и 9 (ФК1) можно было получить по 2 балла, за критерии 1 (ИК2) и 9 (С1К2) – 3 балла. Максимальное количество баллов, которое участник  может получить за выполнение всей диагностической работы, – 33.</w:t>
      </w:r>
      <w:bookmarkEnd w:id="2"/>
      <w:r w:rsidRPr="00446E59">
        <w:rPr>
          <w:rFonts w:ascii="Times New Roman" w:hAnsi="Times New Roman" w:cs="Times New Roman"/>
          <w:sz w:val="20"/>
          <w:szCs w:val="20"/>
        </w:rPr>
        <w:t xml:space="preserve"> Процент максимального первичного балла переводится в отметку по пятибалльной шкале.</w:t>
      </w:r>
    </w:p>
    <w:p w:rsidR="00B345BD" w:rsidRPr="00446E59" w:rsidRDefault="00B345BD" w:rsidP="00B345BD">
      <w:pPr>
        <w:spacing w:after="0" w:line="240" w:lineRule="auto"/>
        <w:jc w:val="center"/>
        <w:rPr>
          <w:rFonts w:ascii="Times New Roman" w:hAnsi="Times New Roman" w:cs="Times New Roman"/>
          <w:b/>
          <w:sz w:val="20"/>
          <w:szCs w:val="20"/>
        </w:rPr>
      </w:pPr>
      <w:r w:rsidRPr="00446E59">
        <w:rPr>
          <w:rFonts w:ascii="Times New Roman" w:hAnsi="Times New Roman" w:cs="Times New Roman"/>
          <w:b/>
          <w:sz w:val="20"/>
          <w:szCs w:val="20"/>
        </w:rPr>
        <w:t xml:space="preserve">Шкала пересчета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842"/>
        <w:gridCol w:w="1985"/>
        <w:gridCol w:w="2126"/>
        <w:gridCol w:w="1950"/>
      </w:tblGrid>
      <w:tr w:rsidR="00B345BD" w:rsidRPr="00446E59" w:rsidTr="009B0A10">
        <w:tc>
          <w:tcPr>
            <w:tcW w:w="1668" w:type="dxa"/>
          </w:tcPr>
          <w:p w:rsidR="00B345BD" w:rsidRPr="00446E59" w:rsidRDefault="00B345BD" w:rsidP="009B0A10">
            <w:pPr>
              <w:spacing w:after="0" w:line="240" w:lineRule="auto"/>
              <w:jc w:val="center"/>
              <w:rPr>
                <w:rFonts w:ascii="Times New Roman" w:hAnsi="Times New Roman" w:cs="Times New Roman"/>
                <w:sz w:val="20"/>
                <w:szCs w:val="20"/>
              </w:rPr>
            </w:pPr>
            <w:r w:rsidRPr="00446E59">
              <w:rPr>
                <w:rFonts w:ascii="Times New Roman" w:hAnsi="Times New Roman" w:cs="Times New Roman"/>
                <w:sz w:val="20"/>
                <w:szCs w:val="20"/>
              </w:rPr>
              <w:t xml:space="preserve">Отметка по пятибалльной шкале </w:t>
            </w:r>
          </w:p>
        </w:tc>
        <w:tc>
          <w:tcPr>
            <w:tcW w:w="1842" w:type="dxa"/>
          </w:tcPr>
          <w:p w:rsidR="00B345BD" w:rsidRPr="00446E59" w:rsidRDefault="00B345BD" w:rsidP="009B0A10">
            <w:pPr>
              <w:spacing w:after="0" w:line="240" w:lineRule="auto"/>
              <w:jc w:val="center"/>
              <w:rPr>
                <w:rFonts w:ascii="Times New Roman" w:hAnsi="Times New Roman" w:cs="Times New Roman"/>
                <w:b/>
                <w:sz w:val="20"/>
                <w:szCs w:val="20"/>
              </w:rPr>
            </w:pPr>
            <w:r w:rsidRPr="00446E59">
              <w:rPr>
                <w:rFonts w:ascii="Times New Roman" w:hAnsi="Times New Roman" w:cs="Times New Roman"/>
                <w:b/>
                <w:sz w:val="20"/>
                <w:szCs w:val="20"/>
              </w:rPr>
              <w:t>«2»</w:t>
            </w:r>
          </w:p>
        </w:tc>
        <w:tc>
          <w:tcPr>
            <w:tcW w:w="1985" w:type="dxa"/>
          </w:tcPr>
          <w:p w:rsidR="00B345BD" w:rsidRPr="00446E59" w:rsidRDefault="00B345BD" w:rsidP="009B0A10">
            <w:pPr>
              <w:spacing w:after="0" w:line="240" w:lineRule="auto"/>
              <w:jc w:val="center"/>
              <w:rPr>
                <w:rFonts w:ascii="Times New Roman" w:hAnsi="Times New Roman" w:cs="Times New Roman"/>
                <w:b/>
                <w:sz w:val="20"/>
                <w:szCs w:val="20"/>
              </w:rPr>
            </w:pPr>
            <w:r w:rsidRPr="00446E59">
              <w:rPr>
                <w:rFonts w:ascii="Times New Roman" w:hAnsi="Times New Roman" w:cs="Times New Roman"/>
                <w:b/>
                <w:sz w:val="20"/>
                <w:szCs w:val="20"/>
              </w:rPr>
              <w:t>«3»</w:t>
            </w:r>
          </w:p>
        </w:tc>
        <w:tc>
          <w:tcPr>
            <w:tcW w:w="2126" w:type="dxa"/>
          </w:tcPr>
          <w:p w:rsidR="00B345BD" w:rsidRPr="00446E59" w:rsidRDefault="00B345BD" w:rsidP="009B0A10">
            <w:pPr>
              <w:spacing w:after="0" w:line="240" w:lineRule="auto"/>
              <w:jc w:val="center"/>
              <w:rPr>
                <w:rFonts w:ascii="Times New Roman" w:hAnsi="Times New Roman" w:cs="Times New Roman"/>
                <w:b/>
                <w:sz w:val="20"/>
                <w:szCs w:val="20"/>
              </w:rPr>
            </w:pPr>
            <w:r w:rsidRPr="00446E59">
              <w:rPr>
                <w:rFonts w:ascii="Times New Roman" w:hAnsi="Times New Roman" w:cs="Times New Roman"/>
                <w:b/>
                <w:sz w:val="20"/>
                <w:szCs w:val="20"/>
              </w:rPr>
              <w:t>«4»</w:t>
            </w:r>
          </w:p>
        </w:tc>
        <w:tc>
          <w:tcPr>
            <w:tcW w:w="1950" w:type="dxa"/>
          </w:tcPr>
          <w:p w:rsidR="00B345BD" w:rsidRPr="00446E59" w:rsidRDefault="00B345BD" w:rsidP="009B0A10">
            <w:pPr>
              <w:spacing w:after="0" w:line="240" w:lineRule="auto"/>
              <w:jc w:val="center"/>
              <w:rPr>
                <w:rFonts w:ascii="Times New Roman" w:hAnsi="Times New Roman" w:cs="Times New Roman"/>
                <w:b/>
                <w:sz w:val="20"/>
                <w:szCs w:val="20"/>
              </w:rPr>
            </w:pPr>
            <w:r w:rsidRPr="00446E59">
              <w:rPr>
                <w:rFonts w:ascii="Times New Roman" w:hAnsi="Times New Roman" w:cs="Times New Roman"/>
                <w:b/>
                <w:sz w:val="20"/>
                <w:szCs w:val="20"/>
              </w:rPr>
              <w:t>«5»</w:t>
            </w:r>
          </w:p>
        </w:tc>
      </w:tr>
      <w:tr w:rsidR="00B345BD" w:rsidRPr="00446E59" w:rsidTr="009B0A10">
        <w:tc>
          <w:tcPr>
            <w:tcW w:w="1668" w:type="dxa"/>
          </w:tcPr>
          <w:p w:rsidR="00B345BD" w:rsidRPr="00446E59" w:rsidRDefault="00B345BD" w:rsidP="009B0A10">
            <w:pPr>
              <w:spacing w:after="0" w:line="240" w:lineRule="auto"/>
              <w:jc w:val="center"/>
              <w:rPr>
                <w:rFonts w:ascii="Times New Roman" w:hAnsi="Times New Roman" w:cs="Times New Roman"/>
                <w:sz w:val="20"/>
                <w:szCs w:val="20"/>
              </w:rPr>
            </w:pPr>
            <w:r w:rsidRPr="00446E59">
              <w:rPr>
                <w:rFonts w:ascii="Times New Roman" w:hAnsi="Times New Roman" w:cs="Times New Roman"/>
                <w:sz w:val="20"/>
                <w:szCs w:val="20"/>
              </w:rPr>
              <w:t>Общий балл</w:t>
            </w:r>
          </w:p>
        </w:tc>
        <w:tc>
          <w:tcPr>
            <w:tcW w:w="1842" w:type="dxa"/>
          </w:tcPr>
          <w:p w:rsidR="00B345BD" w:rsidRPr="00446E59" w:rsidRDefault="00B345BD" w:rsidP="009B0A10">
            <w:pPr>
              <w:spacing w:after="0" w:line="240" w:lineRule="auto"/>
              <w:jc w:val="center"/>
              <w:rPr>
                <w:rFonts w:ascii="Times New Roman" w:hAnsi="Times New Roman" w:cs="Times New Roman"/>
                <w:b/>
                <w:sz w:val="20"/>
                <w:szCs w:val="20"/>
              </w:rPr>
            </w:pPr>
            <w:r w:rsidRPr="00446E59">
              <w:rPr>
                <w:rFonts w:ascii="Times New Roman" w:hAnsi="Times New Roman" w:cs="Times New Roman"/>
                <w:b/>
                <w:sz w:val="20"/>
                <w:szCs w:val="20"/>
              </w:rPr>
              <w:t>0-14</w:t>
            </w:r>
          </w:p>
        </w:tc>
        <w:tc>
          <w:tcPr>
            <w:tcW w:w="1985" w:type="dxa"/>
          </w:tcPr>
          <w:p w:rsidR="00B345BD" w:rsidRPr="00446E59" w:rsidRDefault="00B345BD" w:rsidP="009B0A10">
            <w:pPr>
              <w:spacing w:after="0" w:line="240" w:lineRule="auto"/>
              <w:jc w:val="center"/>
              <w:rPr>
                <w:rFonts w:ascii="Times New Roman" w:hAnsi="Times New Roman" w:cs="Times New Roman"/>
                <w:b/>
                <w:sz w:val="20"/>
                <w:szCs w:val="20"/>
              </w:rPr>
            </w:pPr>
            <w:r w:rsidRPr="00446E59">
              <w:rPr>
                <w:rFonts w:ascii="Times New Roman" w:hAnsi="Times New Roman" w:cs="Times New Roman"/>
                <w:b/>
                <w:sz w:val="20"/>
                <w:szCs w:val="20"/>
              </w:rPr>
              <w:t>15-22</w:t>
            </w:r>
          </w:p>
        </w:tc>
        <w:tc>
          <w:tcPr>
            <w:tcW w:w="2126" w:type="dxa"/>
          </w:tcPr>
          <w:p w:rsidR="00B345BD" w:rsidRPr="00446E59" w:rsidRDefault="00B345BD" w:rsidP="009B0A10">
            <w:pPr>
              <w:spacing w:after="0" w:line="240" w:lineRule="auto"/>
              <w:jc w:val="center"/>
              <w:rPr>
                <w:rFonts w:ascii="Times New Roman" w:hAnsi="Times New Roman" w:cs="Times New Roman"/>
                <w:b/>
                <w:sz w:val="20"/>
                <w:szCs w:val="20"/>
              </w:rPr>
            </w:pPr>
            <w:r w:rsidRPr="00446E59">
              <w:rPr>
                <w:rFonts w:ascii="Times New Roman" w:hAnsi="Times New Roman" w:cs="Times New Roman"/>
                <w:b/>
                <w:sz w:val="20"/>
                <w:szCs w:val="20"/>
              </w:rPr>
              <w:t>23-28</w:t>
            </w:r>
          </w:p>
        </w:tc>
        <w:tc>
          <w:tcPr>
            <w:tcW w:w="1950" w:type="dxa"/>
          </w:tcPr>
          <w:p w:rsidR="00B345BD" w:rsidRPr="00446E59" w:rsidRDefault="00B345BD" w:rsidP="009B0A10">
            <w:pPr>
              <w:spacing w:after="0" w:line="240" w:lineRule="auto"/>
              <w:jc w:val="center"/>
              <w:rPr>
                <w:rFonts w:ascii="Times New Roman" w:hAnsi="Times New Roman" w:cs="Times New Roman"/>
                <w:b/>
                <w:sz w:val="20"/>
                <w:szCs w:val="20"/>
              </w:rPr>
            </w:pPr>
            <w:r w:rsidRPr="00446E59">
              <w:rPr>
                <w:rFonts w:ascii="Times New Roman" w:hAnsi="Times New Roman" w:cs="Times New Roman"/>
                <w:b/>
                <w:sz w:val="20"/>
                <w:szCs w:val="20"/>
              </w:rPr>
              <w:t>29-33</w:t>
            </w:r>
          </w:p>
        </w:tc>
      </w:tr>
    </w:tbl>
    <w:p w:rsidR="00B345BD" w:rsidRPr="00446E59" w:rsidRDefault="00B345BD" w:rsidP="00B345BD">
      <w:pPr>
        <w:spacing w:after="0" w:line="240" w:lineRule="auto"/>
        <w:jc w:val="center"/>
        <w:rPr>
          <w:rFonts w:ascii="Times New Roman" w:hAnsi="Times New Roman" w:cs="Times New Roman"/>
          <w:sz w:val="20"/>
          <w:szCs w:val="20"/>
        </w:rPr>
      </w:pPr>
    </w:p>
    <w:p w:rsidR="00B345BD" w:rsidRPr="00446E59" w:rsidRDefault="00B345BD" w:rsidP="00B345BD">
      <w:pPr>
        <w:autoSpaceDE w:val="0"/>
        <w:autoSpaceDN w:val="0"/>
        <w:adjustRightInd w:val="0"/>
        <w:spacing w:after="0" w:line="240" w:lineRule="auto"/>
        <w:ind w:firstLine="567"/>
        <w:jc w:val="both"/>
        <w:rPr>
          <w:rFonts w:ascii="Times New Roman" w:hAnsi="Times New Roman" w:cs="Times New Roman"/>
          <w:sz w:val="20"/>
          <w:szCs w:val="20"/>
        </w:rPr>
      </w:pPr>
      <w:r w:rsidRPr="00446E59">
        <w:rPr>
          <w:rFonts w:ascii="Times New Roman" w:hAnsi="Times New Roman" w:cs="Times New Roman"/>
          <w:sz w:val="20"/>
          <w:szCs w:val="20"/>
        </w:rPr>
        <w:t xml:space="preserve">В экзаменационной работе ОГЭ 2020 г. по сравнению с ОГЭ 2019 было изменено количество заданий с 15 до 9, изменен первичный балл за выполнение работы с 39 до 33. Все задания представлены на базовом уровне. В части 1 (сжатое изложение) критерии оценивания не изменились. Изменилась жанровая специфика текста для изложения (сжато передавать содержание текстов различных жанров (путевые заметки, записки, очерк, рецензия, дневник и т.д.). В части 2  произошло укрупнение контролируемых элементов содержания: на уровень контроля выносится не отдельная дидактическая единица, а способы действия с языковым материалом, предусмотренные ФГОС: пунктуационный анализ фрагмента текста; смысловой анализ текста и др. Для этого в части 2 работы дано 7 заданий: 4 задания (задания 2–5) проверяют умение выполнять орфографический, пунктуационный, грамматический анализ. На материале текста выполняются три задания (6–8) второй части работы. Они проверяют глубину и точность понимания содержания текста, позволяют выявить уровень постижения школьниками культурно-ценностных категорий текста: понимание проблемы, позиции автора или героя, понимание отношений синонимии и антонимии, важных для содержательного анализа текста; анализ изученных средств выразительности речи. </w:t>
      </w:r>
    </w:p>
    <w:p w:rsidR="00B345BD" w:rsidRPr="00446E59" w:rsidRDefault="00B345BD" w:rsidP="00B345BD">
      <w:pPr>
        <w:pStyle w:val="a5"/>
        <w:suppressAutoHyphens/>
        <w:spacing w:after="0" w:line="240" w:lineRule="auto"/>
        <w:ind w:left="0"/>
        <w:jc w:val="center"/>
        <w:rPr>
          <w:rFonts w:ascii="Times New Roman" w:eastAsia="Times New Roman" w:hAnsi="Times New Roman" w:cs="Times New Roman"/>
          <w:b/>
          <w:sz w:val="20"/>
          <w:szCs w:val="20"/>
          <w:lang w:eastAsia="ru-RU"/>
        </w:rPr>
      </w:pPr>
    </w:p>
    <w:p w:rsidR="00B345BD" w:rsidRPr="00446E59" w:rsidRDefault="00B345BD" w:rsidP="00B345BD">
      <w:pPr>
        <w:pStyle w:val="a5"/>
        <w:suppressAutoHyphens/>
        <w:spacing w:after="0" w:line="240" w:lineRule="auto"/>
        <w:ind w:left="0"/>
        <w:jc w:val="center"/>
        <w:rPr>
          <w:rFonts w:ascii="Times New Roman" w:eastAsia="Times New Roman" w:hAnsi="Times New Roman" w:cs="Times New Roman"/>
          <w:b/>
          <w:sz w:val="20"/>
          <w:szCs w:val="20"/>
          <w:lang w:eastAsia="ru-RU"/>
        </w:rPr>
      </w:pPr>
      <w:r w:rsidRPr="00446E59">
        <w:rPr>
          <w:rFonts w:ascii="Times New Roman" w:eastAsia="Times New Roman" w:hAnsi="Times New Roman" w:cs="Times New Roman"/>
          <w:b/>
          <w:sz w:val="20"/>
          <w:szCs w:val="20"/>
          <w:lang w:eastAsia="ru-RU"/>
        </w:rPr>
        <w:t>3.Анализ результатов выполнения отдельных заданий и групп заданий диагностической работы по русскому языку</w:t>
      </w:r>
    </w:p>
    <w:p w:rsidR="00B345BD" w:rsidRPr="00446E59" w:rsidRDefault="00B345BD" w:rsidP="00B345BD">
      <w:pPr>
        <w:widowControl w:val="0"/>
        <w:spacing w:after="0" w:line="240" w:lineRule="auto"/>
        <w:jc w:val="right"/>
        <w:rPr>
          <w:rFonts w:ascii="Times New Roman" w:hAnsi="Times New Roman" w:cs="Times New Roman"/>
          <w:sz w:val="20"/>
          <w:szCs w:val="20"/>
        </w:rPr>
      </w:pPr>
      <w:r w:rsidRPr="00446E59">
        <w:rPr>
          <w:rFonts w:ascii="Times New Roman" w:hAnsi="Times New Roman" w:cs="Times New Roman"/>
          <w:sz w:val="20"/>
          <w:szCs w:val="20"/>
        </w:rPr>
        <w:lastRenderedPageBreak/>
        <w:t>Таблица 4</w:t>
      </w:r>
    </w:p>
    <w:p w:rsidR="00B345BD" w:rsidRPr="00446E59" w:rsidRDefault="00B345BD" w:rsidP="00B345BD">
      <w:pPr>
        <w:keepNext/>
        <w:spacing w:after="0" w:line="240" w:lineRule="auto"/>
        <w:ind w:right="-2"/>
        <w:jc w:val="center"/>
        <w:outlineLvl w:val="1"/>
        <w:rPr>
          <w:rFonts w:ascii="Times New Roman" w:hAnsi="Times New Roman" w:cs="Times New Roman"/>
          <w:b/>
          <w:bCs/>
          <w:sz w:val="20"/>
          <w:szCs w:val="20"/>
        </w:rPr>
      </w:pPr>
      <w:r w:rsidRPr="00446E59">
        <w:rPr>
          <w:rFonts w:ascii="Times New Roman" w:hAnsi="Times New Roman" w:cs="Times New Roman"/>
          <w:b/>
          <w:bCs/>
          <w:sz w:val="20"/>
          <w:szCs w:val="20"/>
        </w:rPr>
        <w:t>Обобщенный план варианта диагностической</w:t>
      </w:r>
      <w:r w:rsidRPr="00446E59">
        <w:rPr>
          <w:rFonts w:ascii="Times New Roman" w:hAnsi="Times New Roman" w:cs="Times New Roman"/>
          <w:b/>
          <w:bCs/>
          <w:spacing w:val="-16"/>
          <w:sz w:val="20"/>
          <w:szCs w:val="20"/>
        </w:rPr>
        <w:t xml:space="preserve"> </w:t>
      </w:r>
      <w:r w:rsidRPr="00446E59">
        <w:rPr>
          <w:rFonts w:ascii="Times New Roman" w:hAnsi="Times New Roman" w:cs="Times New Roman"/>
          <w:b/>
          <w:bCs/>
          <w:sz w:val="20"/>
          <w:szCs w:val="20"/>
        </w:rPr>
        <w:t>работы по</w:t>
      </w:r>
      <w:r w:rsidRPr="00446E59">
        <w:rPr>
          <w:rFonts w:ascii="Times New Roman" w:hAnsi="Times New Roman" w:cs="Times New Roman"/>
          <w:b/>
          <w:bCs/>
          <w:spacing w:val="-6"/>
          <w:sz w:val="20"/>
          <w:szCs w:val="20"/>
        </w:rPr>
        <w:t xml:space="preserve"> </w:t>
      </w:r>
      <w:r w:rsidRPr="00446E59">
        <w:rPr>
          <w:rFonts w:ascii="Times New Roman" w:hAnsi="Times New Roman" w:cs="Times New Roman"/>
          <w:b/>
          <w:bCs/>
          <w:sz w:val="20"/>
          <w:szCs w:val="20"/>
        </w:rPr>
        <w:t>русскому языку</w:t>
      </w:r>
    </w:p>
    <w:p w:rsidR="00B345BD" w:rsidRPr="00446E59" w:rsidRDefault="00B345BD" w:rsidP="00B345BD">
      <w:pPr>
        <w:keepNext/>
        <w:spacing w:after="0" w:line="240" w:lineRule="auto"/>
        <w:ind w:right="-2"/>
        <w:jc w:val="both"/>
        <w:outlineLvl w:val="1"/>
        <w:rPr>
          <w:rFonts w:ascii="Times New Roman" w:hAnsi="Times New Roman" w:cs="Times New Roman"/>
          <w:b/>
          <w:bCs/>
          <w:sz w:val="20"/>
          <w:szCs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92"/>
        <w:gridCol w:w="5962"/>
        <w:gridCol w:w="1219"/>
        <w:gridCol w:w="453"/>
        <w:gridCol w:w="453"/>
        <w:gridCol w:w="994"/>
      </w:tblGrid>
      <w:tr w:rsidR="00B345BD" w:rsidRPr="00446E59" w:rsidTr="009B0A10">
        <w:trPr>
          <w:cantSplit/>
          <w:trHeight w:val="2211"/>
          <w:tblHeader/>
        </w:trPr>
        <w:tc>
          <w:tcPr>
            <w:tcW w:w="1092" w:type="dxa"/>
            <w:textDirection w:val="btLr"/>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 xml:space="preserve">Обозначение </w:t>
            </w:r>
          </w:p>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задания в работе</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Проверяемые элементы содержания</w:t>
            </w:r>
          </w:p>
        </w:tc>
        <w:tc>
          <w:tcPr>
            <w:tcW w:w="1219" w:type="dxa"/>
            <w:textDirection w:val="btLr"/>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Коды проверяемых элементов содержания</w:t>
            </w:r>
          </w:p>
        </w:tc>
        <w:tc>
          <w:tcPr>
            <w:tcW w:w="453" w:type="dxa"/>
            <w:noWrap/>
            <w:textDirection w:val="btLr"/>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Уровень сложности</w:t>
            </w:r>
          </w:p>
        </w:tc>
        <w:tc>
          <w:tcPr>
            <w:tcW w:w="453" w:type="dxa"/>
            <w:textDirection w:val="btLr"/>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Максимальный балл</w:t>
            </w:r>
          </w:p>
        </w:tc>
        <w:tc>
          <w:tcPr>
            <w:tcW w:w="994" w:type="dxa"/>
            <w:textDirection w:val="btLr"/>
            <w:vAlign w:val="center"/>
          </w:tcPr>
          <w:p w:rsidR="00B345BD" w:rsidRPr="00446E59" w:rsidRDefault="00B345BD" w:rsidP="009B0A10">
            <w:pPr>
              <w:widowControl w:val="0"/>
              <w:shd w:val="clear" w:color="auto" w:fill="FFFFFF"/>
              <w:spacing w:after="0" w:line="240" w:lineRule="auto"/>
              <w:rPr>
                <w:rFonts w:ascii="Times New Roman" w:hAnsi="Times New Roman" w:cs="Times New Roman"/>
                <w:sz w:val="20"/>
                <w:szCs w:val="20"/>
              </w:rPr>
            </w:pPr>
            <w:r w:rsidRPr="00446E59">
              <w:rPr>
                <w:rFonts w:ascii="Times New Roman" w:hAnsi="Times New Roman" w:cs="Times New Roman"/>
                <w:sz w:val="20"/>
                <w:szCs w:val="20"/>
              </w:rPr>
              <w:t>Средний % выполнения  задания</w:t>
            </w:r>
          </w:p>
        </w:tc>
      </w:tr>
      <w:tr w:rsidR="00B345BD" w:rsidRPr="00446E59" w:rsidTr="009B0A10">
        <w:trPr>
          <w:trHeight w:val="148"/>
        </w:trPr>
        <w:tc>
          <w:tcPr>
            <w:tcW w:w="10173" w:type="dxa"/>
            <w:gridSpan w:val="6"/>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Часть 1</w:t>
            </w:r>
          </w:p>
        </w:tc>
      </w:tr>
      <w:tr w:rsidR="00B345BD" w:rsidRPr="00446E59" w:rsidTr="009B0A10">
        <w:trPr>
          <w:trHeight w:val="1215"/>
        </w:trPr>
        <w:tc>
          <w:tcPr>
            <w:tcW w:w="10173" w:type="dxa"/>
            <w:gridSpan w:val="6"/>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Изложение.</w:t>
            </w:r>
          </w:p>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Информационная обработка текстов различных стилей и жанров. Текст как речевое произведение. Смысловая и композиционная целостность текста. Отбор языковых средств в тексте в зависимости от темы, цели, адресата и ситуации общения. Создание текстов различных стилей и функционально-смысловых типов речи. Грамматические нормы (морфологические нормы). Грамматические нормы (синтаксические нормы). Лексические нормы. Пунктуация в простом и сложном предложениях. Орфограмма</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1 (ИК1)</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Содержание изложения</w:t>
            </w:r>
          </w:p>
        </w:tc>
        <w:tc>
          <w:tcPr>
            <w:tcW w:w="1219" w:type="dxa"/>
            <w:vMerge w:val="restart"/>
            <w:vAlign w:val="center"/>
          </w:tcPr>
          <w:p w:rsidR="00B345BD" w:rsidRPr="00446E59" w:rsidRDefault="00B345BD" w:rsidP="009B0A10">
            <w:pPr>
              <w:autoSpaceDE w:val="0"/>
              <w:autoSpaceDN w:val="0"/>
              <w:adjustRightInd w:val="0"/>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11, 8.1, 8.4, 8.6, 9.3, 9.4, 9.2, 7.18, 6.1</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2</w:t>
            </w:r>
          </w:p>
        </w:tc>
        <w:tc>
          <w:tcPr>
            <w:tcW w:w="994" w:type="dxa"/>
            <w:noWrap/>
            <w:vAlign w:val="center"/>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83, 58</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1 (ИК2)</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Сжатие исходного текста</w:t>
            </w:r>
          </w:p>
        </w:tc>
        <w:tc>
          <w:tcPr>
            <w:tcW w:w="1219" w:type="dxa"/>
            <w:vMerge/>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3</w:t>
            </w:r>
          </w:p>
        </w:tc>
        <w:tc>
          <w:tcPr>
            <w:tcW w:w="994" w:type="dxa"/>
            <w:noWrap/>
            <w:vAlign w:val="center"/>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68,66</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1 (ИК3)</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Смысловая цельность, речевая связность и последовательность изложения</w:t>
            </w:r>
          </w:p>
        </w:tc>
        <w:tc>
          <w:tcPr>
            <w:tcW w:w="1219" w:type="dxa"/>
            <w:vMerge/>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2</w:t>
            </w:r>
          </w:p>
        </w:tc>
        <w:tc>
          <w:tcPr>
            <w:tcW w:w="994" w:type="dxa"/>
            <w:noWrap/>
            <w:vAlign w:val="center"/>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67,16</w:t>
            </w:r>
          </w:p>
        </w:tc>
      </w:tr>
      <w:tr w:rsidR="00B345BD" w:rsidRPr="00446E59" w:rsidTr="009B0A10">
        <w:trPr>
          <w:trHeight w:val="60"/>
        </w:trPr>
        <w:tc>
          <w:tcPr>
            <w:tcW w:w="10173" w:type="dxa"/>
            <w:gridSpan w:val="6"/>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Часть 2</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2</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Синтаксический анализ</w:t>
            </w:r>
          </w:p>
        </w:tc>
        <w:tc>
          <w:tcPr>
            <w:tcW w:w="1219"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5.1-5.14</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1</w:t>
            </w:r>
          </w:p>
        </w:tc>
        <w:tc>
          <w:tcPr>
            <w:tcW w:w="994" w:type="dxa"/>
            <w:noWrap/>
            <w:vAlign w:val="bottom"/>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40,30</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3</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Пунктуационный анализ</w:t>
            </w:r>
          </w:p>
        </w:tc>
        <w:tc>
          <w:tcPr>
            <w:tcW w:w="1219"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7.1-7.19</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1</w:t>
            </w:r>
          </w:p>
        </w:tc>
        <w:tc>
          <w:tcPr>
            <w:tcW w:w="994" w:type="dxa"/>
            <w:noWrap/>
            <w:vAlign w:val="bottom"/>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67,16</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4</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Синтаксический анализ</w:t>
            </w:r>
          </w:p>
        </w:tc>
        <w:tc>
          <w:tcPr>
            <w:tcW w:w="1219"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5.1-5.14</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1</w:t>
            </w:r>
          </w:p>
        </w:tc>
        <w:tc>
          <w:tcPr>
            <w:tcW w:w="994" w:type="dxa"/>
            <w:noWrap/>
            <w:vAlign w:val="bottom"/>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98,51</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5</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Орфографический анализ</w:t>
            </w:r>
          </w:p>
        </w:tc>
        <w:tc>
          <w:tcPr>
            <w:tcW w:w="1219"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6.1-6.17</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1</w:t>
            </w:r>
          </w:p>
        </w:tc>
        <w:tc>
          <w:tcPr>
            <w:tcW w:w="994" w:type="dxa"/>
            <w:noWrap/>
            <w:vAlign w:val="bottom"/>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37,31</w:t>
            </w:r>
          </w:p>
        </w:tc>
      </w:tr>
      <w:tr w:rsidR="00B345BD" w:rsidRPr="00446E59" w:rsidTr="009B0A10">
        <w:trPr>
          <w:trHeight w:val="20"/>
        </w:trPr>
        <w:tc>
          <w:tcPr>
            <w:tcW w:w="1092" w:type="dxa"/>
            <w:tcBorders>
              <w:top w:val="nil"/>
            </w:tcBorders>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6</w:t>
            </w:r>
          </w:p>
        </w:tc>
        <w:tc>
          <w:tcPr>
            <w:tcW w:w="5962" w:type="dxa"/>
            <w:tcBorders>
              <w:top w:val="nil"/>
            </w:tcBorders>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Анализ содержания текста</w:t>
            </w:r>
          </w:p>
        </w:tc>
        <w:tc>
          <w:tcPr>
            <w:tcW w:w="1219" w:type="dxa"/>
            <w:tcBorders>
              <w:top w:val="nil"/>
            </w:tcBorders>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8.1</w:t>
            </w:r>
          </w:p>
        </w:tc>
        <w:tc>
          <w:tcPr>
            <w:tcW w:w="453" w:type="dxa"/>
            <w:tcBorders>
              <w:top w:val="nil"/>
            </w:tcBorders>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tcBorders>
              <w:top w:val="nil"/>
            </w:tcBorders>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1</w:t>
            </w:r>
          </w:p>
        </w:tc>
        <w:tc>
          <w:tcPr>
            <w:tcW w:w="994" w:type="dxa"/>
            <w:tcBorders>
              <w:top w:val="nil"/>
            </w:tcBorders>
            <w:noWrap/>
            <w:vAlign w:val="bottom"/>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88,06</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7</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Анализ средств выразительности</w:t>
            </w:r>
          </w:p>
        </w:tc>
        <w:tc>
          <w:tcPr>
            <w:tcW w:w="1219"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10.1</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1</w:t>
            </w:r>
          </w:p>
        </w:tc>
        <w:tc>
          <w:tcPr>
            <w:tcW w:w="994" w:type="dxa"/>
            <w:noWrap/>
            <w:vAlign w:val="bottom"/>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79,10</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8</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Лексический анализ</w:t>
            </w:r>
          </w:p>
        </w:tc>
        <w:tc>
          <w:tcPr>
            <w:tcW w:w="1219"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2.1-2.5</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1</w:t>
            </w:r>
          </w:p>
        </w:tc>
        <w:tc>
          <w:tcPr>
            <w:tcW w:w="994" w:type="dxa"/>
            <w:noWrap/>
            <w:vAlign w:val="bottom"/>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85,07</w:t>
            </w:r>
          </w:p>
        </w:tc>
      </w:tr>
      <w:tr w:rsidR="00B345BD" w:rsidRPr="00446E59" w:rsidTr="009B0A10">
        <w:trPr>
          <w:trHeight w:val="168"/>
        </w:trPr>
        <w:tc>
          <w:tcPr>
            <w:tcW w:w="10173" w:type="dxa"/>
            <w:gridSpan w:val="6"/>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Часть 3</w:t>
            </w:r>
          </w:p>
        </w:tc>
      </w:tr>
      <w:tr w:rsidR="00B345BD" w:rsidRPr="00446E59" w:rsidTr="009B0A10">
        <w:trPr>
          <w:trHeight w:val="842"/>
        </w:trPr>
        <w:tc>
          <w:tcPr>
            <w:tcW w:w="10173" w:type="dxa"/>
            <w:gridSpan w:val="6"/>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Сочинение.</w:t>
            </w:r>
          </w:p>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Текст как речевое произведение. Смысловая и композиционная целостность текста. Создание текстов различных стилей и функционально-смысловых типов речи. Информационная обработка текстов различных стилей и жанров. Грамматические нормы (морфологические нормы). Грамматические нормы (синтаксические нормы). Лексические нормы</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9 (С1К1)</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Наличие обоснованного ответа</w:t>
            </w:r>
          </w:p>
        </w:tc>
        <w:tc>
          <w:tcPr>
            <w:tcW w:w="1219" w:type="dxa"/>
            <w:vMerge w:val="restart"/>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8.1, 8.2, 8.6, 11, 9.2-9.4</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2</w:t>
            </w:r>
          </w:p>
        </w:tc>
        <w:tc>
          <w:tcPr>
            <w:tcW w:w="994" w:type="dxa"/>
            <w:noWrap/>
            <w:vAlign w:val="center"/>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76,12</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9 (С1К2)</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Наличие примеров-аргументов</w:t>
            </w:r>
          </w:p>
        </w:tc>
        <w:tc>
          <w:tcPr>
            <w:tcW w:w="1219" w:type="dxa"/>
            <w:vMerge/>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p>
        </w:tc>
        <w:tc>
          <w:tcPr>
            <w:tcW w:w="453" w:type="dxa"/>
            <w:vAlign w:val="center"/>
          </w:tcPr>
          <w:p w:rsidR="00B345BD" w:rsidRPr="00446E59" w:rsidRDefault="00B345BD" w:rsidP="009B0A10">
            <w:pPr>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3</w:t>
            </w:r>
          </w:p>
        </w:tc>
        <w:tc>
          <w:tcPr>
            <w:tcW w:w="994" w:type="dxa"/>
            <w:noWrap/>
            <w:vAlign w:val="center"/>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70,15</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9 (С1К3)</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 xml:space="preserve"> Смысловая цельность, речевая связность и последовательность сочинения</w:t>
            </w:r>
          </w:p>
        </w:tc>
        <w:tc>
          <w:tcPr>
            <w:tcW w:w="1219" w:type="dxa"/>
            <w:vMerge/>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p>
        </w:tc>
        <w:tc>
          <w:tcPr>
            <w:tcW w:w="453" w:type="dxa"/>
            <w:vAlign w:val="center"/>
          </w:tcPr>
          <w:p w:rsidR="00B345BD" w:rsidRPr="00446E59" w:rsidRDefault="00B345BD" w:rsidP="009B0A10">
            <w:pPr>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2</w:t>
            </w:r>
          </w:p>
        </w:tc>
        <w:tc>
          <w:tcPr>
            <w:tcW w:w="994" w:type="dxa"/>
            <w:noWrap/>
            <w:vAlign w:val="center"/>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76,12</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9 (С1К4)</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Композиционная стройность работы</w:t>
            </w:r>
          </w:p>
        </w:tc>
        <w:tc>
          <w:tcPr>
            <w:tcW w:w="1219" w:type="dxa"/>
            <w:vMerge/>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p>
        </w:tc>
        <w:tc>
          <w:tcPr>
            <w:tcW w:w="453" w:type="dxa"/>
            <w:vAlign w:val="center"/>
          </w:tcPr>
          <w:p w:rsidR="00B345BD" w:rsidRPr="00446E59" w:rsidRDefault="00B345BD" w:rsidP="009B0A10">
            <w:pPr>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2</w:t>
            </w:r>
          </w:p>
        </w:tc>
        <w:tc>
          <w:tcPr>
            <w:tcW w:w="994" w:type="dxa"/>
            <w:noWrap/>
            <w:vAlign w:val="center"/>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92,54</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9 (ГК1)</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Соблюдение орфографических норм</w:t>
            </w:r>
          </w:p>
        </w:tc>
        <w:tc>
          <w:tcPr>
            <w:tcW w:w="1219" w:type="dxa"/>
            <w:vMerge/>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p>
        </w:tc>
        <w:tc>
          <w:tcPr>
            <w:tcW w:w="453" w:type="dxa"/>
            <w:vAlign w:val="center"/>
          </w:tcPr>
          <w:p w:rsidR="00B345BD" w:rsidRPr="00446E59" w:rsidRDefault="00B345BD" w:rsidP="009B0A10">
            <w:pPr>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2</w:t>
            </w:r>
          </w:p>
        </w:tc>
        <w:tc>
          <w:tcPr>
            <w:tcW w:w="994" w:type="dxa"/>
            <w:noWrap/>
            <w:vAlign w:val="center"/>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64,18</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9 (ГК2)</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Соблюдение пунктуационных норм</w:t>
            </w:r>
          </w:p>
        </w:tc>
        <w:tc>
          <w:tcPr>
            <w:tcW w:w="1219" w:type="dxa"/>
            <w:vMerge/>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p>
        </w:tc>
        <w:tc>
          <w:tcPr>
            <w:tcW w:w="453" w:type="dxa"/>
            <w:vAlign w:val="center"/>
          </w:tcPr>
          <w:p w:rsidR="00B345BD" w:rsidRPr="00446E59" w:rsidRDefault="00B345BD" w:rsidP="009B0A10">
            <w:pPr>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2</w:t>
            </w:r>
          </w:p>
        </w:tc>
        <w:tc>
          <w:tcPr>
            <w:tcW w:w="994" w:type="dxa"/>
            <w:noWrap/>
            <w:vAlign w:val="center"/>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47,76</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9 (ГК3)</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Соблюдение грамматических норм</w:t>
            </w:r>
          </w:p>
        </w:tc>
        <w:tc>
          <w:tcPr>
            <w:tcW w:w="1219" w:type="dxa"/>
            <w:vMerge/>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p>
        </w:tc>
        <w:tc>
          <w:tcPr>
            <w:tcW w:w="453" w:type="dxa"/>
            <w:vAlign w:val="center"/>
          </w:tcPr>
          <w:p w:rsidR="00B345BD" w:rsidRPr="00446E59" w:rsidRDefault="00B345BD" w:rsidP="009B0A10">
            <w:pPr>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2</w:t>
            </w:r>
          </w:p>
        </w:tc>
        <w:tc>
          <w:tcPr>
            <w:tcW w:w="994" w:type="dxa"/>
            <w:noWrap/>
            <w:vAlign w:val="center"/>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61,19</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9 (ГК4)</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Соблюдение речевых норм</w:t>
            </w:r>
          </w:p>
        </w:tc>
        <w:tc>
          <w:tcPr>
            <w:tcW w:w="1219" w:type="dxa"/>
            <w:vMerge/>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p>
        </w:tc>
        <w:tc>
          <w:tcPr>
            <w:tcW w:w="453" w:type="dxa"/>
            <w:vAlign w:val="center"/>
          </w:tcPr>
          <w:p w:rsidR="00B345BD" w:rsidRPr="00446E59" w:rsidRDefault="00B345BD" w:rsidP="009B0A10">
            <w:pPr>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2</w:t>
            </w:r>
          </w:p>
        </w:tc>
        <w:tc>
          <w:tcPr>
            <w:tcW w:w="994" w:type="dxa"/>
            <w:noWrap/>
            <w:vAlign w:val="center"/>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59,70</w:t>
            </w:r>
          </w:p>
        </w:tc>
      </w:tr>
      <w:tr w:rsidR="00B345BD" w:rsidRPr="00446E59" w:rsidTr="009B0A10">
        <w:trPr>
          <w:trHeight w:val="20"/>
        </w:trPr>
        <w:tc>
          <w:tcPr>
            <w:tcW w:w="109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9 (ФК1)</w:t>
            </w:r>
          </w:p>
        </w:tc>
        <w:tc>
          <w:tcPr>
            <w:tcW w:w="5962"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Фактическая точность письменной речи</w:t>
            </w:r>
          </w:p>
        </w:tc>
        <w:tc>
          <w:tcPr>
            <w:tcW w:w="1219" w:type="dxa"/>
            <w:vMerge/>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p>
        </w:tc>
        <w:tc>
          <w:tcPr>
            <w:tcW w:w="453" w:type="dxa"/>
            <w:vAlign w:val="center"/>
          </w:tcPr>
          <w:p w:rsidR="00B345BD" w:rsidRPr="00446E59" w:rsidRDefault="00B345BD" w:rsidP="009B0A10">
            <w:pPr>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Б</w:t>
            </w:r>
          </w:p>
        </w:tc>
        <w:tc>
          <w:tcPr>
            <w:tcW w:w="45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2</w:t>
            </w:r>
          </w:p>
        </w:tc>
        <w:tc>
          <w:tcPr>
            <w:tcW w:w="994" w:type="dxa"/>
            <w:noWrap/>
            <w:vAlign w:val="center"/>
          </w:tcPr>
          <w:p w:rsidR="00B345BD" w:rsidRPr="00446E59" w:rsidRDefault="00B345BD" w:rsidP="009B0A10">
            <w:pPr>
              <w:spacing w:after="0" w:line="240" w:lineRule="auto"/>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55,22</w:t>
            </w:r>
          </w:p>
        </w:tc>
      </w:tr>
    </w:tbl>
    <w:p w:rsidR="00B345BD" w:rsidRPr="00446E59" w:rsidRDefault="00B345BD" w:rsidP="00B345BD">
      <w:pPr>
        <w:keepNext/>
        <w:spacing w:after="0" w:line="240" w:lineRule="auto"/>
        <w:ind w:right="-2"/>
        <w:jc w:val="both"/>
        <w:outlineLvl w:val="1"/>
        <w:rPr>
          <w:rFonts w:ascii="Times New Roman" w:hAnsi="Times New Roman" w:cs="Times New Roman"/>
          <w:b/>
          <w:bCs/>
          <w:sz w:val="20"/>
          <w:szCs w:val="20"/>
        </w:rPr>
      </w:pPr>
    </w:p>
    <w:p w:rsidR="00B345BD" w:rsidRPr="00446E59" w:rsidRDefault="00B345BD" w:rsidP="00B345BD">
      <w:pPr>
        <w:spacing w:after="0" w:line="240" w:lineRule="auto"/>
        <w:ind w:firstLine="708"/>
        <w:rPr>
          <w:rFonts w:ascii="Times New Roman" w:hAnsi="Times New Roman" w:cs="Times New Roman"/>
          <w:b/>
          <w:iCs/>
          <w:sz w:val="20"/>
          <w:szCs w:val="20"/>
        </w:rPr>
      </w:pPr>
      <w:r w:rsidRPr="00446E59">
        <w:rPr>
          <w:rFonts w:ascii="Times New Roman" w:hAnsi="Times New Roman" w:cs="Times New Roman"/>
          <w:b/>
          <w:iCs/>
          <w:sz w:val="20"/>
          <w:szCs w:val="20"/>
        </w:rPr>
        <w:t>3.1.</w:t>
      </w:r>
      <w:r w:rsidRPr="00446E59">
        <w:rPr>
          <w:rFonts w:ascii="Times New Roman" w:hAnsi="Times New Roman" w:cs="Times New Roman"/>
          <w:b/>
          <w:iCs/>
          <w:sz w:val="20"/>
          <w:szCs w:val="20"/>
        </w:rPr>
        <w:tab/>
        <w:t>Перечень элементов содержания, усвоение которых всеми обучающимися в целом можно считать достаточным</w:t>
      </w:r>
      <w:bookmarkStart w:id="3" w:name="_Hlk57197531"/>
    </w:p>
    <w:bookmarkEnd w:id="3"/>
    <w:p w:rsidR="00B345BD" w:rsidRPr="00446E59" w:rsidRDefault="00B345BD" w:rsidP="00B345BD">
      <w:pPr>
        <w:spacing w:after="0" w:line="240" w:lineRule="auto"/>
        <w:contextualSpacing/>
        <w:jc w:val="both"/>
        <w:rPr>
          <w:rFonts w:ascii="Times New Roman" w:hAnsi="Times New Roman" w:cs="Times New Roman"/>
          <w:b/>
          <w:i/>
          <w:sz w:val="20"/>
          <w:szCs w:val="20"/>
        </w:rPr>
      </w:pPr>
      <w:r w:rsidRPr="00446E59">
        <w:rPr>
          <w:rFonts w:ascii="Times New Roman" w:hAnsi="Times New Roman" w:cs="Times New Roman"/>
          <w:b/>
          <w:i/>
          <w:sz w:val="20"/>
          <w:szCs w:val="20"/>
        </w:rPr>
        <w:t>При выполнении заданий базового уровня</w:t>
      </w:r>
    </w:p>
    <w:p w:rsidR="00B345BD" w:rsidRPr="00446E59" w:rsidRDefault="00B345BD" w:rsidP="00B345BD">
      <w:pPr>
        <w:spacing w:line="240" w:lineRule="auto"/>
        <w:ind w:firstLine="708"/>
        <w:contextualSpacing/>
        <w:rPr>
          <w:rFonts w:ascii="Times New Roman" w:hAnsi="Times New Roman" w:cs="Times New Roman"/>
          <w:sz w:val="20"/>
          <w:szCs w:val="20"/>
        </w:rPr>
      </w:pPr>
      <w:r w:rsidRPr="00446E59">
        <w:rPr>
          <w:rFonts w:ascii="Times New Roman" w:hAnsi="Times New Roman" w:cs="Times New Roman"/>
          <w:sz w:val="20"/>
          <w:szCs w:val="20"/>
        </w:rPr>
        <w:t>группа 1 – обучающиеся, имеющие высокий уровень выполнения задания по соответствующему критерию (т.е. уровень проверяемых умений и способов действий по соответствующему критерию достигает свыше 90 %), выполнили 4 задание части 2-синтаксический анализ –</w:t>
      </w:r>
      <w:r w:rsidRPr="00446E59">
        <w:rPr>
          <w:rFonts w:ascii="Times New Roman" w:hAnsi="Times New Roman" w:cs="Times New Roman"/>
          <w:color w:val="000000"/>
          <w:sz w:val="20"/>
          <w:szCs w:val="20"/>
        </w:rPr>
        <w:t>98,51</w:t>
      </w:r>
      <w:r w:rsidRPr="00446E59">
        <w:rPr>
          <w:rFonts w:ascii="Times New Roman" w:hAnsi="Times New Roman" w:cs="Times New Roman"/>
          <w:sz w:val="20"/>
          <w:szCs w:val="20"/>
        </w:rPr>
        <w:t>%;</w:t>
      </w:r>
    </w:p>
    <w:p w:rsidR="00B345BD" w:rsidRPr="00446E59" w:rsidRDefault="00B345BD" w:rsidP="00B345BD">
      <w:pPr>
        <w:spacing w:after="0"/>
        <w:ind w:firstLine="708"/>
        <w:rPr>
          <w:rFonts w:ascii="Times New Roman" w:hAnsi="Times New Roman" w:cs="Times New Roman"/>
          <w:sz w:val="20"/>
          <w:szCs w:val="20"/>
        </w:rPr>
      </w:pPr>
      <w:r w:rsidRPr="00446E59">
        <w:rPr>
          <w:rFonts w:ascii="Times New Roman" w:hAnsi="Times New Roman" w:cs="Times New Roman"/>
          <w:sz w:val="20"/>
          <w:szCs w:val="20"/>
        </w:rPr>
        <w:t xml:space="preserve">группа 2 - обучающиеся, имеющие средний уровень выполнения задания по соответствующему критерию (т.е. уровень проверяемых умений и способов действий по соответствующему критерию достигает 50 – 90 %), выполнили задания: </w:t>
      </w:r>
    </w:p>
    <w:p w:rsidR="00B345BD" w:rsidRPr="00446E59" w:rsidRDefault="00B345BD" w:rsidP="00B345BD">
      <w:pPr>
        <w:spacing w:after="0"/>
        <w:ind w:firstLine="708"/>
        <w:rPr>
          <w:rFonts w:ascii="Times New Roman" w:hAnsi="Times New Roman" w:cs="Times New Roman"/>
          <w:sz w:val="20"/>
          <w:szCs w:val="20"/>
        </w:rPr>
      </w:pPr>
      <w:r w:rsidRPr="00446E59">
        <w:rPr>
          <w:rFonts w:ascii="Times New Roman" w:hAnsi="Times New Roman" w:cs="Times New Roman"/>
          <w:sz w:val="20"/>
          <w:szCs w:val="20"/>
        </w:rPr>
        <w:t xml:space="preserve">часть 1 - написание сжатого изложения (ИК1 - </w:t>
      </w:r>
      <w:r w:rsidRPr="00446E59">
        <w:rPr>
          <w:rFonts w:ascii="Times New Roman" w:hAnsi="Times New Roman" w:cs="Times New Roman"/>
          <w:color w:val="000000"/>
          <w:sz w:val="20"/>
          <w:szCs w:val="20"/>
        </w:rPr>
        <w:t>83, 58</w:t>
      </w:r>
      <w:r w:rsidRPr="00446E59">
        <w:rPr>
          <w:rFonts w:ascii="Times New Roman" w:hAnsi="Times New Roman" w:cs="Times New Roman"/>
          <w:sz w:val="20"/>
          <w:szCs w:val="20"/>
        </w:rPr>
        <w:t xml:space="preserve">%, ИК2 - </w:t>
      </w:r>
      <w:r w:rsidRPr="00446E59">
        <w:rPr>
          <w:rFonts w:ascii="Times New Roman" w:hAnsi="Times New Roman" w:cs="Times New Roman"/>
          <w:color w:val="000000"/>
          <w:sz w:val="20"/>
          <w:szCs w:val="20"/>
        </w:rPr>
        <w:t>68,66</w:t>
      </w:r>
      <w:r w:rsidRPr="00446E59">
        <w:rPr>
          <w:rFonts w:ascii="Times New Roman" w:hAnsi="Times New Roman" w:cs="Times New Roman"/>
          <w:sz w:val="20"/>
          <w:szCs w:val="20"/>
        </w:rPr>
        <w:t xml:space="preserve">%, ИК3 - </w:t>
      </w:r>
      <w:r w:rsidRPr="00446E59">
        <w:rPr>
          <w:rFonts w:ascii="Times New Roman" w:hAnsi="Times New Roman" w:cs="Times New Roman"/>
          <w:color w:val="000000"/>
          <w:sz w:val="20"/>
          <w:szCs w:val="20"/>
        </w:rPr>
        <w:t>67,16</w:t>
      </w:r>
      <w:r w:rsidRPr="00446E59">
        <w:rPr>
          <w:rFonts w:ascii="Times New Roman" w:hAnsi="Times New Roman" w:cs="Times New Roman"/>
          <w:sz w:val="20"/>
          <w:szCs w:val="20"/>
        </w:rPr>
        <w:t xml:space="preserve">%); </w:t>
      </w:r>
    </w:p>
    <w:p w:rsidR="00B345BD" w:rsidRPr="00446E59" w:rsidRDefault="00B345BD" w:rsidP="00B345BD">
      <w:pPr>
        <w:spacing w:after="0"/>
        <w:ind w:firstLine="708"/>
        <w:rPr>
          <w:rFonts w:ascii="Times New Roman" w:hAnsi="Times New Roman" w:cs="Times New Roman"/>
          <w:sz w:val="20"/>
          <w:szCs w:val="20"/>
        </w:rPr>
      </w:pPr>
      <w:r w:rsidRPr="00446E59">
        <w:rPr>
          <w:rFonts w:ascii="Times New Roman" w:hAnsi="Times New Roman" w:cs="Times New Roman"/>
          <w:sz w:val="20"/>
          <w:szCs w:val="20"/>
        </w:rPr>
        <w:t xml:space="preserve">часть 2 - задание 3 (пунктуационный анализ) - </w:t>
      </w:r>
      <w:r w:rsidRPr="00446E59">
        <w:rPr>
          <w:rFonts w:ascii="Times New Roman" w:hAnsi="Times New Roman" w:cs="Times New Roman"/>
          <w:color w:val="000000"/>
          <w:sz w:val="20"/>
          <w:szCs w:val="20"/>
        </w:rPr>
        <w:t xml:space="preserve">67,16 </w:t>
      </w:r>
      <w:r w:rsidRPr="00446E59">
        <w:rPr>
          <w:rFonts w:ascii="Times New Roman" w:hAnsi="Times New Roman" w:cs="Times New Roman"/>
          <w:sz w:val="20"/>
          <w:szCs w:val="20"/>
        </w:rPr>
        <w:t xml:space="preserve">%, задание 6 (анализ содержания текста) - </w:t>
      </w:r>
      <w:r w:rsidRPr="00446E59">
        <w:rPr>
          <w:rFonts w:ascii="Times New Roman" w:hAnsi="Times New Roman" w:cs="Times New Roman"/>
          <w:color w:val="000000"/>
          <w:sz w:val="20"/>
          <w:szCs w:val="20"/>
        </w:rPr>
        <w:t xml:space="preserve">88,06 </w:t>
      </w:r>
      <w:r w:rsidRPr="00446E59">
        <w:rPr>
          <w:rFonts w:ascii="Times New Roman" w:hAnsi="Times New Roman" w:cs="Times New Roman"/>
          <w:sz w:val="20"/>
          <w:szCs w:val="20"/>
        </w:rPr>
        <w:t xml:space="preserve">%, задание 7 (анализ средств выразительности) - </w:t>
      </w:r>
      <w:r w:rsidRPr="00446E59">
        <w:rPr>
          <w:rFonts w:ascii="Times New Roman" w:hAnsi="Times New Roman" w:cs="Times New Roman"/>
          <w:color w:val="000000"/>
          <w:sz w:val="20"/>
          <w:szCs w:val="20"/>
        </w:rPr>
        <w:t xml:space="preserve">79,10 </w:t>
      </w:r>
      <w:r w:rsidRPr="00446E59">
        <w:rPr>
          <w:rFonts w:ascii="Times New Roman" w:hAnsi="Times New Roman" w:cs="Times New Roman"/>
          <w:sz w:val="20"/>
          <w:szCs w:val="20"/>
        </w:rPr>
        <w:t xml:space="preserve">%, задание 8 (лексический анализ) – </w:t>
      </w:r>
      <w:r w:rsidRPr="00446E59">
        <w:rPr>
          <w:rFonts w:ascii="Times New Roman" w:hAnsi="Times New Roman" w:cs="Times New Roman"/>
          <w:color w:val="000000"/>
          <w:sz w:val="20"/>
          <w:szCs w:val="20"/>
        </w:rPr>
        <w:t xml:space="preserve">85,07 </w:t>
      </w:r>
      <w:r w:rsidRPr="00446E59">
        <w:rPr>
          <w:rFonts w:ascii="Times New Roman" w:hAnsi="Times New Roman" w:cs="Times New Roman"/>
          <w:sz w:val="20"/>
          <w:szCs w:val="20"/>
        </w:rPr>
        <w:t xml:space="preserve">%; </w:t>
      </w:r>
    </w:p>
    <w:p w:rsidR="00B345BD" w:rsidRPr="00446E59" w:rsidRDefault="00B345BD" w:rsidP="00B345BD">
      <w:pPr>
        <w:spacing w:after="0"/>
        <w:ind w:firstLine="708"/>
        <w:rPr>
          <w:rFonts w:ascii="Times New Roman" w:hAnsi="Times New Roman" w:cs="Times New Roman"/>
          <w:sz w:val="20"/>
          <w:szCs w:val="20"/>
        </w:rPr>
      </w:pPr>
      <w:r w:rsidRPr="00446E59">
        <w:rPr>
          <w:rFonts w:ascii="Times New Roman" w:hAnsi="Times New Roman" w:cs="Times New Roman"/>
          <w:sz w:val="20"/>
          <w:szCs w:val="20"/>
        </w:rPr>
        <w:t xml:space="preserve">часть 3 (сочинение-рассуждение) задание 9: С1К1 (наличие обоснованного ответа) – 76,12 %; С1К2 (наличие примеров аргументов) – 70,15 %; С1К3 (смысловая цельность, речевая связность и последовательность сочинения) – 76,12 %; С1К4 (композиционная стройность работы) – 92,54 %. Практическая грамотность написания </w:t>
      </w:r>
      <w:r w:rsidRPr="00446E59">
        <w:rPr>
          <w:rFonts w:ascii="Times New Roman" w:hAnsi="Times New Roman" w:cs="Times New Roman"/>
          <w:sz w:val="20"/>
          <w:szCs w:val="20"/>
        </w:rPr>
        <w:lastRenderedPageBreak/>
        <w:t>сжатого изложения и сочинения: ГК1 (соблюдение орфографических норм) – 64,18 %; ГК3 (соблюдение грамматических норм) – 61,19 %; ГК4 (соблюдение речевых норм) – 59,70 %.</w:t>
      </w:r>
    </w:p>
    <w:p w:rsidR="00B345BD" w:rsidRPr="00446E59" w:rsidRDefault="00B345BD" w:rsidP="00B345BD">
      <w:pPr>
        <w:spacing w:after="0" w:line="240" w:lineRule="auto"/>
        <w:contextualSpacing/>
        <w:jc w:val="both"/>
        <w:rPr>
          <w:rFonts w:ascii="Times New Roman" w:hAnsi="Times New Roman" w:cs="Times New Roman"/>
          <w:sz w:val="20"/>
          <w:szCs w:val="20"/>
        </w:rPr>
      </w:pPr>
    </w:p>
    <w:p w:rsidR="00B345BD" w:rsidRPr="00446E59" w:rsidRDefault="00B345BD" w:rsidP="00B345BD">
      <w:pPr>
        <w:spacing w:after="0" w:line="240" w:lineRule="auto"/>
        <w:contextualSpacing/>
        <w:jc w:val="center"/>
        <w:rPr>
          <w:rFonts w:ascii="Times New Roman" w:hAnsi="Times New Roman" w:cs="Times New Roman"/>
          <w:b/>
          <w:sz w:val="20"/>
          <w:szCs w:val="20"/>
        </w:rPr>
      </w:pPr>
      <w:r w:rsidRPr="00446E59">
        <w:rPr>
          <w:rFonts w:ascii="Times New Roman" w:hAnsi="Times New Roman" w:cs="Times New Roman"/>
          <w:b/>
          <w:sz w:val="20"/>
          <w:szCs w:val="20"/>
        </w:rPr>
        <w:t>Выводы об итогах анализа выполнения заданий, групп заданий</w:t>
      </w:r>
    </w:p>
    <w:p w:rsidR="00B345BD" w:rsidRPr="00446E59" w:rsidRDefault="00B345BD" w:rsidP="00B345BD">
      <w:pPr>
        <w:spacing w:after="0" w:line="240" w:lineRule="auto"/>
        <w:ind w:firstLine="708"/>
        <w:contextualSpacing/>
        <w:jc w:val="both"/>
        <w:rPr>
          <w:rFonts w:ascii="Times New Roman" w:hAnsi="Times New Roman" w:cs="Times New Roman"/>
          <w:sz w:val="20"/>
          <w:szCs w:val="20"/>
        </w:rPr>
      </w:pPr>
      <w:r w:rsidRPr="00446E59">
        <w:rPr>
          <w:rFonts w:ascii="Times New Roman" w:hAnsi="Times New Roman" w:cs="Times New Roman"/>
          <w:sz w:val="20"/>
          <w:szCs w:val="20"/>
        </w:rPr>
        <w:t xml:space="preserve">Обучающиеся в достаточной степени усвоили следующие элементы содержания базового уровня: формирование навыков проведения многоаспектного анализа текста, осуществление информационной переработки текста; формирование навыков проведения синтаксического анализа словосочетания; овладение пунктуационными нормами литературного языка: применение правил постановки знаков препинания в конце предложения, в простом и сложном предложениях, при прямой речи, цитировании, диалоге; владение различными видами чтения, адекватное понимание содержания прочитанных текстов различных функционально-смысловых типов речи: письменно формулировать тему и главную мысль текста, отвечать на вопросы по содержанию текста; распознавание и характеристика основных видов выразительных средств фонетики, лексики и синтаксиса в речи; определение лексического значения слова, значений многозначного слова, стилистической окраски слова, сферы употребления; подбор синонимов, антонимов; создание текстов различных функционально-смысловых типов речи с опорой на жизненный и читательский опыт; осуществление письменно информационной обработки прочитанного текста; соблюдение на письме норм современного русского литературного языка. </w:t>
      </w:r>
    </w:p>
    <w:p w:rsidR="00B345BD" w:rsidRPr="00446E59" w:rsidRDefault="00B345BD" w:rsidP="00B345BD">
      <w:pPr>
        <w:spacing w:after="0" w:line="240" w:lineRule="auto"/>
        <w:ind w:firstLine="708"/>
        <w:contextualSpacing/>
        <w:jc w:val="both"/>
        <w:rPr>
          <w:rFonts w:ascii="Times New Roman" w:hAnsi="Times New Roman" w:cs="Times New Roman"/>
          <w:sz w:val="20"/>
          <w:szCs w:val="20"/>
        </w:rPr>
      </w:pPr>
      <w:r w:rsidRPr="00446E59">
        <w:rPr>
          <w:rFonts w:ascii="Times New Roman" w:hAnsi="Times New Roman" w:cs="Times New Roman"/>
          <w:sz w:val="20"/>
          <w:szCs w:val="20"/>
        </w:rPr>
        <w:t>При выполнении задания 4 (синтаксический анализ) обучающиеся показали высокий уровень проверяемых умений и способов действий по соответствующему критерию (98,51%), при выполнении заданий 1,3,6,7,8,9 показали средний уровень (уровень проверяемых умений и способов действий по соответствующим критериям достигает 67,16 % – 88,06 %). Данный тип задания присутствовал и в модели ОГЭ 2019 года.</w:t>
      </w:r>
    </w:p>
    <w:p w:rsidR="00B345BD" w:rsidRPr="00446E59" w:rsidRDefault="00B345BD" w:rsidP="00B345BD">
      <w:pPr>
        <w:spacing w:after="0" w:line="240" w:lineRule="auto"/>
        <w:ind w:firstLine="708"/>
        <w:jc w:val="both"/>
        <w:rPr>
          <w:rFonts w:ascii="Times New Roman" w:hAnsi="Times New Roman" w:cs="Times New Roman"/>
          <w:b/>
          <w:iCs/>
          <w:sz w:val="20"/>
          <w:szCs w:val="20"/>
        </w:rPr>
      </w:pPr>
      <w:r w:rsidRPr="00446E59">
        <w:rPr>
          <w:rFonts w:ascii="Times New Roman" w:hAnsi="Times New Roman" w:cs="Times New Roman"/>
          <w:b/>
          <w:iCs/>
          <w:sz w:val="20"/>
          <w:szCs w:val="20"/>
        </w:rPr>
        <w:t>3.2.</w:t>
      </w:r>
      <w:r w:rsidRPr="00446E59">
        <w:rPr>
          <w:rFonts w:ascii="Times New Roman" w:hAnsi="Times New Roman" w:cs="Times New Roman"/>
          <w:b/>
          <w:iCs/>
          <w:sz w:val="20"/>
          <w:szCs w:val="20"/>
        </w:rPr>
        <w:tab/>
        <w:t>Перечень элементов содержания, усвоение которых всеми обучающимися в целом нельзя считать достаточным:</w:t>
      </w:r>
      <w:r w:rsidRPr="00446E59">
        <w:rPr>
          <w:rFonts w:ascii="Times New Roman" w:hAnsi="Times New Roman" w:cs="Times New Roman"/>
          <w:b/>
          <w:sz w:val="20"/>
          <w:szCs w:val="20"/>
        </w:rPr>
        <w:t xml:space="preserve"> проблемные зоны, типичные ошибки.</w:t>
      </w:r>
    </w:p>
    <w:p w:rsidR="00B345BD" w:rsidRPr="00446E59" w:rsidRDefault="00B345BD" w:rsidP="00B345BD">
      <w:pPr>
        <w:spacing w:after="0" w:line="240" w:lineRule="auto"/>
        <w:contextualSpacing/>
        <w:jc w:val="both"/>
        <w:rPr>
          <w:rFonts w:ascii="Times New Roman" w:hAnsi="Times New Roman" w:cs="Times New Roman"/>
          <w:b/>
          <w:i/>
          <w:iCs/>
          <w:sz w:val="20"/>
          <w:szCs w:val="20"/>
        </w:rPr>
      </w:pPr>
      <w:r w:rsidRPr="00446E59">
        <w:rPr>
          <w:rFonts w:ascii="Times New Roman" w:hAnsi="Times New Roman" w:cs="Times New Roman"/>
          <w:b/>
          <w:i/>
          <w:sz w:val="20"/>
          <w:szCs w:val="20"/>
        </w:rPr>
        <w:t>При выполнении заданий базового уровня</w:t>
      </w:r>
    </w:p>
    <w:p w:rsidR="00B345BD" w:rsidRPr="00446E59" w:rsidRDefault="00B345BD" w:rsidP="00B345BD">
      <w:pPr>
        <w:spacing w:after="0" w:line="240" w:lineRule="auto"/>
        <w:ind w:firstLine="708"/>
        <w:contextualSpacing/>
        <w:jc w:val="both"/>
        <w:rPr>
          <w:rFonts w:ascii="Times New Roman" w:hAnsi="Times New Roman" w:cs="Times New Roman"/>
          <w:sz w:val="20"/>
          <w:szCs w:val="20"/>
        </w:rPr>
      </w:pPr>
      <w:r w:rsidRPr="00446E59">
        <w:rPr>
          <w:rFonts w:ascii="Times New Roman" w:hAnsi="Times New Roman" w:cs="Times New Roman"/>
          <w:sz w:val="20"/>
          <w:szCs w:val="20"/>
        </w:rPr>
        <w:t>группа 3 - обучающиеся, имеющие низкий уровень выполнения задания по соответствующему критерию (т.е. уровень проверяемых умений и способов действий по соответствующему критерию достигает ниже 50 %), выполнили задания ДР: часть 2: задание 2 (синтаксический анализ) – 40,30 %, задание 5 (орфографический анализ) – 37,31 %; часть 3: ГК2 (соблюдение пунктуационных норм) – 47,76 %.</w:t>
      </w:r>
    </w:p>
    <w:p w:rsidR="00B345BD" w:rsidRPr="00446E59" w:rsidRDefault="00B345BD" w:rsidP="00B345BD">
      <w:pPr>
        <w:spacing w:after="0" w:line="240" w:lineRule="auto"/>
        <w:ind w:firstLine="708"/>
        <w:contextualSpacing/>
        <w:jc w:val="both"/>
        <w:rPr>
          <w:rFonts w:ascii="Times New Roman" w:hAnsi="Times New Roman" w:cs="Times New Roman"/>
          <w:sz w:val="20"/>
          <w:szCs w:val="20"/>
        </w:rPr>
      </w:pPr>
      <w:r w:rsidRPr="00446E59">
        <w:rPr>
          <w:rFonts w:ascii="Times New Roman" w:hAnsi="Times New Roman" w:cs="Times New Roman"/>
          <w:sz w:val="20"/>
          <w:szCs w:val="20"/>
        </w:rPr>
        <w:t xml:space="preserve">Нельзя считать достаточным усвоение обучающимися региона элементов содержания базового уровня: опознавание основных единиц синтаксиса; проведение синтаксического анализа предложения, определение синтаксической роли самостоятельных частей речи в предложении; умение выделять словосочетание в составе предложения, определение главного и зависимого слова в словосочетании; определение вида предложения по цели высказывания и эмоциональной окраске;  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распознавание распространённых и нераспространённых предложений, предложений осложнённой и неосложнённой структуры, полных и определение грамматической основы предложения; 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орфографические нормы литературного языка. </w:t>
      </w:r>
    </w:p>
    <w:p w:rsidR="00B345BD" w:rsidRPr="00446E59" w:rsidRDefault="00B345BD" w:rsidP="00B345BD">
      <w:pPr>
        <w:spacing w:after="0" w:line="240" w:lineRule="auto"/>
        <w:ind w:firstLine="709"/>
        <w:jc w:val="both"/>
        <w:rPr>
          <w:rFonts w:ascii="Times New Roman" w:hAnsi="Times New Roman" w:cs="Times New Roman"/>
          <w:sz w:val="20"/>
          <w:szCs w:val="20"/>
        </w:rPr>
      </w:pPr>
      <w:r w:rsidRPr="00446E59">
        <w:rPr>
          <w:rFonts w:ascii="Times New Roman" w:hAnsi="Times New Roman" w:cs="Times New Roman"/>
          <w:sz w:val="20"/>
          <w:szCs w:val="20"/>
        </w:rPr>
        <w:t xml:space="preserve">Синтаксис в школьной программе изучается в 8-9 классах, некоторые темы остаются недостаточно освоенными. Для того чтобы устранить этот пробел, учебное время на изучение синтаксических тем нужно расширить за счёт перспективно-опережающего обучения в 5-7 классах. Необходимо как можно чаще практиковать устно-письменный полный синтаксический разбор предложений, а также изучение </w:t>
      </w:r>
      <w:r w:rsidRPr="00446E59">
        <w:rPr>
          <w:rFonts w:ascii="Times New Roman" w:hAnsi="Times New Roman" w:cs="Times New Roman"/>
          <w:sz w:val="20"/>
          <w:szCs w:val="20"/>
          <w:u w:val="single"/>
        </w:rPr>
        <w:t>морфологии на синтаксической основе</w:t>
      </w:r>
      <w:r w:rsidRPr="00446E59">
        <w:rPr>
          <w:rFonts w:ascii="Times New Roman" w:hAnsi="Times New Roman" w:cs="Times New Roman"/>
          <w:sz w:val="20"/>
          <w:szCs w:val="20"/>
        </w:rPr>
        <w:t>. Это одно из актуальных лингвометодических требований.</w:t>
      </w:r>
    </w:p>
    <w:p w:rsidR="00B345BD" w:rsidRPr="00446E59" w:rsidRDefault="00B345BD" w:rsidP="00B345BD">
      <w:pPr>
        <w:spacing w:after="0" w:line="240" w:lineRule="auto"/>
        <w:ind w:firstLine="709"/>
        <w:jc w:val="both"/>
        <w:rPr>
          <w:rFonts w:ascii="Times New Roman" w:hAnsi="Times New Roman" w:cs="Times New Roman"/>
          <w:sz w:val="20"/>
          <w:szCs w:val="20"/>
        </w:rPr>
      </w:pPr>
      <w:r w:rsidRPr="00446E59">
        <w:rPr>
          <w:rFonts w:ascii="Times New Roman" w:hAnsi="Times New Roman" w:cs="Times New Roman"/>
          <w:sz w:val="20"/>
          <w:szCs w:val="20"/>
        </w:rPr>
        <w:t>Задание 5 нацелено на проверку  умения выполнять орфографический анализ, распознавать изученные орфограммы.  Его выполнение оказалось на самом низком уровне. Типичные ошибки:</w:t>
      </w:r>
    </w:p>
    <w:p w:rsidR="00B345BD" w:rsidRPr="00446E59" w:rsidRDefault="00B345BD" w:rsidP="00477071">
      <w:pPr>
        <w:pStyle w:val="a5"/>
        <w:numPr>
          <w:ilvl w:val="0"/>
          <w:numId w:val="5"/>
        </w:numPr>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неумение распознавать части речи;</w:t>
      </w:r>
    </w:p>
    <w:p w:rsidR="00B345BD" w:rsidRPr="00446E59" w:rsidRDefault="00B345BD" w:rsidP="00477071">
      <w:pPr>
        <w:pStyle w:val="a5"/>
        <w:numPr>
          <w:ilvl w:val="0"/>
          <w:numId w:val="5"/>
        </w:numPr>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неумение анализировать морфемный состав слова;</w:t>
      </w:r>
    </w:p>
    <w:p w:rsidR="00B345BD" w:rsidRPr="00446E59" w:rsidRDefault="00B345BD" w:rsidP="00477071">
      <w:pPr>
        <w:pStyle w:val="a5"/>
        <w:numPr>
          <w:ilvl w:val="0"/>
          <w:numId w:val="5"/>
        </w:numPr>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незнание морфологических признаков слова;</w:t>
      </w:r>
    </w:p>
    <w:p w:rsidR="00B345BD" w:rsidRPr="00446E59" w:rsidRDefault="00B345BD" w:rsidP="00477071">
      <w:pPr>
        <w:pStyle w:val="a5"/>
        <w:numPr>
          <w:ilvl w:val="0"/>
          <w:numId w:val="5"/>
        </w:numPr>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незнание правил правописания.</w:t>
      </w:r>
    </w:p>
    <w:p w:rsidR="00B345BD" w:rsidRPr="00446E59" w:rsidRDefault="00B345BD" w:rsidP="00B345BD">
      <w:pPr>
        <w:spacing w:after="0" w:line="240" w:lineRule="auto"/>
        <w:ind w:firstLine="709"/>
        <w:jc w:val="both"/>
        <w:rPr>
          <w:rFonts w:ascii="Times New Roman" w:hAnsi="Times New Roman" w:cs="Times New Roman"/>
          <w:sz w:val="20"/>
          <w:szCs w:val="20"/>
        </w:rPr>
        <w:sectPr w:rsidR="00B345BD" w:rsidRPr="00446E59" w:rsidSect="009B0A10">
          <w:pgSz w:w="11906" w:h="16838"/>
          <w:pgMar w:top="851" w:right="851" w:bottom="680" w:left="1134" w:header="709" w:footer="709" w:gutter="0"/>
          <w:cols w:space="708"/>
          <w:docGrid w:linePitch="360"/>
        </w:sectPr>
      </w:pPr>
    </w:p>
    <w:p w:rsidR="00B345BD" w:rsidRPr="00446E59" w:rsidRDefault="00B345BD" w:rsidP="00B345BD">
      <w:pPr>
        <w:spacing w:after="0" w:line="240" w:lineRule="auto"/>
        <w:ind w:firstLine="709"/>
        <w:jc w:val="both"/>
        <w:rPr>
          <w:rFonts w:ascii="Times New Roman" w:hAnsi="Times New Roman" w:cs="Times New Roman"/>
          <w:sz w:val="20"/>
          <w:szCs w:val="20"/>
        </w:rPr>
      </w:pPr>
      <w:r w:rsidRPr="00446E59">
        <w:rPr>
          <w:rFonts w:ascii="Times New Roman" w:hAnsi="Times New Roman" w:cs="Times New Roman"/>
          <w:sz w:val="20"/>
          <w:szCs w:val="20"/>
        </w:rPr>
        <w:lastRenderedPageBreak/>
        <w:t>Также сужение объёма учебного материала до примера задания в демоверсии приводит к ошибкам в выполнении.  Кодификатор и спецификация предлагают более широкий спектр языкового материала, поэтому необходимо систематически отрабатывать все изученные орфограммы, указанные в кодификаторе, используя для этого специальные упражнения, уроки обобщающего повторения, а также время работы над ошибками письменных работ учащихся.</w:t>
      </w:r>
    </w:p>
    <w:p w:rsidR="00B345BD" w:rsidRPr="00446E59" w:rsidRDefault="00B345BD" w:rsidP="00B345BD">
      <w:pPr>
        <w:spacing w:after="0" w:line="240" w:lineRule="auto"/>
        <w:ind w:firstLine="709"/>
        <w:jc w:val="both"/>
        <w:rPr>
          <w:rFonts w:ascii="Times New Roman" w:hAnsi="Times New Roman" w:cs="Times New Roman"/>
          <w:sz w:val="20"/>
          <w:szCs w:val="20"/>
        </w:rPr>
      </w:pPr>
      <w:r w:rsidRPr="00446E59">
        <w:rPr>
          <w:rFonts w:ascii="Times New Roman" w:hAnsi="Times New Roman" w:cs="Times New Roman"/>
          <w:sz w:val="20"/>
          <w:szCs w:val="20"/>
        </w:rPr>
        <w:t>Распределение результатов участников по школам приведено в нижеследующих</w:t>
      </w:r>
      <w:r w:rsidRPr="00446E59">
        <w:rPr>
          <w:rFonts w:ascii="Times New Roman" w:hAnsi="Times New Roman" w:cs="Times New Roman"/>
          <w:spacing w:val="-4"/>
          <w:sz w:val="20"/>
          <w:szCs w:val="20"/>
        </w:rPr>
        <w:t xml:space="preserve"> </w:t>
      </w:r>
      <w:r w:rsidRPr="00446E59">
        <w:rPr>
          <w:rFonts w:ascii="Times New Roman" w:hAnsi="Times New Roman" w:cs="Times New Roman"/>
          <w:sz w:val="20"/>
          <w:szCs w:val="20"/>
        </w:rPr>
        <w:t>таблицах.</w:t>
      </w:r>
    </w:p>
    <w:p w:rsidR="00B345BD" w:rsidRPr="00446E59" w:rsidRDefault="00B345BD" w:rsidP="00B345BD">
      <w:pPr>
        <w:rPr>
          <w:rFonts w:ascii="Times New Roman" w:hAnsi="Times New Roman" w:cs="Times New Roman"/>
          <w:sz w:val="20"/>
          <w:szCs w:val="20"/>
        </w:rPr>
        <w:sectPr w:rsidR="00B345BD" w:rsidRPr="00446E59" w:rsidSect="009B0A10">
          <w:type w:val="continuous"/>
          <w:pgSz w:w="11906" w:h="16838"/>
          <w:pgMar w:top="1134" w:right="850" w:bottom="1134" w:left="1701" w:header="708" w:footer="708" w:gutter="0"/>
          <w:cols w:space="708"/>
          <w:docGrid w:linePitch="360"/>
        </w:sectPr>
      </w:pPr>
    </w:p>
    <w:p w:rsidR="00B345BD" w:rsidRPr="00446E59" w:rsidRDefault="00B345BD" w:rsidP="00B345BD">
      <w:pPr>
        <w:pStyle w:val="ab"/>
        <w:jc w:val="right"/>
        <w:rPr>
          <w:rFonts w:ascii="Times New Roman" w:hAnsi="Times New Roman"/>
          <w:sz w:val="20"/>
          <w:szCs w:val="20"/>
        </w:rPr>
      </w:pPr>
      <w:r w:rsidRPr="00446E59">
        <w:rPr>
          <w:rFonts w:ascii="Times New Roman" w:hAnsi="Times New Roman"/>
          <w:sz w:val="20"/>
          <w:szCs w:val="20"/>
        </w:rPr>
        <w:lastRenderedPageBreak/>
        <w:t>Таблица 5</w:t>
      </w:r>
    </w:p>
    <w:p w:rsidR="00B345BD" w:rsidRPr="00446E59" w:rsidRDefault="00B345BD" w:rsidP="00B345BD">
      <w:pPr>
        <w:pStyle w:val="ab"/>
        <w:jc w:val="center"/>
        <w:rPr>
          <w:rFonts w:ascii="Times New Roman" w:hAnsi="Times New Roman"/>
          <w:b/>
          <w:sz w:val="20"/>
          <w:szCs w:val="20"/>
        </w:rPr>
      </w:pPr>
      <w:r w:rsidRPr="00446E59">
        <w:rPr>
          <w:rFonts w:ascii="Times New Roman" w:hAnsi="Times New Roman"/>
          <w:b/>
          <w:sz w:val="20"/>
          <w:szCs w:val="20"/>
        </w:rPr>
        <w:t>Сводный протокол результатов диагностической работы по русскому языку в 10 классах</w:t>
      </w:r>
    </w:p>
    <w:tbl>
      <w:tblPr>
        <w:tblW w:w="13099"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8"/>
        <w:gridCol w:w="1106"/>
        <w:gridCol w:w="1106"/>
        <w:gridCol w:w="1106"/>
        <w:gridCol w:w="770"/>
        <w:gridCol w:w="771"/>
        <w:gridCol w:w="770"/>
        <w:gridCol w:w="771"/>
        <w:gridCol w:w="957"/>
        <w:gridCol w:w="1064"/>
        <w:gridCol w:w="850"/>
      </w:tblGrid>
      <w:tr w:rsidR="00B345BD" w:rsidRPr="00446E59" w:rsidTr="009B0A10">
        <w:tc>
          <w:tcPr>
            <w:tcW w:w="3828"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Образовательное учреждение</w:t>
            </w:r>
          </w:p>
        </w:tc>
        <w:tc>
          <w:tcPr>
            <w:tcW w:w="1106"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Количество</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учащихся, писав</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ших  работу</w:t>
            </w:r>
          </w:p>
        </w:tc>
        <w:tc>
          <w:tcPr>
            <w:tcW w:w="1106"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Успеваемость</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w:t>
            </w:r>
          </w:p>
        </w:tc>
        <w:tc>
          <w:tcPr>
            <w:tcW w:w="1106"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Качест</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во</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w:t>
            </w:r>
          </w:p>
        </w:tc>
        <w:tc>
          <w:tcPr>
            <w:tcW w:w="770"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5</w:t>
            </w:r>
          </w:p>
        </w:tc>
        <w:tc>
          <w:tcPr>
            <w:tcW w:w="771"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4</w:t>
            </w:r>
          </w:p>
        </w:tc>
        <w:tc>
          <w:tcPr>
            <w:tcW w:w="770"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3</w:t>
            </w:r>
          </w:p>
        </w:tc>
        <w:tc>
          <w:tcPr>
            <w:tcW w:w="771"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2</w:t>
            </w:r>
          </w:p>
        </w:tc>
        <w:tc>
          <w:tcPr>
            <w:tcW w:w="957"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Минималь</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ный балл</w:t>
            </w:r>
          </w:p>
        </w:tc>
        <w:tc>
          <w:tcPr>
            <w:tcW w:w="1064"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Максималь</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ный балл</w:t>
            </w:r>
          </w:p>
        </w:tc>
        <w:tc>
          <w:tcPr>
            <w:tcW w:w="850"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Сред</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ний балл</w:t>
            </w:r>
          </w:p>
        </w:tc>
      </w:tr>
      <w:tr w:rsidR="00B345BD" w:rsidRPr="00446E59" w:rsidTr="009B0A10">
        <w:tc>
          <w:tcPr>
            <w:tcW w:w="3828" w:type="dxa"/>
            <w:shd w:val="clear" w:color="auto" w:fill="auto"/>
          </w:tcPr>
          <w:p w:rsidR="00B345BD" w:rsidRPr="00446E59" w:rsidRDefault="00B345BD" w:rsidP="009B0A10">
            <w:pPr>
              <w:pStyle w:val="ab"/>
              <w:rPr>
                <w:rFonts w:ascii="Times New Roman" w:hAnsi="Times New Roman"/>
                <w:b/>
                <w:sz w:val="20"/>
                <w:szCs w:val="20"/>
              </w:rPr>
            </w:pPr>
            <w:r w:rsidRPr="00446E59">
              <w:rPr>
                <w:rFonts w:ascii="Times New Roman" w:hAnsi="Times New Roman"/>
                <w:b/>
                <w:sz w:val="20"/>
                <w:szCs w:val="20"/>
              </w:rPr>
              <w:t>МБОУ «Тотемская СОШ №1»</w:t>
            </w:r>
          </w:p>
        </w:tc>
        <w:tc>
          <w:tcPr>
            <w:tcW w:w="1106"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22</w:t>
            </w:r>
          </w:p>
        </w:tc>
        <w:tc>
          <w:tcPr>
            <w:tcW w:w="1106"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100</w:t>
            </w:r>
          </w:p>
        </w:tc>
        <w:tc>
          <w:tcPr>
            <w:tcW w:w="1106"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81</w:t>
            </w:r>
          </w:p>
        </w:tc>
        <w:tc>
          <w:tcPr>
            <w:tcW w:w="770"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6</w:t>
            </w:r>
          </w:p>
        </w:tc>
        <w:tc>
          <w:tcPr>
            <w:tcW w:w="771"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12</w:t>
            </w:r>
          </w:p>
        </w:tc>
        <w:tc>
          <w:tcPr>
            <w:tcW w:w="770"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4</w:t>
            </w:r>
          </w:p>
        </w:tc>
        <w:tc>
          <w:tcPr>
            <w:tcW w:w="771"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w:t>
            </w:r>
          </w:p>
        </w:tc>
        <w:tc>
          <w:tcPr>
            <w:tcW w:w="957"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16</w:t>
            </w:r>
          </w:p>
        </w:tc>
        <w:tc>
          <w:tcPr>
            <w:tcW w:w="1064"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32</w:t>
            </w:r>
          </w:p>
        </w:tc>
        <w:tc>
          <w:tcPr>
            <w:tcW w:w="850"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26</w:t>
            </w:r>
          </w:p>
        </w:tc>
      </w:tr>
      <w:tr w:rsidR="00B345BD" w:rsidRPr="00446E59" w:rsidTr="009B0A10">
        <w:tc>
          <w:tcPr>
            <w:tcW w:w="3828" w:type="dxa"/>
            <w:shd w:val="clear" w:color="auto" w:fill="auto"/>
          </w:tcPr>
          <w:p w:rsidR="00B345BD" w:rsidRPr="00446E59" w:rsidRDefault="00B345BD" w:rsidP="009B0A10">
            <w:pPr>
              <w:pStyle w:val="ab"/>
              <w:rPr>
                <w:rFonts w:ascii="Times New Roman" w:hAnsi="Times New Roman"/>
                <w:b/>
                <w:sz w:val="20"/>
                <w:szCs w:val="20"/>
              </w:rPr>
            </w:pPr>
            <w:r w:rsidRPr="00446E59">
              <w:rPr>
                <w:rFonts w:ascii="Times New Roman" w:hAnsi="Times New Roman"/>
                <w:b/>
                <w:sz w:val="20"/>
                <w:szCs w:val="20"/>
              </w:rPr>
              <w:t>МБОУ «Тотемская СОШ №2»</w:t>
            </w:r>
          </w:p>
        </w:tc>
        <w:tc>
          <w:tcPr>
            <w:tcW w:w="1106"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23</w:t>
            </w:r>
          </w:p>
        </w:tc>
        <w:tc>
          <w:tcPr>
            <w:tcW w:w="1106"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100</w:t>
            </w:r>
          </w:p>
        </w:tc>
        <w:tc>
          <w:tcPr>
            <w:tcW w:w="1106"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95</w:t>
            </w:r>
          </w:p>
        </w:tc>
        <w:tc>
          <w:tcPr>
            <w:tcW w:w="770"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5</w:t>
            </w:r>
          </w:p>
        </w:tc>
        <w:tc>
          <w:tcPr>
            <w:tcW w:w="771"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17</w:t>
            </w:r>
          </w:p>
        </w:tc>
        <w:tc>
          <w:tcPr>
            <w:tcW w:w="770"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w:t>
            </w:r>
          </w:p>
        </w:tc>
        <w:tc>
          <w:tcPr>
            <w:tcW w:w="771"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w:t>
            </w:r>
          </w:p>
        </w:tc>
        <w:tc>
          <w:tcPr>
            <w:tcW w:w="957"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18</w:t>
            </w:r>
          </w:p>
        </w:tc>
        <w:tc>
          <w:tcPr>
            <w:tcW w:w="1064"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31</w:t>
            </w:r>
          </w:p>
        </w:tc>
        <w:tc>
          <w:tcPr>
            <w:tcW w:w="850"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26</w:t>
            </w:r>
          </w:p>
        </w:tc>
      </w:tr>
      <w:tr w:rsidR="00B345BD" w:rsidRPr="00446E59" w:rsidTr="009B0A10">
        <w:tc>
          <w:tcPr>
            <w:tcW w:w="3828" w:type="dxa"/>
            <w:shd w:val="clear" w:color="auto" w:fill="auto"/>
          </w:tcPr>
          <w:p w:rsidR="00B345BD" w:rsidRPr="00446E59" w:rsidRDefault="00B345BD" w:rsidP="009B0A10">
            <w:pPr>
              <w:pStyle w:val="ab"/>
              <w:rPr>
                <w:rFonts w:ascii="Times New Roman" w:hAnsi="Times New Roman"/>
                <w:b/>
                <w:sz w:val="20"/>
                <w:szCs w:val="20"/>
              </w:rPr>
            </w:pPr>
            <w:r w:rsidRPr="00446E59">
              <w:rPr>
                <w:rFonts w:ascii="Times New Roman" w:hAnsi="Times New Roman"/>
                <w:b/>
                <w:sz w:val="20"/>
                <w:szCs w:val="20"/>
              </w:rPr>
              <w:t>МБОУ «Тотемская СОШ №3»</w:t>
            </w:r>
          </w:p>
        </w:tc>
        <w:tc>
          <w:tcPr>
            <w:tcW w:w="1106"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15</w:t>
            </w:r>
          </w:p>
        </w:tc>
        <w:tc>
          <w:tcPr>
            <w:tcW w:w="1106"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100</w:t>
            </w:r>
          </w:p>
        </w:tc>
        <w:tc>
          <w:tcPr>
            <w:tcW w:w="1106"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80</w:t>
            </w:r>
          </w:p>
        </w:tc>
        <w:tc>
          <w:tcPr>
            <w:tcW w:w="770"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7</w:t>
            </w:r>
          </w:p>
        </w:tc>
        <w:tc>
          <w:tcPr>
            <w:tcW w:w="771"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5</w:t>
            </w:r>
          </w:p>
        </w:tc>
        <w:tc>
          <w:tcPr>
            <w:tcW w:w="770"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3</w:t>
            </w:r>
          </w:p>
        </w:tc>
        <w:tc>
          <w:tcPr>
            <w:tcW w:w="771"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w:t>
            </w:r>
          </w:p>
        </w:tc>
        <w:tc>
          <w:tcPr>
            <w:tcW w:w="957"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19</w:t>
            </w:r>
          </w:p>
        </w:tc>
        <w:tc>
          <w:tcPr>
            <w:tcW w:w="1064"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32</w:t>
            </w:r>
          </w:p>
        </w:tc>
        <w:tc>
          <w:tcPr>
            <w:tcW w:w="850"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27</w:t>
            </w:r>
          </w:p>
        </w:tc>
      </w:tr>
      <w:tr w:rsidR="00B345BD" w:rsidRPr="00446E59" w:rsidTr="009B0A10">
        <w:tc>
          <w:tcPr>
            <w:tcW w:w="3828" w:type="dxa"/>
            <w:shd w:val="clear" w:color="auto" w:fill="auto"/>
          </w:tcPr>
          <w:p w:rsidR="00B345BD" w:rsidRPr="00446E59" w:rsidRDefault="00B345BD" w:rsidP="009B0A10">
            <w:pPr>
              <w:pStyle w:val="ab"/>
              <w:rPr>
                <w:rFonts w:ascii="Times New Roman" w:hAnsi="Times New Roman"/>
                <w:b/>
                <w:sz w:val="20"/>
                <w:szCs w:val="20"/>
              </w:rPr>
            </w:pPr>
            <w:r w:rsidRPr="00446E59">
              <w:rPr>
                <w:rFonts w:ascii="Times New Roman" w:hAnsi="Times New Roman"/>
                <w:b/>
                <w:sz w:val="20"/>
                <w:szCs w:val="20"/>
              </w:rPr>
              <w:t>МБОУ «Юбилейная СОШ»</w:t>
            </w:r>
          </w:p>
        </w:tc>
        <w:tc>
          <w:tcPr>
            <w:tcW w:w="1106"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7</w:t>
            </w:r>
          </w:p>
        </w:tc>
        <w:tc>
          <w:tcPr>
            <w:tcW w:w="1106"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100</w:t>
            </w:r>
          </w:p>
        </w:tc>
        <w:tc>
          <w:tcPr>
            <w:tcW w:w="1106"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71</w:t>
            </w:r>
          </w:p>
        </w:tc>
        <w:tc>
          <w:tcPr>
            <w:tcW w:w="770"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0</w:t>
            </w:r>
          </w:p>
        </w:tc>
        <w:tc>
          <w:tcPr>
            <w:tcW w:w="771"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5</w:t>
            </w:r>
          </w:p>
        </w:tc>
        <w:tc>
          <w:tcPr>
            <w:tcW w:w="770"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2</w:t>
            </w:r>
          </w:p>
        </w:tc>
        <w:tc>
          <w:tcPr>
            <w:tcW w:w="771"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w:t>
            </w:r>
          </w:p>
        </w:tc>
        <w:tc>
          <w:tcPr>
            <w:tcW w:w="957"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18</w:t>
            </w:r>
          </w:p>
        </w:tc>
        <w:tc>
          <w:tcPr>
            <w:tcW w:w="1064"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26</w:t>
            </w:r>
          </w:p>
        </w:tc>
        <w:tc>
          <w:tcPr>
            <w:tcW w:w="850"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23</w:t>
            </w:r>
          </w:p>
        </w:tc>
      </w:tr>
      <w:tr w:rsidR="00B345BD" w:rsidRPr="00446E59" w:rsidTr="009B0A10">
        <w:tc>
          <w:tcPr>
            <w:tcW w:w="3828" w:type="dxa"/>
            <w:shd w:val="clear" w:color="auto" w:fill="auto"/>
          </w:tcPr>
          <w:p w:rsidR="00B345BD" w:rsidRPr="00446E59" w:rsidRDefault="00B345BD" w:rsidP="009B0A10">
            <w:pPr>
              <w:pStyle w:val="ab"/>
              <w:rPr>
                <w:rFonts w:ascii="Times New Roman" w:hAnsi="Times New Roman"/>
                <w:b/>
                <w:sz w:val="20"/>
                <w:szCs w:val="20"/>
              </w:rPr>
            </w:pPr>
            <w:r w:rsidRPr="00446E59">
              <w:rPr>
                <w:rFonts w:ascii="Times New Roman" w:hAnsi="Times New Roman"/>
                <w:b/>
                <w:sz w:val="20"/>
                <w:szCs w:val="20"/>
              </w:rPr>
              <w:t xml:space="preserve">                         Итого по району</w:t>
            </w:r>
          </w:p>
        </w:tc>
        <w:tc>
          <w:tcPr>
            <w:tcW w:w="1106"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67</w:t>
            </w:r>
          </w:p>
        </w:tc>
        <w:tc>
          <w:tcPr>
            <w:tcW w:w="1106" w:type="dxa"/>
            <w:shd w:val="clear" w:color="auto" w:fill="auto"/>
          </w:tcPr>
          <w:p w:rsidR="00B345BD" w:rsidRPr="00446E59" w:rsidRDefault="00B345BD" w:rsidP="009B0A10">
            <w:pPr>
              <w:pStyle w:val="ab"/>
              <w:jc w:val="center"/>
              <w:rPr>
                <w:rFonts w:ascii="Times New Roman" w:hAnsi="Times New Roman"/>
                <w:sz w:val="20"/>
                <w:szCs w:val="20"/>
                <w:highlight w:val="yellow"/>
              </w:rPr>
            </w:pPr>
            <w:r w:rsidRPr="00446E59">
              <w:rPr>
                <w:rFonts w:ascii="Times New Roman" w:hAnsi="Times New Roman"/>
                <w:sz w:val="20"/>
                <w:szCs w:val="20"/>
              </w:rPr>
              <w:t>100</w:t>
            </w:r>
          </w:p>
        </w:tc>
        <w:tc>
          <w:tcPr>
            <w:tcW w:w="1106"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81</w:t>
            </w:r>
          </w:p>
        </w:tc>
        <w:tc>
          <w:tcPr>
            <w:tcW w:w="770"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18</w:t>
            </w:r>
          </w:p>
        </w:tc>
        <w:tc>
          <w:tcPr>
            <w:tcW w:w="771"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39</w:t>
            </w:r>
          </w:p>
        </w:tc>
        <w:tc>
          <w:tcPr>
            <w:tcW w:w="770"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10</w:t>
            </w:r>
          </w:p>
        </w:tc>
        <w:tc>
          <w:tcPr>
            <w:tcW w:w="771" w:type="dxa"/>
            <w:shd w:val="clear" w:color="auto" w:fill="auto"/>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w:t>
            </w:r>
          </w:p>
        </w:tc>
        <w:tc>
          <w:tcPr>
            <w:tcW w:w="957"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18</w:t>
            </w:r>
          </w:p>
        </w:tc>
        <w:tc>
          <w:tcPr>
            <w:tcW w:w="1064"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30</w:t>
            </w:r>
          </w:p>
        </w:tc>
        <w:tc>
          <w:tcPr>
            <w:tcW w:w="850" w:type="dxa"/>
            <w:shd w:val="clear" w:color="auto" w:fill="auto"/>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25</w:t>
            </w:r>
          </w:p>
        </w:tc>
      </w:tr>
    </w:tbl>
    <w:p w:rsidR="00B345BD" w:rsidRPr="00446E59" w:rsidRDefault="00B345BD" w:rsidP="00B345BD">
      <w:pPr>
        <w:pStyle w:val="ab"/>
        <w:jc w:val="right"/>
        <w:rPr>
          <w:rFonts w:ascii="Times New Roman" w:hAnsi="Times New Roman"/>
          <w:sz w:val="20"/>
          <w:szCs w:val="20"/>
        </w:rPr>
      </w:pPr>
      <w:r w:rsidRPr="00446E59">
        <w:rPr>
          <w:rFonts w:ascii="Times New Roman" w:hAnsi="Times New Roman"/>
          <w:sz w:val="20"/>
          <w:szCs w:val="20"/>
        </w:rPr>
        <w:t>Таблица 6</w:t>
      </w:r>
    </w:p>
    <w:p w:rsidR="00B345BD" w:rsidRPr="00446E59" w:rsidRDefault="00B345BD" w:rsidP="00B345BD">
      <w:pPr>
        <w:pStyle w:val="ab"/>
        <w:jc w:val="center"/>
        <w:rPr>
          <w:rFonts w:ascii="Times New Roman" w:hAnsi="Times New Roman"/>
          <w:b/>
          <w:sz w:val="20"/>
          <w:szCs w:val="20"/>
        </w:rPr>
      </w:pPr>
      <w:r w:rsidRPr="00446E59">
        <w:rPr>
          <w:rFonts w:ascii="Times New Roman" w:hAnsi="Times New Roman"/>
          <w:b/>
          <w:sz w:val="20"/>
          <w:szCs w:val="20"/>
        </w:rPr>
        <w:t>Анализ качественных результатов диагностической работы по русскому языку в 10 классах</w:t>
      </w:r>
    </w:p>
    <w:tbl>
      <w:tblPr>
        <w:tblW w:w="1557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88"/>
        <w:gridCol w:w="3543"/>
        <w:gridCol w:w="1276"/>
        <w:gridCol w:w="1559"/>
        <w:gridCol w:w="1701"/>
        <w:gridCol w:w="1560"/>
        <w:gridCol w:w="1653"/>
        <w:gridCol w:w="1559"/>
        <w:gridCol w:w="1637"/>
      </w:tblGrid>
      <w:tr w:rsidR="00B345BD" w:rsidRPr="00446E59" w:rsidTr="009B0A10">
        <w:trPr>
          <w:trHeight w:val="635"/>
        </w:trPr>
        <w:tc>
          <w:tcPr>
            <w:tcW w:w="1088" w:type="dxa"/>
            <w:vMerge w:val="restart"/>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 xml:space="preserve">Обозначение </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зада</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ния в рабо</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те</w:t>
            </w:r>
          </w:p>
        </w:tc>
        <w:tc>
          <w:tcPr>
            <w:tcW w:w="3543" w:type="dxa"/>
            <w:vMerge w:val="restart"/>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Проверяемые элементы содержания</w:t>
            </w:r>
          </w:p>
        </w:tc>
        <w:tc>
          <w:tcPr>
            <w:tcW w:w="1276" w:type="dxa"/>
            <w:vMerge w:val="restart"/>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Уровень сложнос</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ти задания</w:t>
            </w:r>
          </w:p>
        </w:tc>
        <w:tc>
          <w:tcPr>
            <w:tcW w:w="1559" w:type="dxa"/>
            <w:vMerge w:val="restart"/>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Максимальный балл за выполнение задания</w:t>
            </w:r>
          </w:p>
        </w:tc>
        <w:tc>
          <w:tcPr>
            <w:tcW w:w="6473" w:type="dxa"/>
            <w:gridSpan w:val="4"/>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 выполнения от максимально возможного</w:t>
            </w:r>
          </w:p>
        </w:tc>
        <w:tc>
          <w:tcPr>
            <w:tcW w:w="1637" w:type="dxa"/>
            <w:vMerge w:val="restart"/>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Средний процент выполнения</w:t>
            </w:r>
          </w:p>
        </w:tc>
      </w:tr>
      <w:tr w:rsidR="00B345BD" w:rsidRPr="00446E59" w:rsidTr="009B0A10">
        <w:trPr>
          <w:trHeight w:val="634"/>
        </w:trPr>
        <w:tc>
          <w:tcPr>
            <w:tcW w:w="1088" w:type="dxa"/>
            <w:vMerge/>
          </w:tcPr>
          <w:p w:rsidR="00B345BD" w:rsidRPr="00446E59" w:rsidRDefault="00B345BD" w:rsidP="009B0A10">
            <w:pPr>
              <w:pStyle w:val="ab"/>
              <w:jc w:val="center"/>
              <w:rPr>
                <w:rFonts w:ascii="Times New Roman" w:hAnsi="Times New Roman"/>
                <w:b/>
                <w:sz w:val="20"/>
                <w:szCs w:val="20"/>
              </w:rPr>
            </w:pPr>
          </w:p>
        </w:tc>
        <w:tc>
          <w:tcPr>
            <w:tcW w:w="3543" w:type="dxa"/>
            <w:vMerge/>
          </w:tcPr>
          <w:p w:rsidR="00B345BD" w:rsidRPr="00446E59" w:rsidRDefault="00B345BD" w:rsidP="009B0A10">
            <w:pPr>
              <w:pStyle w:val="ab"/>
              <w:jc w:val="center"/>
              <w:rPr>
                <w:rFonts w:ascii="Times New Roman" w:hAnsi="Times New Roman"/>
                <w:b/>
                <w:sz w:val="20"/>
                <w:szCs w:val="20"/>
              </w:rPr>
            </w:pPr>
          </w:p>
        </w:tc>
        <w:tc>
          <w:tcPr>
            <w:tcW w:w="1276" w:type="dxa"/>
            <w:vMerge/>
          </w:tcPr>
          <w:p w:rsidR="00B345BD" w:rsidRPr="00446E59" w:rsidRDefault="00B345BD" w:rsidP="009B0A10">
            <w:pPr>
              <w:pStyle w:val="ab"/>
              <w:jc w:val="center"/>
              <w:rPr>
                <w:rFonts w:ascii="Times New Roman" w:hAnsi="Times New Roman"/>
                <w:b/>
                <w:sz w:val="20"/>
                <w:szCs w:val="20"/>
              </w:rPr>
            </w:pPr>
          </w:p>
        </w:tc>
        <w:tc>
          <w:tcPr>
            <w:tcW w:w="1559" w:type="dxa"/>
            <w:vMerge/>
          </w:tcPr>
          <w:p w:rsidR="00B345BD" w:rsidRPr="00446E59" w:rsidRDefault="00B345BD" w:rsidP="009B0A10">
            <w:pPr>
              <w:pStyle w:val="ab"/>
              <w:jc w:val="center"/>
              <w:rPr>
                <w:rFonts w:ascii="Times New Roman" w:hAnsi="Times New Roman"/>
                <w:b/>
                <w:sz w:val="20"/>
                <w:szCs w:val="20"/>
              </w:rPr>
            </w:pP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МБОУ</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«Тотемс</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кая СОШ №1»</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МБОУ</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«Тотемс</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кая СОШ №2»</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МБОУ</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«Тотемс</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кая СОШ №3»</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МБОУ «Юбилей</w:t>
            </w:r>
          </w:p>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ная СОШ»</w:t>
            </w:r>
          </w:p>
        </w:tc>
        <w:tc>
          <w:tcPr>
            <w:tcW w:w="1637" w:type="dxa"/>
            <w:vMerge/>
          </w:tcPr>
          <w:p w:rsidR="00B345BD" w:rsidRPr="00446E59" w:rsidRDefault="00B345BD" w:rsidP="009B0A10">
            <w:pPr>
              <w:pStyle w:val="ab"/>
              <w:jc w:val="center"/>
              <w:rPr>
                <w:rFonts w:ascii="Times New Roman" w:hAnsi="Times New Roman"/>
                <w:b/>
                <w:sz w:val="20"/>
                <w:szCs w:val="20"/>
              </w:rPr>
            </w:pPr>
          </w:p>
        </w:tc>
      </w:tr>
      <w:tr w:rsidR="00B345BD" w:rsidRPr="00446E59" w:rsidTr="009B0A10">
        <w:trPr>
          <w:trHeight w:val="634"/>
        </w:trPr>
        <w:tc>
          <w:tcPr>
            <w:tcW w:w="15576" w:type="dxa"/>
            <w:gridSpan w:val="9"/>
          </w:tcPr>
          <w:p w:rsidR="00B345BD" w:rsidRPr="00446E59" w:rsidRDefault="00B345BD" w:rsidP="009B0A10">
            <w:pPr>
              <w:widowControl w:val="0"/>
              <w:shd w:val="clear" w:color="auto" w:fill="FFFFFF"/>
              <w:spacing w:after="0" w:line="240" w:lineRule="auto"/>
              <w:jc w:val="both"/>
              <w:rPr>
                <w:rFonts w:ascii="Times New Roman" w:hAnsi="Times New Roman" w:cs="Times New Roman"/>
                <w:b/>
                <w:sz w:val="20"/>
                <w:szCs w:val="20"/>
              </w:rPr>
            </w:pPr>
            <w:r w:rsidRPr="00446E59">
              <w:rPr>
                <w:rFonts w:ascii="Times New Roman" w:hAnsi="Times New Roman" w:cs="Times New Roman"/>
                <w:b/>
                <w:sz w:val="20"/>
                <w:szCs w:val="20"/>
              </w:rPr>
              <w:t>Часть 1. Изложение.</w:t>
            </w:r>
          </w:p>
          <w:p w:rsidR="00B345BD" w:rsidRPr="00446E59" w:rsidRDefault="00B345BD" w:rsidP="009B0A10">
            <w:pPr>
              <w:pStyle w:val="ab"/>
              <w:rPr>
                <w:rFonts w:ascii="Times New Roman" w:hAnsi="Times New Roman"/>
                <w:b/>
                <w:sz w:val="20"/>
                <w:szCs w:val="20"/>
              </w:rPr>
            </w:pPr>
            <w:r w:rsidRPr="00446E59">
              <w:rPr>
                <w:rFonts w:ascii="Times New Roman" w:hAnsi="Times New Roman"/>
                <w:sz w:val="20"/>
                <w:szCs w:val="20"/>
                <w:lang w:eastAsia="ru-RU"/>
              </w:rPr>
              <w:t>Информационная обработка текстов различных стилей и жанров. Текст как речевое произведение. Смысловая и композиционная целостность текста. Отбор языковых средств в тексте в зависимости от темы, цели, адресата и ситуации общения. Создание текстов различных стилей и функционально-смысловых типов речи. Грамматические нормы (морфологические нормы). Грамматические нормы (синтаксические нормы). Лексические нормы. Пунктуация в простом и сложном предложениях. Орфограмма</w:t>
            </w:r>
          </w:p>
        </w:tc>
      </w:tr>
      <w:tr w:rsidR="00B345BD" w:rsidRPr="00446E59" w:rsidTr="009B0A10">
        <w:tc>
          <w:tcPr>
            <w:tcW w:w="1088"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1(ИК1)</w:t>
            </w:r>
          </w:p>
        </w:tc>
        <w:tc>
          <w:tcPr>
            <w:tcW w:w="3543" w:type="dxa"/>
          </w:tcPr>
          <w:p w:rsidR="00B345BD" w:rsidRPr="00446E59" w:rsidRDefault="00B345BD" w:rsidP="009B0A10">
            <w:pPr>
              <w:pStyle w:val="ab"/>
              <w:rPr>
                <w:rFonts w:ascii="Times New Roman" w:hAnsi="Times New Roman"/>
                <w:b/>
                <w:sz w:val="20"/>
                <w:szCs w:val="20"/>
              </w:rPr>
            </w:pPr>
            <w:r w:rsidRPr="00446E59">
              <w:rPr>
                <w:rFonts w:ascii="Times New Roman" w:hAnsi="Times New Roman"/>
                <w:sz w:val="20"/>
                <w:szCs w:val="20"/>
                <w:lang w:eastAsia="ru-RU"/>
              </w:rPr>
              <w:t>Содержание изложения</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2</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64</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96</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87</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100</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84</w:t>
            </w:r>
          </w:p>
        </w:tc>
      </w:tr>
      <w:tr w:rsidR="00B345BD" w:rsidRPr="00446E59" w:rsidTr="009B0A10">
        <w:tc>
          <w:tcPr>
            <w:tcW w:w="1088"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1(ИК2)</w:t>
            </w:r>
          </w:p>
        </w:tc>
        <w:tc>
          <w:tcPr>
            <w:tcW w:w="3543" w:type="dxa"/>
          </w:tcPr>
          <w:p w:rsidR="00B345BD" w:rsidRPr="00446E59" w:rsidRDefault="00B345BD" w:rsidP="009B0A10">
            <w:pPr>
              <w:pStyle w:val="ab"/>
              <w:rPr>
                <w:rFonts w:ascii="Times New Roman" w:hAnsi="Times New Roman"/>
                <w:b/>
                <w:sz w:val="20"/>
                <w:szCs w:val="20"/>
              </w:rPr>
            </w:pPr>
            <w:r w:rsidRPr="00446E59">
              <w:rPr>
                <w:rFonts w:ascii="Times New Roman" w:hAnsi="Times New Roman"/>
                <w:sz w:val="20"/>
                <w:szCs w:val="20"/>
                <w:lang w:eastAsia="ru-RU"/>
              </w:rPr>
              <w:t>Сжатие исходного текста</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3</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55</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74</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80</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71</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69</w:t>
            </w:r>
          </w:p>
        </w:tc>
      </w:tr>
      <w:tr w:rsidR="00B345BD" w:rsidRPr="00446E59" w:rsidTr="009B0A10">
        <w:tc>
          <w:tcPr>
            <w:tcW w:w="1088"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1(ИК3)</w:t>
            </w:r>
          </w:p>
        </w:tc>
        <w:tc>
          <w:tcPr>
            <w:tcW w:w="3543" w:type="dxa"/>
          </w:tcPr>
          <w:p w:rsidR="00B345BD" w:rsidRPr="00446E59" w:rsidRDefault="00B345BD" w:rsidP="009B0A10">
            <w:pPr>
              <w:pStyle w:val="ab"/>
              <w:rPr>
                <w:rFonts w:ascii="Times New Roman" w:hAnsi="Times New Roman"/>
                <w:b/>
                <w:sz w:val="20"/>
                <w:szCs w:val="20"/>
              </w:rPr>
            </w:pPr>
            <w:r w:rsidRPr="00446E59">
              <w:rPr>
                <w:rFonts w:ascii="Times New Roman" w:hAnsi="Times New Roman"/>
                <w:sz w:val="20"/>
                <w:szCs w:val="20"/>
                <w:lang w:eastAsia="ru-RU"/>
              </w:rPr>
              <w:t>Смысловая цельность, речевая связность и последовательность изложения</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2</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77</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74</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67</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14</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67</w:t>
            </w:r>
          </w:p>
        </w:tc>
      </w:tr>
      <w:tr w:rsidR="00B345BD" w:rsidRPr="00446E59" w:rsidTr="009B0A10">
        <w:tc>
          <w:tcPr>
            <w:tcW w:w="15576" w:type="dxa"/>
            <w:gridSpan w:val="9"/>
          </w:tcPr>
          <w:p w:rsidR="00B345BD" w:rsidRPr="00446E59" w:rsidRDefault="00B345BD" w:rsidP="009B0A10">
            <w:pPr>
              <w:pStyle w:val="ab"/>
              <w:rPr>
                <w:rFonts w:ascii="Times New Roman" w:hAnsi="Times New Roman"/>
                <w:b/>
                <w:sz w:val="20"/>
                <w:szCs w:val="20"/>
              </w:rPr>
            </w:pPr>
            <w:r w:rsidRPr="00446E59">
              <w:rPr>
                <w:rFonts w:ascii="Times New Roman" w:hAnsi="Times New Roman"/>
                <w:b/>
                <w:sz w:val="20"/>
                <w:szCs w:val="20"/>
                <w:lang w:eastAsia="ru-RU"/>
              </w:rPr>
              <w:t>Часть 2</w:t>
            </w:r>
          </w:p>
        </w:tc>
      </w:tr>
      <w:tr w:rsidR="00B345BD" w:rsidRPr="00446E59" w:rsidTr="009B0A10">
        <w:tc>
          <w:tcPr>
            <w:tcW w:w="1088"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2</w:t>
            </w:r>
          </w:p>
        </w:tc>
        <w:tc>
          <w:tcPr>
            <w:tcW w:w="3543" w:type="dxa"/>
          </w:tcPr>
          <w:p w:rsidR="00B345BD" w:rsidRPr="00446E59" w:rsidRDefault="00B345BD" w:rsidP="009B0A10">
            <w:pPr>
              <w:pStyle w:val="ab"/>
              <w:rPr>
                <w:rFonts w:ascii="Times New Roman" w:hAnsi="Times New Roman"/>
                <w:b/>
                <w:sz w:val="20"/>
                <w:szCs w:val="20"/>
              </w:rPr>
            </w:pPr>
            <w:r w:rsidRPr="00446E59">
              <w:rPr>
                <w:rFonts w:ascii="Times New Roman" w:hAnsi="Times New Roman"/>
                <w:sz w:val="20"/>
                <w:szCs w:val="20"/>
                <w:lang w:eastAsia="ru-RU"/>
              </w:rPr>
              <w:t>Синтаксический анализ</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45</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22</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53</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57</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40</w:t>
            </w:r>
          </w:p>
        </w:tc>
      </w:tr>
      <w:tr w:rsidR="00B345BD" w:rsidRPr="00446E59" w:rsidTr="009B0A10">
        <w:tc>
          <w:tcPr>
            <w:tcW w:w="1088"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3</w:t>
            </w:r>
          </w:p>
        </w:tc>
        <w:tc>
          <w:tcPr>
            <w:tcW w:w="3543" w:type="dxa"/>
            <w:vAlign w:val="center"/>
          </w:tcPr>
          <w:p w:rsidR="00B345BD" w:rsidRPr="00446E59" w:rsidRDefault="00B345BD" w:rsidP="009B0A10">
            <w:pPr>
              <w:widowControl w:val="0"/>
              <w:shd w:val="clear" w:color="auto" w:fill="FFFFFF"/>
              <w:spacing w:after="0" w:line="240" w:lineRule="auto"/>
              <w:rPr>
                <w:rFonts w:ascii="Times New Roman" w:hAnsi="Times New Roman" w:cs="Times New Roman"/>
                <w:sz w:val="20"/>
                <w:szCs w:val="20"/>
              </w:rPr>
            </w:pPr>
            <w:r w:rsidRPr="00446E59">
              <w:rPr>
                <w:rFonts w:ascii="Times New Roman" w:hAnsi="Times New Roman" w:cs="Times New Roman"/>
                <w:sz w:val="20"/>
                <w:szCs w:val="20"/>
              </w:rPr>
              <w:t>Пунктуационный анализ</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59</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70</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80</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57</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67</w:t>
            </w:r>
          </w:p>
        </w:tc>
      </w:tr>
      <w:tr w:rsidR="00B345BD" w:rsidRPr="00446E59" w:rsidTr="009B0A10">
        <w:tc>
          <w:tcPr>
            <w:tcW w:w="1088"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4</w:t>
            </w:r>
          </w:p>
        </w:tc>
        <w:tc>
          <w:tcPr>
            <w:tcW w:w="3543" w:type="dxa"/>
            <w:vAlign w:val="center"/>
          </w:tcPr>
          <w:p w:rsidR="00B345BD" w:rsidRPr="00446E59" w:rsidRDefault="00B345BD" w:rsidP="009B0A10">
            <w:pPr>
              <w:widowControl w:val="0"/>
              <w:shd w:val="clear" w:color="auto" w:fill="FFFFFF"/>
              <w:spacing w:after="0" w:line="240" w:lineRule="auto"/>
              <w:rPr>
                <w:rFonts w:ascii="Times New Roman" w:hAnsi="Times New Roman" w:cs="Times New Roman"/>
                <w:sz w:val="20"/>
                <w:szCs w:val="20"/>
              </w:rPr>
            </w:pPr>
            <w:r w:rsidRPr="00446E59">
              <w:rPr>
                <w:rFonts w:ascii="Times New Roman" w:hAnsi="Times New Roman" w:cs="Times New Roman"/>
                <w:sz w:val="20"/>
                <w:szCs w:val="20"/>
              </w:rPr>
              <w:t>Синтаксический анализ</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95</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100</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100</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100</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98</w:t>
            </w:r>
          </w:p>
        </w:tc>
      </w:tr>
      <w:tr w:rsidR="00B345BD" w:rsidRPr="00446E59" w:rsidTr="009B0A10">
        <w:tc>
          <w:tcPr>
            <w:tcW w:w="1088"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5</w:t>
            </w:r>
          </w:p>
        </w:tc>
        <w:tc>
          <w:tcPr>
            <w:tcW w:w="3543" w:type="dxa"/>
            <w:vAlign w:val="center"/>
          </w:tcPr>
          <w:p w:rsidR="00B345BD" w:rsidRPr="00446E59" w:rsidRDefault="00B345BD" w:rsidP="009B0A10">
            <w:pPr>
              <w:widowControl w:val="0"/>
              <w:shd w:val="clear" w:color="auto" w:fill="FFFFFF"/>
              <w:spacing w:after="0" w:line="240" w:lineRule="auto"/>
              <w:rPr>
                <w:rFonts w:ascii="Times New Roman" w:hAnsi="Times New Roman" w:cs="Times New Roman"/>
                <w:sz w:val="20"/>
                <w:szCs w:val="20"/>
              </w:rPr>
            </w:pPr>
            <w:r w:rsidRPr="00446E59">
              <w:rPr>
                <w:rFonts w:ascii="Times New Roman" w:hAnsi="Times New Roman" w:cs="Times New Roman"/>
                <w:sz w:val="20"/>
                <w:szCs w:val="20"/>
              </w:rPr>
              <w:t>Орфографический анализ</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45</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26</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40</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43</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37</w:t>
            </w:r>
          </w:p>
        </w:tc>
      </w:tr>
      <w:tr w:rsidR="00B345BD" w:rsidRPr="00446E59" w:rsidTr="009B0A10">
        <w:tc>
          <w:tcPr>
            <w:tcW w:w="1088"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w:t>
            </w:r>
          </w:p>
        </w:tc>
        <w:tc>
          <w:tcPr>
            <w:tcW w:w="3543" w:type="dxa"/>
            <w:vAlign w:val="center"/>
          </w:tcPr>
          <w:p w:rsidR="00B345BD" w:rsidRPr="00446E59" w:rsidRDefault="00B345BD" w:rsidP="009B0A10">
            <w:pPr>
              <w:widowControl w:val="0"/>
              <w:shd w:val="clear" w:color="auto" w:fill="FFFFFF"/>
              <w:spacing w:after="0" w:line="240" w:lineRule="auto"/>
              <w:rPr>
                <w:rFonts w:ascii="Times New Roman" w:hAnsi="Times New Roman" w:cs="Times New Roman"/>
                <w:sz w:val="20"/>
                <w:szCs w:val="20"/>
              </w:rPr>
            </w:pPr>
            <w:r w:rsidRPr="00446E59">
              <w:rPr>
                <w:rFonts w:ascii="Times New Roman" w:hAnsi="Times New Roman" w:cs="Times New Roman"/>
                <w:sz w:val="20"/>
                <w:szCs w:val="20"/>
              </w:rPr>
              <w:t>Анализ содержания текста</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91</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83</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93</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86</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88</w:t>
            </w:r>
          </w:p>
        </w:tc>
      </w:tr>
      <w:tr w:rsidR="00B345BD" w:rsidRPr="00446E59" w:rsidTr="009B0A10">
        <w:tc>
          <w:tcPr>
            <w:tcW w:w="1088"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w:t>
            </w:r>
          </w:p>
        </w:tc>
        <w:tc>
          <w:tcPr>
            <w:tcW w:w="3543" w:type="dxa"/>
            <w:vAlign w:val="center"/>
          </w:tcPr>
          <w:p w:rsidR="00B345BD" w:rsidRPr="00446E59" w:rsidRDefault="00B345BD" w:rsidP="009B0A10">
            <w:pPr>
              <w:widowControl w:val="0"/>
              <w:shd w:val="clear" w:color="auto" w:fill="FFFFFF"/>
              <w:spacing w:after="0" w:line="240" w:lineRule="auto"/>
              <w:rPr>
                <w:rFonts w:ascii="Times New Roman" w:hAnsi="Times New Roman" w:cs="Times New Roman"/>
                <w:sz w:val="20"/>
                <w:szCs w:val="20"/>
              </w:rPr>
            </w:pPr>
            <w:r w:rsidRPr="00446E59">
              <w:rPr>
                <w:rFonts w:ascii="Times New Roman" w:hAnsi="Times New Roman" w:cs="Times New Roman"/>
                <w:sz w:val="20"/>
                <w:szCs w:val="20"/>
              </w:rPr>
              <w:t>Анализ средств выразительности</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72</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78</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87</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86</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79</w:t>
            </w:r>
          </w:p>
        </w:tc>
      </w:tr>
      <w:tr w:rsidR="00B345BD" w:rsidRPr="00446E59" w:rsidTr="009B0A10">
        <w:tc>
          <w:tcPr>
            <w:tcW w:w="1088"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w:t>
            </w:r>
          </w:p>
        </w:tc>
        <w:tc>
          <w:tcPr>
            <w:tcW w:w="3543" w:type="dxa"/>
            <w:vAlign w:val="center"/>
          </w:tcPr>
          <w:p w:rsidR="00B345BD" w:rsidRPr="00446E59" w:rsidRDefault="00B345BD" w:rsidP="009B0A10">
            <w:pPr>
              <w:widowControl w:val="0"/>
              <w:shd w:val="clear" w:color="auto" w:fill="FFFFFF"/>
              <w:spacing w:after="0" w:line="240" w:lineRule="auto"/>
              <w:rPr>
                <w:rFonts w:ascii="Times New Roman" w:hAnsi="Times New Roman" w:cs="Times New Roman"/>
                <w:sz w:val="20"/>
                <w:szCs w:val="20"/>
              </w:rPr>
            </w:pPr>
            <w:r w:rsidRPr="00446E59">
              <w:rPr>
                <w:rFonts w:ascii="Times New Roman" w:hAnsi="Times New Roman" w:cs="Times New Roman"/>
                <w:sz w:val="20"/>
                <w:szCs w:val="20"/>
              </w:rPr>
              <w:t>Лексический анализ</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1</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91</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74</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87</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100</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85</w:t>
            </w:r>
          </w:p>
        </w:tc>
      </w:tr>
      <w:tr w:rsidR="00B345BD" w:rsidRPr="00446E59" w:rsidTr="009B0A10">
        <w:tc>
          <w:tcPr>
            <w:tcW w:w="15576" w:type="dxa"/>
            <w:gridSpan w:val="9"/>
          </w:tcPr>
          <w:p w:rsidR="00B345BD" w:rsidRPr="00446E59" w:rsidRDefault="00B345BD" w:rsidP="009B0A10">
            <w:pPr>
              <w:pStyle w:val="ab"/>
              <w:rPr>
                <w:rFonts w:ascii="Times New Roman" w:hAnsi="Times New Roman"/>
                <w:b/>
                <w:sz w:val="20"/>
                <w:szCs w:val="20"/>
              </w:rPr>
            </w:pPr>
            <w:r w:rsidRPr="00446E59">
              <w:rPr>
                <w:rFonts w:ascii="Times New Roman" w:hAnsi="Times New Roman"/>
                <w:b/>
                <w:sz w:val="20"/>
                <w:szCs w:val="20"/>
              </w:rPr>
              <w:t>Часть 3</w:t>
            </w:r>
          </w:p>
        </w:tc>
      </w:tr>
      <w:tr w:rsidR="00B345BD" w:rsidRPr="00446E59" w:rsidTr="009B0A10">
        <w:tc>
          <w:tcPr>
            <w:tcW w:w="15576" w:type="dxa"/>
            <w:gridSpan w:val="9"/>
          </w:tcPr>
          <w:p w:rsidR="00B345BD" w:rsidRPr="00446E59" w:rsidRDefault="00B345BD" w:rsidP="00446E59">
            <w:pPr>
              <w:widowControl w:val="0"/>
              <w:shd w:val="clear" w:color="auto" w:fill="FFFFFF"/>
              <w:spacing w:after="0" w:line="240" w:lineRule="auto"/>
              <w:jc w:val="both"/>
              <w:rPr>
                <w:rFonts w:ascii="Times New Roman" w:hAnsi="Times New Roman" w:cs="Times New Roman"/>
                <w:b/>
                <w:sz w:val="20"/>
                <w:szCs w:val="20"/>
              </w:rPr>
            </w:pPr>
            <w:r w:rsidRPr="00446E59">
              <w:rPr>
                <w:rFonts w:ascii="Times New Roman" w:hAnsi="Times New Roman" w:cs="Times New Roman"/>
                <w:b/>
                <w:sz w:val="20"/>
                <w:szCs w:val="20"/>
              </w:rPr>
              <w:t>Сочинение.</w:t>
            </w:r>
            <w:r w:rsidRPr="00446E59">
              <w:rPr>
                <w:rFonts w:ascii="Times New Roman" w:hAnsi="Times New Roman" w:cs="Times New Roman"/>
                <w:sz w:val="20"/>
                <w:szCs w:val="20"/>
              </w:rPr>
              <w:t>Текст как речевое произведение. Смысловая и композиционная целостность текста. Создание текстов различных стилей и функционально-смысловых типов речи. Информационная обработка текстов различных стилей и жанров. Грамматические нормы (морфологические нормы). Грамматические нормы (синтаксические нормы). Лексические нормы</w:t>
            </w:r>
          </w:p>
        </w:tc>
      </w:tr>
      <w:tr w:rsidR="00B345BD" w:rsidRPr="00446E59" w:rsidTr="009B0A10">
        <w:tc>
          <w:tcPr>
            <w:tcW w:w="1088"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b/>
                <w:sz w:val="20"/>
                <w:szCs w:val="20"/>
              </w:rPr>
            </w:pPr>
            <w:r w:rsidRPr="00446E59">
              <w:rPr>
                <w:rFonts w:ascii="Times New Roman" w:hAnsi="Times New Roman" w:cs="Times New Roman"/>
                <w:b/>
                <w:sz w:val="20"/>
                <w:szCs w:val="20"/>
              </w:rPr>
              <w:t>9 (С1К1)</w:t>
            </w:r>
          </w:p>
        </w:tc>
        <w:tc>
          <w:tcPr>
            <w:tcW w:w="354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Наличие обоснованного ответа</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2</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68</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78</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80</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66</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76</w:t>
            </w:r>
          </w:p>
        </w:tc>
      </w:tr>
      <w:tr w:rsidR="00B345BD" w:rsidRPr="00446E59" w:rsidTr="009B0A10">
        <w:tc>
          <w:tcPr>
            <w:tcW w:w="1088"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b/>
                <w:sz w:val="20"/>
                <w:szCs w:val="20"/>
              </w:rPr>
            </w:pPr>
            <w:r w:rsidRPr="00446E59">
              <w:rPr>
                <w:rFonts w:ascii="Times New Roman" w:hAnsi="Times New Roman" w:cs="Times New Roman"/>
                <w:b/>
                <w:sz w:val="20"/>
                <w:szCs w:val="20"/>
              </w:rPr>
              <w:lastRenderedPageBreak/>
              <w:t>9 (С1К2)</w:t>
            </w:r>
          </w:p>
        </w:tc>
        <w:tc>
          <w:tcPr>
            <w:tcW w:w="354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Наличие примеров-аргументов</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3</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55</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74</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73</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100</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70</w:t>
            </w:r>
          </w:p>
        </w:tc>
      </w:tr>
      <w:tr w:rsidR="00B345BD" w:rsidRPr="00446E59" w:rsidTr="009B0A10">
        <w:tc>
          <w:tcPr>
            <w:tcW w:w="1088"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b/>
                <w:sz w:val="20"/>
                <w:szCs w:val="20"/>
              </w:rPr>
            </w:pPr>
            <w:r w:rsidRPr="00446E59">
              <w:rPr>
                <w:rFonts w:ascii="Times New Roman" w:hAnsi="Times New Roman" w:cs="Times New Roman"/>
                <w:b/>
                <w:sz w:val="20"/>
                <w:szCs w:val="20"/>
              </w:rPr>
              <w:t>9 (С1К3)</w:t>
            </w:r>
          </w:p>
        </w:tc>
        <w:tc>
          <w:tcPr>
            <w:tcW w:w="354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 xml:space="preserve"> Смысловая цельность, речевая связность и последовательность сочинения</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2</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73</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87</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80</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43</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76</w:t>
            </w:r>
          </w:p>
        </w:tc>
      </w:tr>
      <w:tr w:rsidR="00B345BD" w:rsidRPr="00446E59" w:rsidTr="009B0A10">
        <w:tc>
          <w:tcPr>
            <w:tcW w:w="1088"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b/>
                <w:sz w:val="20"/>
                <w:szCs w:val="20"/>
              </w:rPr>
            </w:pPr>
            <w:r w:rsidRPr="00446E59">
              <w:rPr>
                <w:rFonts w:ascii="Times New Roman" w:hAnsi="Times New Roman" w:cs="Times New Roman"/>
                <w:b/>
                <w:sz w:val="20"/>
                <w:szCs w:val="20"/>
              </w:rPr>
              <w:t>9 (С1К4)</w:t>
            </w:r>
          </w:p>
        </w:tc>
        <w:tc>
          <w:tcPr>
            <w:tcW w:w="354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Композиционная стройность работы</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2</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82</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96</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100</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100</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93</w:t>
            </w:r>
          </w:p>
        </w:tc>
      </w:tr>
      <w:tr w:rsidR="00B345BD" w:rsidRPr="00446E59" w:rsidTr="009B0A10">
        <w:tc>
          <w:tcPr>
            <w:tcW w:w="1088"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b/>
                <w:sz w:val="20"/>
                <w:szCs w:val="20"/>
              </w:rPr>
            </w:pPr>
            <w:r w:rsidRPr="00446E59">
              <w:rPr>
                <w:rFonts w:ascii="Times New Roman" w:hAnsi="Times New Roman" w:cs="Times New Roman"/>
                <w:b/>
                <w:sz w:val="20"/>
                <w:szCs w:val="20"/>
              </w:rPr>
              <w:t>9 (ГК1)</w:t>
            </w:r>
          </w:p>
        </w:tc>
        <w:tc>
          <w:tcPr>
            <w:tcW w:w="354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Соблюдение орфографических норм</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2</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64</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65</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73</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43</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64</w:t>
            </w:r>
          </w:p>
        </w:tc>
      </w:tr>
      <w:tr w:rsidR="00B345BD" w:rsidRPr="00446E59" w:rsidTr="009B0A10">
        <w:tc>
          <w:tcPr>
            <w:tcW w:w="1088"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b/>
                <w:sz w:val="20"/>
                <w:szCs w:val="20"/>
              </w:rPr>
            </w:pPr>
            <w:r w:rsidRPr="00446E59">
              <w:rPr>
                <w:rFonts w:ascii="Times New Roman" w:hAnsi="Times New Roman" w:cs="Times New Roman"/>
                <w:b/>
                <w:sz w:val="20"/>
                <w:szCs w:val="20"/>
              </w:rPr>
              <w:t>9 (ГК2)</w:t>
            </w:r>
          </w:p>
        </w:tc>
        <w:tc>
          <w:tcPr>
            <w:tcW w:w="354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bookmarkStart w:id="4" w:name="_Hlk57198195"/>
            <w:r w:rsidRPr="00446E59">
              <w:rPr>
                <w:rFonts w:ascii="Times New Roman" w:hAnsi="Times New Roman" w:cs="Times New Roman"/>
                <w:sz w:val="20"/>
                <w:szCs w:val="20"/>
              </w:rPr>
              <w:t>Соблюдение пунктуационных норм</w:t>
            </w:r>
            <w:bookmarkEnd w:id="4"/>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2</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50</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52</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47</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29</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48</w:t>
            </w:r>
          </w:p>
        </w:tc>
      </w:tr>
      <w:tr w:rsidR="00B345BD" w:rsidRPr="00446E59" w:rsidTr="009B0A10">
        <w:tc>
          <w:tcPr>
            <w:tcW w:w="1088"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b/>
                <w:sz w:val="20"/>
                <w:szCs w:val="20"/>
              </w:rPr>
            </w:pPr>
            <w:r w:rsidRPr="00446E59">
              <w:rPr>
                <w:rFonts w:ascii="Times New Roman" w:hAnsi="Times New Roman" w:cs="Times New Roman"/>
                <w:b/>
                <w:sz w:val="20"/>
                <w:szCs w:val="20"/>
              </w:rPr>
              <w:t>9 (ГК3)</w:t>
            </w:r>
          </w:p>
        </w:tc>
        <w:tc>
          <w:tcPr>
            <w:tcW w:w="354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Соблюдение грамматических норм</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2</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73</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61</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67</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14</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61</w:t>
            </w:r>
          </w:p>
        </w:tc>
      </w:tr>
      <w:tr w:rsidR="00B345BD" w:rsidRPr="00446E59" w:rsidTr="009B0A10">
        <w:tc>
          <w:tcPr>
            <w:tcW w:w="1088"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b/>
                <w:sz w:val="20"/>
                <w:szCs w:val="20"/>
              </w:rPr>
            </w:pPr>
            <w:r w:rsidRPr="00446E59">
              <w:rPr>
                <w:rFonts w:ascii="Times New Roman" w:hAnsi="Times New Roman" w:cs="Times New Roman"/>
                <w:b/>
                <w:sz w:val="20"/>
                <w:szCs w:val="20"/>
              </w:rPr>
              <w:t>9 (ГК4)</w:t>
            </w:r>
          </w:p>
        </w:tc>
        <w:tc>
          <w:tcPr>
            <w:tcW w:w="354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Соблюдение речевых норм</w:t>
            </w:r>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2</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59</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52</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87</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29</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60</w:t>
            </w:r>
          </w:p>
        </w:tc>
      </w:tr>
      <w:tr w:rsidR="00B345BD" w:rsidRPr="00446E59" w:rsidTr="009B0A10">
        <w:tc>
          <w:tcPr>
            <w:tcW w:w="1088"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b/>
                <w:sz w:val="20"/>
                <w:szCs w:val="20"/>
              </w:rPr>
            </w:pPr>
            <w:r w:rsidRPr="00446E59">
              <w:rPr>
                <w:rFonts w:ascii="Times New Roman" w:hAnsi="Times New Roman" w:cs="Times New Roman"/>
                <w:b/>
                <w:sz w:val="20"/>
                <w:szCs w:val="20"/>
              </w:rPr>
              <w:t>9 (ФК1)</w:t>
            </w:r>
          </w:p>
        </w:tc>
        <w:tc>
          <w:tcPr>
            <w:tcW w:w="3543" w:type="dxa"/>
            <w:vAlign w:val="center"/>
          </w:tcPr>
          <w:p w:rsidR="00B345BD" w:rsidRPr="00446E59" w:rsidRDefault="00B345BD" w:rsidP="009B0A10">
            <w:pPr>
              <w:widowControl w:val="0"/>
              <w:shd w:val="clear" w:color="auto" w:fill="FFFFFF"/>
              <w:spacing w:after="0" w:line="240" w:lineRule="auto"/>
              <w:jc w:val="both"/>
              <w:rPr>
                <w:rFonts w:ascii="Times New Roman" w:hAnsi="Times New Roman" w:cs="Times New Roman"/>
                <w:sz w:val="20"/>
                <w:szCs w:val="20"/>
              </w:rPr>
            </w:pPr>
            <w:bookmarkStart w:id="5" w:name="_Hlk57196488"/>
            <w:r w:rsidRPr="00446E59">
              <w:rPr>
                <w:rFonts w:ascii="Times New Roman" w:hAnsi="Times New Roman" w:cs="Times New Roman"/>
                <w:sz w:val="20"/>
                <w:szCs w:val="20"/>
              </w:rPr>
              <w:t>Фактическая точность письменной речи</w:t>
            </w:r>
            <w:bookmarkEnd w:id="5"/>
          </w:p>
        </w:tc>
        <w:tc>
          <w:tcPr>
            <w:tcW w:w="1276"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Б</w:t>
            </w:r>
          </w:p>
        </w:tc>
        <w:tc>
          <w:tcPr>
            <w:tcW w:w="1559" w:type="dxa"/>
          </w:tcPr>
          <w:p w:rsidR="00B345BD" w:rsidRPr="00446E59" w:rsidRDefault="00B345BD" w:rsidP="009B0A10">
            <w:pPr>
              <w:pStyle w:val="ab"/>
              <w:jc w:val="center"/>
              <w:rPr>
                <w:rFonts w:ascii="Times New Roman" w:hAnsi="Times New Roman"/>
                <w:sz w:val="20"/>
                <w:szCs w:val="20"/>
              </w:rPr>
            </w:pPr>
            <w:r w:rsidRPr="00446E59">
              <w:rPr>
                <w:rFonts w:ascii="Times New Roman" w:hAnsi="Times New Roman"/>
                <w:sz w:val="20"/>
                <w:szCs w:val="20"/>
              </w:rPr>
              <w:t>2</w:t>
            </w:r>
          </w:p>
        </w:tc>
        <w:tc>
          <w:tcPr>
            <w:tcW w:w="1701"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64</w:t>
            </w:r>
          </w:p>
        </w:tc>
        <w:tc>
          <w:tcPr>
            <w:tcW w:w="1560"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61</w:t>
            </w:r>
          </w:p>
        </w:tc>
        <w:tc>
          <w:tcPr>
            <w:tcW w:w="1653"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53</w:t>
            </w:r>
          </w:p>
        </w:tc>
        <w:tc>
          <w:tcPr>
            <w:tcW w:w="1559"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14</w:t>
            </w:r>
          </w:p>
        </w:tc>
        <w:tc>
          <w:tcPr>
            <w:tcW w:w="1637" w:type="dxa"/>
          </w:tcPr>
          <w:p w:rsidR="00B345BD" w:rsidRPr="00446E59" w:rsidRDefault="00B345BD" w:rsidP="009B0A10">
            <w:pPr>
              <w:pStyle w:val="ab"/>
              <w:jc w:val="center"/>
              <w:rPr>
                <w:rFonts w:ascii="Times New Roman" w:hAnsi="Times New Roman"/>
                <w:b/>
                <w:sz w:val="20"/>
                <w:szCs w:val="20"/>
              </w:rPr>
            </w:pPr>
            <w:r w:rsidRPr="00446E59">
              <w:rPr>
                <w:rFonts w:ascii="Times New Roman" w:hAnsi="Times New Roman"/>
                <w:b/>
                <w:sz w:val="20"/>
                <w:szCs w:val="20"/>
              </w:rPr>
              <w:t>55</w:t>
            </w:r>
          </w:p>
        </w:tc>
      </w:tr>
    </w:tbl>
    <w:p w:rsidR="00B345BD" w:rsidRPr="00446E59" w:rsidRDefault="00B345BD" w:rsidP="00B345BD">
      <w:pPr>
        <w:pStyle w:val="ab"/>
        <w:jc w:val="center"/>
        <w:rPr>
          <w:rFonts w:ascii="Times New Roman" w:hAnsi="Times New Roman"/>
          <w:b/>
          <w:sz w:val="20"/>
          <w:szCs w:val="20"/>
        </w:rPr>
      </w:pPr>
    </w:p>
    <w:p w:rsidR="00B345BD" w:rsidRPr="00446E59" w:rsidRDefault="00B345BD" w:rsidP="00B345BD">
      <w:pPr>
        <w:pStyle w:val="ab"/>
        <w:jc w:val="center"/>
        <w:rPr>
          <w:rFonts w:ascii="Times New Roman" w:hAnsi="Times New Roman"/>
          <w:b/>
          <w:sz w:val="20"/>
          <w:szCs w:val="20"/>
        </w:rPr>
        <w:sectPr w:rsidR="00B345BD" w:rsidRPr="00446E59" w:rsidSect="009B0A10">
          <w:pgSz w:w="16838" w:h="11906" w:orient="landscape"/>
          <w:pgMar w:top="851" w:right="851" w:bottom="567" w:left="1134" w:header="709" w:footer="709" w:gutter="0"/>
          <w:cols w:space="708"/>
          <w:docGrid w:linePitch="360"/>
        </w:sectPr>
      </w:pPr>
    </w:p>
    <w:p w:rsidR="00B345BD" w:rsidRPr="00446E59" w:rsidRDefault="00B345BD" w:rsidP="00B345BD">
      <w:pPr>
        <w:spacing w:after="0" w:line="240" w:lineRule="auto"/>
        <w:ind w:firstLine="570"/>
        <w:jc w:val="both"/>
        <w:rPr>
          <w:rFonts w:ascii="Times New Roman" w:hAnsi="Times New Roman" w:cs="Times New Roman"/>
          <w:b/>
          <w:color w:val="000000"/>
          <w:sz w:val="20"/>
          <w:szCs w:val="20"/>
        </w:rPr>
      </w:pPr>
      <w:r w:rsidRPr="00446E59">
        <w:rPr>
          <w:rFonts w:ascii="Times New Roman" w:hAnsi="Times New Roman" w:cs="Times New Roman"/>
          <w:color w:val="000000"/>
          <w:sz w:val="20"/>
          <w:szCs w:val="20"/>
        </w:rPr>
        <w:lastRenderedPageBreak/>
        <w:t xml:space="preserve">В целом по итогам ДР по русскому языку можно сделать следующие </w:t>
      </w:r>
      <w:r w:rsidRPr="00446E59">
        <w:rPr>
          <w:rFonts w:ascii="Times New Roman" w:hAnsi="Times New Roman" w:cs="Times New Roman"/>
          <w:b/>
          <w:color w:val="000000"/>
          <w:sz w:val="20"/>
          <w:szCs w:val="20"/>
        </w:rPr>
        <w:t>выводы:</w:t>
      </w:r>
      <w:r w:rsidRPr="00446E59">
        <w:rPr>
          <w:rFonts w:ascii="Times New Roman" w:hAnsi="Times New Roman" w:cs="Times New Roman"/>
          <w:b/>
          <w:color w:val="000000"/>
          <w:sz w:val="20"/>
          <w:szCs w:val="20"/>
        </w:rPr>
        <w:tab/>
      </w:r>
      <w:r w:rsidRPr="00446E59">
        <w:rPr>
          <w:rFonts w:ascii="Times New Roman" w:hAnsi="Times New Roman" w:cs="Times New Roman"/>
          <w:color w:val="000000"/>
          <w:sz w:val="20"/>
          <w:szCs w:val="20"/>
        </w:rPr>
        <w:t xml:space="preserve"> </w:t>
      </w:r>
    </w:p>
    <w:p w:rsidR="00B345BD" w:rsidRPr="00446E59" w:rsidRDefault="00B345BD" w:rsidP="00477071">
      <w:pPr>
        <w:pStyle w:val="a5"/>
        <w:numPr>
          <w:ilvl w:val="0"/>
          <w:numId w:val="7"/>
        </w:numPr>
        <w:tabs>
          <w:tab w:val="left" w:pos="1134"/>
        </w:tabs>
        <w:spacing w:after="0" w:line="240" w:lineRule="auto"/>
        <w:jc w:val="both"/>
        <w:rPr>
          <w:rFonts w:ascii="Times New Roman" w:hAnsi="Times New Roman" w:cs="Times New Roman"/>
          <w:sz w:val="20"/>
          <w:szCs w:val="20"/>
        </w:rPr>
      </w:pPr>
      <w:r w:rsidRPr="00446E59">
        <w:rPr>
          <w:rFonts w:ascii="Times New Roman" w:hAnsi="Times New Roman" w:cs="Times New Roman"/>
          <w:sz w:val="20"/>
          <w:szCs w:val="20"/>
        </w:rPr>
        <w:t>Анализ результатов ДР по русскому языку показал высокий процент обученности– 100 %. Отметками «4» и «5» были оценены 79,1 % учащихся, что свидетельствует о достаточно высоком уровне подготовки этих участников.</w:t>
      </w:r>
    </w:p>
    <w:p w:rsidR="00B345BD" w:rsidRPr="00446E59" w:rsidRDefault="00B345BD" w:rsidP="00477071">
      <w:pPr>
        <w:pStyle w:val="a5"/>
        <w:numPr>
          <w:ilvl w:val="0"/>
          <w:numId w:val="7"/>
        </w:numPr>
        <w:spacing w:after="0" w:line="240" w:lineRule="auto"/>
        <w:jc w:val="both"/>
        <w:rPr>
          <w:rFonts w:ascii="Times New Roman" w:hAnsi="Times New Roman" w:cs="Times New Roman"/>
          <w:color w:val="000000"/>
          <w:sz w:val="20"/>
          <w:szCs w:val="20"/>
          <w:lang w:eastAsia="ru-RU"/>
        </w:rPr>
      </w:pPr>
      <w:r w:rsidRPr="00446E59">
        <w:rPr>
          <w:rFonts w:ascii="Times New Roman" w:hAnsi="Times New Roman" w:cs="Times New Roman"/>
          <w:color w:val="000000"/>
          <w:sz w:val="20"/>
          <w:szCs w:val="20"/>
          <w:lang w:eastAsia="ru-RU"/>
        </w:rPr>
        <w:t xml:space="preserve">Обучающиеся лучше всего умеют осуществлять </w:t>
      </w:r>
      <w:r w:rsidRPr="00446E59">
        <w:rPr>
          <w:rFonts w:ascii="Times New Roman" w:hAnsi="Times New Roman" w:cs="Times New Roman"/>
          <w:bCs/>
          <w:color w:val="000000"/>
          <w:sz w:val="20"/>
          <w:szCs w:val="20"/>
          <w:lang w:eastAsia="ru-RU"/>
        </w:rPr>
        <w:t>синтаксический анализ, анализ содержания текста и лексический анализ слов.</w:t>
      </w:r>
    </w:p>
    <w:p w:rsidR="00B345BD" w:rsidRPr="00446E59" w:rsidRDefault="00B345BD" w:rsidP="00477071">
      <w:pPr>
        <w:pStyle w:val="a5"/>
        <w:numPr>
          <w:ilvl w:val="0"/>
          <w:numId w:val="7"/>
        </w:numPr>
        <w:spacing w:after="0" w:line="240" w:lineRule="auto"/>
        <w:jc w:val="both"/>
        <w:rPr>
          <w:rFonts w:ascii="Times New Roman" w:hAnsi="Times New Roman" w:cs="Times New Roman"/>
          <w:bCs/>
          <w:color w:val="000000"/>
          <w:sz w:val="20"/>
          <w:szCs w:val="20"/>
          <w:lang w:eastAsia="ru-RU"/>
        </w:rPr>
      </w:pPr>
      <w:r w:rsidRPr="00446E59">
        <w:rPr>
          <w:rFonts w:ascii="Times New Roman" w:hAnsi="Times New Roman" w:cs="Times New Roman"/>
          <w:sz w:val="20"/>
          <w:szCs w:val="20"/>
          <w:lang w:eastAsia="ru-RU"/>
        </w:rPr>
        <w:t>При планировании уроков русского языка в образовательных организациях педагогам рекомендуется больше внимания уделять работе, направленной на формирование навыков синтаксического и орфографического анализа</w:t>
      </w:r>
      <w:r w:rsidRPr="00446E59">
        <w:rPr>
          <w:rFonts w:ascii="Times New Roman" w:hAnsi="Times New Roman" w:cs="Times New Roman"/>
          <w:bCs/>
          <w:color w:val="000000"/>
          <w:sz w:val="20"/>
          <w:szCs w:val="20"/>
          <w:lang w:eastAsia="ru-RU"/>
        </w:rPr>
        <w:t>.</w:t>
      </w:r>
    </w:p>
    <w:p w:rsidR="00B345BD" w:rsidRPr="00446E59" w:rsidRDefault="00B345BD" w:rsidP="00477071">
      <w:pPr>
        <w:pStyle w:val="a5"/>
        <w:numPr>
          <w:ilvl w:val="0"/>
          <w:numId w:val="7"/>
        </w:numPr>
        <w:spacing w:after="0" w:line="240" w:lineRule="auto"/>
        <w:jc w:val="both"/>
        <w:rPr>
          <w:rFonts w:ascii="Times New Roman" w:hAnsi="Times New Roman" w:cs="Times New Roman"/>
          <w:color w:val="000000"/>
          <w:sz w:val="20"/>
          <w:szCs w:val="20"/>
          <w:lang w:eastAsia="ru-RU"/>
        </w:rPr>
      </w:pPr>
      <w:r w:rsidRPr="00446E59">
        <w:rPr>
          <w:rFonts w:ascii="Times New Roman" w:hAnsi="Times New Roman" w:cs="Times New Roman"/>
          <w:bCs/>
          <w:color w:val="000000"/>
          <w:sz w:val="20"/>
          <w:szCs w:val="20"/>
          <w:lang w:eastAsia="ru-RU"/>
        </w:rPr>
        <w:t>Выявленные тенденции необходимо учесть при построении образовательного процесса в школах с целью устранения дефицитов в знаниях обучающихся.</w:t>
      </w:r>
    </w:p>
    <w:p w:rsidR="00B345BD" w:rsidRPr="00446E59" w:rsidRDefault="00B345BD" w:rsidP="00B345BD">
      <w:pPr>
        <w:pStyle w:val="21"/>
        <w:spacing w:after="0" w:line="240" w:lineRule="auto"/>
        <w:ind w:left="0"/>
        <w:jc w:val="both"/>
        <w:rPr>
          <w:rFonts w:ascii="Times New Roman" w:hAnsi="Times New Roman"/>
          <w:sz w:val="20"/>
          <w:szCs w:val="20"/>
        </w:rPr>
      </w:pPr>
    </w:p>
    <w:p w:rsidR="00B345BD" w:rsidRPr="00446E59" w:rsidRDefault="00B345BD" w:rsidP="00B345BD">
      <w:pPr>
        <w:spacing w:after="0" w:line="240" w:lineRule="auto"/>
        <w:ind w:firstLine="708"/>
        <w:contextualSpacing/>
        <w:jc w:val="both"/>
        <w:rPr>
          <w:rFonts w:ascii="Times New Roman" w:hAnsi="Times New Roman" w:cs="Times New Roman"/>
          <w:color w:val="C00000"/>
          <w:sz w:val="20"/>
          <w:szCs w:val="20"/>
        </w:rPr>
      </w:pPr>
      <w:r w:rsidRPr="00446E59">
        <w:rPr>
          <w:rFonts w:ascii="Times New Roman" w:hAnsi="Times New Roman" w:cs="Times New Roman"/>
          <w:b/>
          <w:sz w:val="20"/>
          <w:szCs w:val="20"/>
        </w:rPr>
        <w:t>3.</w:t>
      </w:r>
      <w:r w:rsidRPr="00446E59">
        <w:rPr>
          <w:rFonts w:ascii="Times New Roman" w:hAnsi="Times New Roman" w:cs="Times New Roman"/>
          <w:b/>
          <w:bCs/>
          <w:sz w:val="20"/>
          <w:szCs w:val="20"/>
        </w:rPr>
        <w:t xml:space="preserve"> Рекомендации по совершенствованию организации и методики преподавания предмета на основе выявленных типичных затруднений и ошибок</w:t>
      </w:r>
      <w:r w:rsidRPr="00446E59">
        <w:rPr>
          <w:rFonts w:ascii="Times New Roman" w:hAnsi="Times New Roman" w:cs="Times New Roman"/>
          <w:b/>
          <w:bCs/>
          <w:i/>
          <w:iCs/>
          <w:sz w:val="20"/>
          <w:szCs w:val="20"/>
        </w:rPr>
        <w:t xml:space="preserve"> </w:t>
      </w:r>
    </w:p>
    <w:p w:rsidR="00B345BD" w:rsidRPr="00446E59" w:rsidRDefault="00B345BD" w:rsidP="00B345BD">
      <w:pPr>
        <w:autoSpaceDE w:val="0"/>
        <w:autoSpaceDN w:val="0"/>
        <w:adjustRightInd w:val="0"/>
        <w:spacing w:after="0" w:line="240" w:lineRule="auto"/>
        <w:ind w:firstLine="708"/>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1.</w:t>
      </w:r>
      <w:r w:rsidRPr="00446E59">
        <w:rPr>
          <w:rFonts w:ascii="Times New Roman" w:hAnsi="Times New Roman" w:cs="Times New Roman"/>
          <w:color w:val="000000"/>
          <w:sz w:val="20"/>
          <w:szCs w:val="20"/>
        </w:rPr>
        <w:tab/>
        <w:t xml:space="preserve">Оптимизировать использование в образовательном процессе методов обучения, организационных форм обучения, средств обучения, использование современных педагогических технологий по русскому языку, позволяющих осуществлять образовательный процесс, направленный на эффективное формирование планируемых результатов освоения основной образовательной программы основного общего образования. </w:t>
      </w:r>
    </w:p>
    <w:p w:rsidR="00B345BD" w:rsidRPr="00446E59" w:rsidRDefault="00B345BD" w:rsidP="00B345BD">
      <w:pPr>
        <w:autoSpaceDE w:val="0"/>
        <w:autoSpaceDN w:val="0"/>
        <w:adjustRightInd w:val="0"/>
        <w:spacing w:after="0" w:line="240" w:lineRule="auto"/>
        <w:ind w:firstLine="708"/>
        <w:jc w:val="both"/>
        <w:rPr>
          <w:rFonts w:ascii="Times New Roman" w:hAnsi="Times New Roman" w:cs="Times New Roman"/>
          <w:color w:val="000000"/>
          <w:sz w:val="20"/>
          <w:szCs w:val="20"/>
        </w:rPr>
      </w:pPr>
      <w:r w:rsidRPr="00446E59">
        <w:rPr>
          <w:rFonts w:ascii="Times New Roman" w:hAnsi="Times New Roman" w:cs="Times New Roman"/>
          <w:color w:val="000000"/>
          <w:sz w:val="20"/>
          <w:szCs w:val="20"/>
        </w:rPr>
        <w:t>2.</w:t>
      </w:r>
      <w:r w:rsidRPr="00446E59">
        <w:rPr>
          <w:rFonts w:ascii="Times New Roman" w:hAnsi="Times New Roman" w:cs="Times New Roman"/>
          <w:color w:val="000000"/>
          <w:sz w:val="20"/>
          <w:szCs w:val="20"/>
        </w:rPr>
        <w:tab/>
        <w:t>Разрабатывать индивидуальные образовательные маршруты обучающихся по формированию предметных и метапредметных результатов, характеризующих достижение планируемых результатов освоения рабочей программы по русскому языку.</w:t>
      </w:r>
    </w:p>
    <w:p w:rsidR="00B345BD" w:rsidRPr="00446E59" w:rsidRDefault="00B345BD" w:rsidP="00B345BD">
      <w:pPr>
        <w:spacing w:after="0" w:line="240" w:lineRule="auto"/>
        <w:ind w:firstLine="708"/>
        <w:contextualSpacing/>
        <w:jc w:val="both"/>
        <w:rPr>
          <w:rFonts w:ascii="Times New Roman" w:hAnsi="Times New Roman" w:cs="Times New Roman"/>
          <w:color w:val="000000"/>
          <w:sz w:val="20"/>
          <w:szCs w:val="20"/>
        </w:rPr>
      </w:pPr>
      <w:r w:rsidRPr="00446E59">
        <w:rPr>
          <w:rFonts w:ascii="Times New Roman" w:hAnsi="Times New Roman" w:cs="Times New Roman"/>
          <w:sz w:val="20"/>
          <w:szCs w:val="20"/>
        </w:rPr>
        <w:t>3.</w:t>
      </w:r>
      <w:r w:rsidRPr="00446E59">
        <w:rPr>
          <w:rFonts w:ascii="Times New Roman" w:hAnsi="Times New Roman" w:cs="Times New Roman"/>
          <w:sz w:val="20"/>
          <w:szCs w:val="20"/>
        </w:rPr>
        <w:tab/>
        <w:t>Включить в состав учебных занятий для проведения текущей, тематической, промежуточной аттестации обучающихся задания для оценки несформированных предметных результатов по русскому языку освоения основной образовательной программы основного общего образования, которые содержатся в контрольно-измерительных материалах ОГЭ.</w:t>
      </w:r>
    </w:p>
    <w:p w:rsidR="00B345BD" w:rsidRPr="00446E59" w:rsidRDefault="00B345BD" w:rsidP="00B345BD">
      <w:pPr>
        <w:pStyle w:val="11"/>
        <w:spacing w:line="240" w:lineRule="auto"/>
        <w:ind w:left="-65" w:firstLine="773"/>
        <w:jc w:val="both"/>
        <w:rPr>
          <w:rFonts w:ascii="Times New Roman" w:hAnsi="Times New Roman"/>
          <w:sz w:val="20"/>
          <w:szCs w:val="20"/>
        </w:rPr>
      </w:pPr>
      <w:r w:rsidRPr="00446E59">
        <w:rPr>
          <w:rFonts w:ascii="Times New Roman" w:hAnsi="Times New Roman"/>
          <w:sz w:val="20"/>
          <w:szCs w:val="20"/>
        </w:rPr>
        <w:t>4.</w:t>
      </w:r>
      <w:r w:rsidRPr="00446E59">
        <w:rPr>
          <w:rFonts w:ascii="Times New Roman" w:hAnsi="Times New Roman"/>
          <w:sz w:val="20"/>
          <w:szCs w:val="20"/>
        </w:rPr>
        <w:tab/>
        <w:t xml:space="preserve">Анализ результатов диагностической работы по русскому языку в 10-х классах позволяет спланировать систему работы в образовательных организациях   с разными группами обучающихся, в том числе демонстрирующих и высокие образовательные результаты. </w:t>
      </w:r>
    </w:p>
    <w:p w:rsidR="00B345BD" w:rsidRPr="00446E59" w:rsidRDefault="00B345BD" w:rsidP="00B345BD">
      <w:pPr>
        <w:pStyle w:val="11"/>
        <w:spacing w:line="240" w:lineRule="auto"/>
        <w:ind w:left="-65"/>
        <w:jc w:val="both"/>
        <w:rPr>
          <w:rFonts w:ascii="Times New Roman" w:hAnsi="Times New Roman"/>
          <w:sz w:val="20"/>
          <w:szCs w:val="20"/>
        </w:rPr>
      </w:pPr>
      <w:r w:rsidRPr="00446E59">
        <w:rPr>
          <w:rFonts w:ascii="Times New Roman" w:hAnsi="Times New Roman"/>
          <w:sz w:val="20"/>
          <w:szCs w:val="20"/>
        </w:rPr>
        <w:t xml:space="preserve">В работе с обучающимися, демонстрирующими высокие образовательные результаты, рекомендуем усилить компетентностную составляющую преподавания русского языка за счет заданий повышенного уровня сложности, направленных на формирование языковой, речевой и коммуникативной компетенций. Это будет способствовать формированию текстовой культуры обучающихся, а также умения решать проблемные и практико-ориентированные лингвистические задачи. </w:t>
      </w:r>
    </w:p>
    <w:p w:rsidR="00B345BD" w:rsidRPr="00446E59" w:rsidRDefault="00B345BD" w:rsidP="00B345BD">
      <w:pPr>
        <w:pStyle w:val="11"/>
        <w:spacing w:line="240" w:lineRule="auto"/>
        <w:ind w:left="-65" w:firstLine="773"/>
        <w:jc w:val="both"/>
        <w:rPr>
          <w:rFonts w:ascii="Times New Roman" w:hAnsi="Times New Roman"/>
          <w:b/>
          <w:sz w:val="20"/>
          <w:szCs w:val="20"/>
        </w:rPr>
      </w:pPr>
      <w:r w:rsidRPr="00446E59">
        <w:rPr>
          <w:rFonts w:ascii="Times New Roman" w:hAnsi="Times New Roman"/>
          <w:sz w:val="20"/>
          <w:szCs w:val="20"/>
        </w:rPr>
        <w:t>5.</w:t>
      </w:r>
      <w:r w:rsidRPr="00446E59">
        <w:rPr>
          <w:rFonts w:ascii="Times New Roman" w:hAnsi="Times New Roman"/>
          <w:sz w:val="20"/>
          <w:szCs w:val="20"/>
        </w:rPr>
        <w:tab/>
        <w:t>В работе с обучающимися, демонстрирующими средние и низкие образовательные результаты, особое внимание следует обратить на совершенствование всех видов речевой деятельности, орфографический и пунктуационный анализ. Учителям русского языка и литературы целесообразно разработать систему оценки индивидуального прогресса обучающихся выпускных классов, а также использовать современные подходы к разработке инструментария проверки, оценки и отслеживания учебных достижений школьников.</w:t>
      </w:r>
    </w:p>
    <w:p w:rsidR="00B345BD" w:rsidRPr="00446E59" w:rsidRDefault="00B345BD" w:rsidP="00B345BD">
      <w:pPr>
        <w:pStyle w:val="11"/>
        <w:spacing w:line="240" w:lineRule="auto"/>
        <w:ind w:left="-65" w:firstLine="773"/>
        <w:jc w:val="both"/>
        <w:rPr>
          <w:rFonts w:ascii="Times New Roman" w:hAnsi="Times New Roman"/>
          <w:sz w:val="20"/>
          <w:szCs w:val="20"/>
        </w:rPr>
      </w:pPr>
      <w:r w:rsidRPr="00446E59">
        <w:rPr>
          <w:rFonts w:ascii="Times New Roman" w:hAnsi="Times New Roman"/>
          <w:sz w:val="20"/>
          <w:szCs w:val="20"/>
        </w:rPr>
        <w:t>6.</w:t>
      </w:r>
      <w:r w:rsidRPr="00446E59">
        <w:rPr>
          <w:rFonts w:ascii="Times New Roman" w:hAnsi="Times New Roman"/>
          <w:sz w:val="20"/>
          <w:szCs w:val="20"/>
        </w:rPr>
        <w:tab/>
        <w:t>Недостаточно сформированы у обучающихся навыки понимания прочитанного текста. В связи с этим рекомендуем шире использовать текстоцентрический подход в обучении русскому языку.</w:t>
      </w:r>
    </w:p>
    <w:p w:rsidR="00B345BD" w:rsidRPr="00446E59" w:rsidRDefault="00B345BD" w:rsidP="00B345BD">
      <w:pPr>
        <w:pStyle w:val="11"/>
        <w:spacing w:after="0" w:line="240" w:lineRule="auto"/>
        <w:ind w:left="-65" w:firstLine="773"/>
        <w:jc w:val="both"/>
        <w:rPr>
          <w:rFonts w:ascii="Times New Roman" w:hAnsi="Times New Roman"/>
          <w:sz w:val="20"/>
          <w:szCs w:val="20"/>
        </w:rPr>
      </w:pPr>
      <w:r w:rsidRPr="00446E59">
        <w:rPr>
          <w:rFonts w:ascii="Times New Roman" w:hAnsi="Times New Roman"/>
          <w:sz w:val="20"/>
          <w:szCs w:val="20"/>
        </w:rPr>
        <w:t>7.</w:t>
      </w:r>
      <w:r w:rsidRPr="00446E59">
        <w:rPr>
          <w:rFonts w:ascii="Times New Roman" w:hAnsi="Times New Roman"/>
          <w:sz w:val="20"/>
          <w:szCs w:val="20"/>
        </w:rPr>
        <w:tab/>
        <w:t>Необходимо актуализировать проблему формирования функциональной грамотности обучающихся.  Важно спланировать деятельность по оценке индивидуальных достижений обучающихся в освоении правописных умений. Следует формировать навыки редактирования письменных работ.</w:t>
      </w:r>
    </w:p>
    <w:p w:rsidR="00B345BD" w:rsidRPr="00446E59" w:rsidRDefault="00B345BD" w:rsidP="00477071">
      <w:pPr>
        <w:pStyle w:val="ab"/>
        <w:numPr>
          <w:ilvl w:val="0"/>
          <w:numId w:val="6"/>
        </w:numPr>
        <w:tabs>
          <w:tab w:val="left" w:pos="1134"/>
        </w:tabs>
        <w:ind w:left="0" w:firstLine="567"/>
        <w:jc w:val="both"/>
        <w:rPr>
          <w:rFonts w:ascii="Times New Roman" w:hAnsi="Times New Roman"/>
          <w:sz w:val="20"/>
          <w:szCs w:val="20"/>
          <w:u w:val="single"/>
        </w:rPr>
      </w:pPr>
      <w:r w:rsidRPr="00446E59">
        <w:rPr>
          <w:rFonts w:ascii="Times New Roman" w:hAnsi="Times New Roman"/>
          <w:sz w:val="20"/>
          <w:szCs w:val="20"/>
        </w:rPr>
        <w:t>Активно использовать открытый банк заданий,  аналитические и методические  материалы, размещенные на сайте ФИПИ (</w:t>
      </w:r>
      <w:hyperlink r:id="rId14" w:history="1">
        <w:r w:rsidRPr="00446E59">
          <w:rPr>
            <w:rStyle w:val="ae"/>
            <w:rFonts w:ascii="Times New Roman" w:hAnsi="Times New Roman"/>
            <w:sz w:val="20"/>
            <w:szCs w:val="20"/>
          </w:rPr>
          <w:t>http://fipi.ru/</w:t>
        </w:r>
      </w:hyperlink>
      <w:r w:rsidRPr="00446E59">
        <w:rPr>
          <w:rFonts w:ascii="Times New Roman" w:hAnsi="Times New Roman"/>
          <w:sz w:val="20"/>
          <w:szCs w:val="20"/>
        </w:rPr>
        <w:t>).</w:t>
      </w:r>
    </w:p>
    <w:p w:rsidR="00B345BD" w:rsidRDefault="00B345BD" w:rsidP="00B345BD">
      <w:pPr>
        <w:pStyle w:val="ab"/>
        <w:jc w:val="right"/>
        <w:rPr>
          <w:rFonts w:ascii="Times New Roman" w:hAnsi="Times New Roman"/>
          <w:sz w:val="24"/>
          <w:szCs w:val="24"/>
        </w:rPr>
      </w:pPr>
    </w:p>
    <w:p w:rsidR="00B345BD" w:rsidRPr="006A55A7" w:rsidRDefault="00B345BD" w:rsidP="00B345BD">
      <w:pPr>
        <w:spacing w:line="240" w:lineRule="auto"/>
        <w:jc w:val="right"/>
        <w:rPr>
          <w:rFonts w:ascii="Times New Roman" w:hAnsi="Times New Roman" w:cs="Times New Roman"/>
          <w:i/>
          <w:sz w:val="20"/>
          <w:szCs w:val="20"/>
        </w:rPr>
      </w:pPr>
      <w:r w:rsidRPr="006A55A7">
        <w:rPr>
          <w:rFonts w:ascii="Times New Roman" w:hAnsi="Times New Roman" w:cs="Times New Roman"/>
          <w:i/>
          <w:sz w:val="20"/>
          <w:szCs w:val="20"/>
        </w:rPr>
        <w:t xml:space="preserve">Анализ подготовлен </w:t>
      </w:r>
    </w:p>
    <w:p w:rsidR="00B345BD" w:rsidRPr="006A55A7" w:rsidRDefault="00B345BD" w:rsidP="00B345BD">
      <w:pPr>
        <w:spacing w:line="240" w:lineRule="auto"/>
        <w:jc w:val="right"/>
        <w:rPr>
          <w:rFonts w:ascii="Times New Roman" w:hAnsi="Times New Roman" w:cs="Times New Roman"/>
          <w:i/>
          <w:sz w:val="20"/>
          <w:szCs w:val="20"/>
        </w:rPr>
      </w:pPr>
      <w:r w:rsidRPr="006A55A7">
        <w:rPr>
          <w:rFonts w:ascii="Times New Roman" w:hAnsi="Times New Roman" w:cs="Times New Roman"/>
          <w:i/>
          <w:sz w:val="20"/>
          <w:szCs w:val="20"/>
        </w:rPr>
        <w:t xml:space="preserve">тьютором по оценке качества образования по </w:t>
      </w:r>
      <w:r>
        <w:rPr>
          <w:rFonts w:ascii="Times New Roman" w:hAnsi="Times New Roman" w:cs="Times New Roman"/>
          <w:i/>
          <w:sz w:val="20"/>
          <w:szCs w:val="20"/>
        </w:rPr>
        <w:t>русскому языку и литературе</w:t>
      </w:r>
      <w:r w:rsidRPr="006A55A7">
        <w:rPr>
          <w:rFonts w:ascii="Times New Roman" w:hAnsi="Times New Roman" w:cs="Times New Roman"/>
          <w:i/>
          <w:sz w:val="20"/>
          <w:szCs w:val="20"/>
        </w:rPr>
        <w:t xml:space="preserve">  </w:t>
      </w:r>
    </w:p>
    <w:p w:rsidR="00B345BD" w:rsidRPr="006A55A7" w:rsidRDefault="00B345BD" w:rsidP="00B345BD">
      <w:pPr>
        <w:spacing w:line="240" w:lineRule="auto"/>
        <w:jc w:val="right"/>
        <w:rPr>
          <w:rFonts w:ascii="Times New Roman" w:hAnsi="Times New Roman" w:cs="Times New Roman"/>
          <w:i/>
          <w:sz w:val="20"/>
          <w:szCs w:val="20"/>
        </w:rPr>
      </w:pPr>
      <w:r>
        <w:rPr>
          <w:rFonts w:ascii="Times New Roman" w:hAnsi="Times New Roman" w:cs="Times New Roman"/>
          <w:i/>
          <w:sz w:val="20"/>
          <w:szCs w:val="20"/>
        </w:rPr>
        <w:t>Мараковой О.Н</w:t>
      </w:r>
      <w:r w:rsidRPr="006A55A7">
        <w:rPr>
          <w:rFonts w:ascii="Times New Roman" w:hAnsi="Times New Roman" w:cs="Times New Roman"/>
          <w:i/>
          <w:sz w:val="20"/>
          <w:szCs w:val="20"/>
        </w:rPr>
        <w:t xml:space="preserve">., учителем высшей квалификационной категории </w:t>
      </w:r>
    </w:p>
    <w:p w:rsidR="00B345BD" w:rsidRPr="006A55A7" w:rsidRDefault="00B345BD" w:rsidP="00B345BD">
      <w:pPr>
        <w:spacing w:line="240" w:lineRule="auto"/>
        <w:jc w:val="right"/>
        <w:rPr>
          <w:rFonts w:ascii="Times New Roman" w:hAnsi="Times New Roman" w:cs="Times New Roman"/>
          <w:i/>
          <w:sz w:val="20"/>
          <w:szCs w:val="20"/>
        </w:rPr>
      </w:pPr>
      <w:r w:rsidRPr="006A55A7">
        <w:rPr>
          <w:rFonts w:ascii="Times New Roman" w:hAnsi="Times New Roman" w:cs="Times New Roman"/>
          <w:i/>
          <w:sz w:val="20"/>
          <w:szCs w:val="20"/>
        </w:rPr>
        <w:t>МБОУ «Тотемская СОШ №</w:t>
      </w:r>
      <w:r>
        <w:rPr>
          <w:rFonts w:ascii="Times New Roman" w:hAnsi="Times New Roman" w:cs="Times New Roman"/>
          <w:i/>
          <w:sz w:val="20"/>
          <w:szCs w:val="20"/>
        </w:rPr>
        <w:t>3</w:t>
      </w:r>
      <w:r w:rsidRPr="006A55A7">
        <w:rPr>
          <w:rFonts w:ascii="Times New Roman" w:hAnsi="Times New Roman" w:cs="Times New Roman"/>
          <w:i/>
          <w:sz w:val="20"/>
          <w:szCs w:val="20"/>
        </w:rPr>
        <w:t>»</w:t>
      </w:r>
    </w:p>
    <w:p w:rsidR="00B345BD" w:rsidRPr="00B345BD" w:rsidRDefault="00B345BD" w:rsidP="00B345BD">
      <w:pPr>
        <w:pStyle w:val="ab"/>
        <w:jc w:val="right"/>
        <w:rPr>
          <w:rFonts w:ascii="Times New Roman" w:hAnsi="Times New Roman"/>
          <w:b/>
          <w:i/>
          <w:sz w:val="20"/>
          <w:szCs w:val="20"/>
        </w:rPr>
      </w:pPr>
      <w:r w:rsidRPr="00B345BD">
        <w:rPr>
          <w:rFonts w:ascii="Times New Roman" w:hAnsi="Times New Roman"/>
          <w:i/>
          <w:sz w:val="20"/>
          <w:szCs w:val="20"/>
        </w:rPr>
        <w:t>12.01.2021 г.</w:t>
      </w:r>
    </w:p>
    <w:p w:rsidR="00E0581F" w:rsidRDefault="00E0581F"/>
    <w:p w:rsidR="009B0A10" w:rsidRDefault="009B0A10" w:rsidP="00446E59">
      <w:pPr>
        <w:spacing w:after="0"/>
        <w:jc w:val="center"/>
        <w:rPr>
          <w:rFonts w:ascii="Times New Roman" w:eastAsia="Calibri" w:hAnsi="Times New Roman" w:cs="Times New Roman"/>
          <w:b/>
          <w:sz w:val="20"/>
          <w:szCs w:val="20"/>
        </w:rPr>
      </w:pPr>
    </w:p>
    <w:p w:rsidR="009B0A10" w:rsidRDefault="009B0A10" w:rsidP="00446E59">
      <w:pPr>
        <w:spacing w:after="0"/>
        <w:jc w:val="center"/>
        <w:rPr>
          <w:rFonts w:ascii="Times New Roman" w:eastAsia="Calibri" w:hAnsi="Times New Roman" w:cs="Times New Roman"/>
          <w:b/>
          <w:sz w:val="20"/>
          <w:szCs w:val="20"/>
        </w:rPr>
      </w:pPr>
    </w:p>
    <w:p w:rsidR="009B0A10" w:rsidRDefault="009B0A10" w:rsidP="00446E59">
      <w:pPr>
        <w:spacing w:after="0"/>
        <w:jc w:val="center"/>
        <w:rPr>
          <w:rFonts w:ascii="Times New Roman" w:eastAsia="Calibri" w:hAnsi="Times New Roman" w:cs="Times New Roman"/>
          <w:b/>
          <w:sz w:val="20"/>
          <w:szCs w:val="20"/>
        </w:rPr>
      </w:pPr>
    </w:p>
    <w:p w:rsidR="00511902" w:rsidRDefault="00511902" w:rsidP="00446E59">
      <w:pPr>
        <w:spacing w:after="0"/>
        <w:jc w:val="center"/>
        <w:rPr>
          <w:rFonts w:ascii="Times New Roman" w:eastAsia="Calibri" w:hAnsi="Times New Roman" w:cs="Times New Roman"/>
          <w:b/>
          <w:sz w:val="20"/>
          <w:szCs w:val="20"/>
        </w:rPr>
      </w:pPr>
    </w:p>
    <w:p w:rsidR="00511902" w:rsidRDefault="00511902" w:rsidP="00446E59">
      <w:pPr>
        <w:spacing w:after="0"/>
        <w:jc w:val="center"/>
        <w:rPr>
          <w:rFonts w:ascii="Times New Roman" w:eastAsia="Calibri" w:hAnsi="Times New Roman" w:cs="Times New Roman"/>
          <w:b/>
          <w:sz w:val="20"/>
          <w:szCs w:val="20"/>
        </w:rPr>
      </w:pPr>
    </w:p>
    <w:p w:rsidR="00CB4B03" w:rsidRDefault="00CB4B03" w:rsidP="00446E59">
      <w:pPr>
        <w:spacing w:after="0"/>
        <w:jc w:val="center"/>
        <w:rPr>
          <w:rFonts w:ascii="Times New Roman" w:eastAsia="Calibri" w:hAnsi="Times New Roman" w:cs="Times New Roman"/>
          <w:b/>
          <w:sz w:val="20"/>
          <w:szCs w:val="20"/>
        </w:rPr>
      </w:pPr>
    </w:p>
    <w:p w:rsidR="00CB4B03" w:rsidRDefault="00CB4B03" w:rsidP="00446E59">
      <w:pPr>
        <w:spacing w:after="0"/>
        <w:jc w:val="center"/>
        <w:rPr>
          <w:rFonts w:ascii="Times New Roman" w:eastAsia="Calibri" w:hAnsi="Times New Roman" w:cs="Times New Roman"/>
          <w:b/>
          <w:sz w:val="20"/>
          <w:szCs w:val="20"/>
        </w:rPr>
      </w:pPr>
    </w:p>
    <w:p w:rsidR="00446E59" w:rsidRPr="001C5CD3" w:rsidRDefault="00446E59" w:rsidP="00446E59">
      <w:pPr>
        <w:spacing w:after="0"/>
        <w:jc w:val="center"/>
        <w:rPr>
          <w:rFonts w:ascii="Times New Roman" w:eastAsia="Calibri" w:hAnsi="Times New Roman" w:cs="Times New Roman"/>
          <w:b/>
          <w:sz w:val="20"/>
          <w:szCs w:val="20"/>
        </w:rPr>
      </w:pPr>
      <w:r w:rsidRPr="001C5CD3">
        <w:rPr>
          <w:rFonts w:ascii="Times New Roman" w:eastAsia="Calibri" w:hAnsi="Times New Roman" w:cs="Times New Roman"/>
          <w:b/>
          <w:sz w:val="20"/>
          <w:szCs w:val="20"/>
        </w:rPr>
        <w:lastRenderedPageBreak/>
        <w:t>Содержательный анализ</w:t>
      </w:r>
    </w:p>
    <w:p w:rsidR="00446E59" w:rsidRPr="001C5CD3" w:rsidRDefault="00446E59" w:rsidP="00446E59">
      <w:pPr>
        <w:spacing w:after="0"/>
        <w:jc w:val="center"/>
        <w:rPr>
          <w:rFonts w:ascii="Times New Roman" w:hAnsi="Times New Roman" w:cs="Times New Roman"/>
          <w:b/>
          <w:sz w:val="20"/>
          <w:szCs w:val="20"/>
        </w:rPr>
      </w:pPr>
      <w:r w:rsidRPr="001C5CD3">
        <w:rPr>
          <w:rFonts w:ascii="Times New Roman" w:hAnsi="Times New Roman" w:cs="Times New Roman"/>
          <w:b/>
          <w:sz w:val="20"/>
          <w:szCs w:val="20"/>
        </w:rPr>
        <w:t xml:space="preserve"> результатов проведения диагностической работы в 10 классе по учебному предмету «Математика» в 2020-2021 учебном году</w:t>
      </w:r>
    </w:p>
    <w:p w:rsidR="00446E59" w:rsidRPr="001C5CD3" w:rsidRDefault="00446E59" w:rsidP="00446E59">
      <w:pPr>
        <w:spacing w:after="0"/>
        <w:jc w:val="center"/>
        <w:rPr>
          <w:rFonts w:ascii="Times New Roman" w:hAnsi="Times New Roman" w:cs="Times New Roman"/>
          <w:b/>
          <w:sz w:val="20"/>
          <w:szCs w:val="20"/>
        </w:rPr>
      </w:pPr>
      <w:r w:rsidRPr="001C5CD3">
        <w:rPr>
          <w:rFonts w:ascii="Times New Roman" w:hAnsi="Times New Roman" w:cs="Times New Roman"/>
          <w:b/>
          <w:sz w:val="20"/>
          <w:szCs w:val="20"/>
        </w:rPr>
        <w:t xml:space="preserve"> в Тотемском муниципальном районе.</w:t>
      </w:r>
    </w:p>
    <w:p w:rsidR="00446E59" w:rsidRPr="001C5CD3" w:rsidRDefault="00446E59" w:rsidP="00446E59">
      <w:pPr>
        <w:spacing w:after="0"/>
        <w:jc w:val="center"/>
        <w:rPr>
          <w:rFonts w:ascii="Times New Roman" w:hAnsi="Times New Roman" w:cs="Times New Roman"/>
          <w:b/>
          <w:sz w:val="20"/>
          <w:szCs w:val="20"/>
        </w:rPr>
      </w:pPr>
    </w:p>
    <w:p w:rsidR="00446E59" w:rsidRPr="001C5CD3" w:rsidRDefault="00446E59" w:rsidP="00477071">
      <w:pPr>
        <w:pStyle w:val="a5"/>
        <w:numPr>
          <w:ilvl w:val="0"/>
          <w:numId w:val="1"/>
        </w:numPr>
        <w:spacing w:after="0"/>
        <w:jc w:val="both"/>
        <w:rPr>
          <w:rFonts w:ascii="Times New Roman" w:hAnsi="Times New Roman" w:cs="Times New Roman"/>
          <w:b/>
          <w:sz w:val="20"/>
          <w:szCs w:val="20"/>
        </w:rPr>
      </w:pPr>
      <w:r w:rsidRPr="001C5CD3">
        <w:rPr>
          <w:rFonts w:ascii="Times New Roman" w:hAnsi="Times New Roman" w:cs="Times New Roman"/>
          <w:b/>
          <w:sz w:val="20"/>
          <w:szCs w:val="20"/>
        </w:rPr>
        <w:t xml:space="preserve">Результаты диагностической работы </w:t>
      </w:r>
    </w:p>
    <w:p w:rsidR="00446E59" w:rsidRPr="001C5CD3" w:rsidRDefault="00446E59" w:rsidP="00446E59">
      <w:pPr>
        <w:spacing w:after="0" w:line="240" w:lineRule="auto"/>
        <w:ind w:firstLine="708"/>
        <w:jc w:val="both"/>
        <w:rPr>
          <w:rFonts w:ascii="Times New Roman" w:hAnsi="Times New Roman" w:cs="Times New Roman"/>
          <w:sz w:val="20"/>
          <w:szCs w:val="20"/>
        </w:rPr>
      </w:pPr>
      <w:r w:rsidRPr="001C5CD3">
        <w:rPr>
          <w:rFonts w:ascii="Times New Roman" w:hAnsi="Times New Roman" w:cs="Times New Roman"/>
          <w:sz w:val="20"/>
          <w:szCs w:val="20"/>
        </w:rPr>
        <w:t xml:space="preserve">Диагностические работы </w:t>
      </w:r>
      <w:r w:rsidRPr="001C5CD3">
        <w:rPr>
          <w:rFonts w:ascii="Times New Roman" w:eastAsia="Times New Roman" w:hAnsi="Times New Roman" w:cs="Times New Roman"/>
          <w:sz w:val="20"/>
          <w:szCs w:val="20"/>
        </w:rPr>
        <w:t xml:space="preserve">(далее – ДР) </w:t>
      </w:r>
      <w:r w:rsidRPr="001C5CD3">
        <w:rPr>
          <w:rFonts w:ascii="Times New Roman" w:hAnsi="Times New Roman" w:cs="Times New Roman"/>
          <w:sz w:val="20"/>
          <w:szCs w:val="20"/>
        </w:rPr>
        <w:t>проводились по материалам, разработанным ФГБУ «Федеральный центр тестирования» для проведения основного государственного экзамена (далее – ОГЭ) в мае-июне 2020 года.  Экзаменационная модель ОГЭ 2020 года по математике подготовлена на основе ФГОС основного общего образования. ВКИМ обеспечена преемственность проверяемого содержания с Федеральным компонентом государственного стандарта основного общего образования по предмету (приказ Минобразования России от 05.03.2004 № 1089). В сравнении с экзаменационной моделью 2019 года в КИМ ОГЭ 2020 года усиленыдеятельностная составляющая, практический характер заданий (новые КИМы).</w:t>
      </w:r>
    </w:p>
    <w:p w:rsidR="00446E59" w:rsidRPr="001C5CD3" w:rsidRDefault="00446E59" w:rsidP="00446E59">
      <w:pPr>
        <w:autoSpaceDE w:val="0"/>
        <w:autoSpaceDN w:val="0"/>
        <w:adjustRightInd w:val="0"/>
        <w:spacing w:after="0" w:line="240" w:lineRule="auto"/>
        <w:rPr>
          <w:rFonts w:ascii="Times New Roman" w:eastAsia="Times New Roman" w:hAnsi="Times New Roman" w:cs="Times New Roman"/>
          <w:b/>
          <w:sz w:val="20"/>
          <w:szCs w:val="20"/>
        </w:rPr>
      </w:pPr>
    </w:p>
    <w:p w:rsidR="00446E59" w:rsidRPr="001C5CD3" w:rsidRDefault="00446E59" w:rsidP="00446E59">
      <w:pPr>
        <w:autoSpaceDE w:val="0"/>
        <w:autoSpaceDN w:val="0"/>
        <w:adjustRightInd w:val="0"/>
        <w:spacing w:after="0" w:line="240" w:lineRule="auto"/>
        <w:rPr>
          <w:rFonts w:ascii="Times New Roman" w:eastAsia="Times New Roman" w:hAnsi="Times New Roman" w:cs="Times New Roman"/>
          <w:b/>
          <w:sz w:val="20"/>
          <w:szCs w:val="20"/>
        </w:rPr>
      </w:pPr>
      <w:r w:rsidRPr="001C5CD3">
        <w:rPr>
          <w:rFonts w:ascii="Times New Roman" w:eastAsia="Times New Roman" w:hAnsi="Times New Roman" w:cs="Times New Roman"/>
          <w:b/>
          <w:sz w:val="20"/>
          <w:szCs w:val="20"/>
        </w:rPr>
        <w:t>Количественный анализ результатов.</w:t>
      </w:r>
    </w:p>
    <w:p w:rsidR="00446E59" w:rsidRPr="001C5CD3" w:rsidRDefault="00446E59" w:rsidP="00446E59">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В диагностических работах по математике приняли участие 4302 (96,8%) обучающихся 10-х классов из 172 школ Вологодской области.В Тотемском районе  приняли участие 66  учеников 10 классов  4 средних школ района.</w:t>
      </w:r>
    </w:p>
    <w:p w:rsidR="00446E59" w:rsidRPr="001C5CD3" w:rsidRDefault="00446E59" w:rsidP="00446E59">
      <w:pPr>
        <w:autoSpaceDE w:val="0"/>
        <w:autoSpaceDN w:val="0"/>
        <w:adjustRightInd w:val="0"/>
        <w:spacing w:after="0" w:line="240" w:lineRule="auto"/>
        <w:ind w:firstLine="720"/>
        <w:jc w:val="both"/>
        <w:rPr>
          <w:rFonts w:ascii="Times New Roman" w:eastAsia="Times New Roman" w:hAnsi="Times New Roman" w:cs="Times New Roman"/>
          <w:iCs/>
          <w:sz w:val="20"/>
          <w:szCs w:val="20"/>
        </w:rPr>
      </w:pPr>
      <w:r w:rsidRPr="001C5CD3">
        <w:rPr>
          <w:rFonts w:ascii="Times New Roman" w:eastAsia="Times New Roman" w:hAnsi="Times New Roman" w:cs="Times New Roman"/>
          <w:iCs/>
          <w:sz w:val="20"/>
          <w:szCs w:val="20"/>
        </w:rPr>
        <w:t>Анализ результатов ДР по</w:t>
      </w:r>
      <w:r w:rsidRPr="001C5CD3">
        <w:rPr>
          <w:rFonts w:ascii="Times New Roman" w:eastAsia="Times New Roman" w:hAnsi="Times New Roman" w:cs="Times New Roman"/>
          <w:b/>
          <w:iCs/>
          <w:sz w:val="20"/>
          <w:szCs w:val="20"/>
        </w:rPr>
        <w:t xml:space="preserve"> математике</w:t>
      </w:r>
      <w:r w:rsidRPr="001C5CD3">
        <w:rPr>
          <w:rFonts w:ascii="Times New Roman" w:eastAsia="Times New Roman" w:hAnsi="Times New Roman" w:cs="Times New Roman"/>
          <w:iCs/>
          <w:sz w:val="20"/>
          <w:szCs w:val="20"/>
        </w:rPr>
        <w:t xml:space="preserve"> по муниципальным образованиям области показывает, что по качеству обучения лидируют Вашкинский (82,4%) и Тотемский (75,8%) муниципальные районы. Низкие показатели продемонстрировали выпускники Бабушкинского (16,7%) и Кадуйского (33,3%) муниципальных районов. Неудовлетворительные результаты не наблюдаются только в Вашкинском и Междуреченском районах, наибольший процент не справившихся с заданиями – в Кадуйском (28,2%) и Усть-Кубинском (26,3%) муниципальных районах (таблица 1).</w:t>
      </w:r>
    </w:p>
    <w:p w:rsidR="00446E59" w:rsidRPr="001C5CD3" w:rsidRDefault="00446E59" w:rsidP="00446E59">
      <w:pPr>
        <w:widowControl w:val="0"/>
        <w:spacing w:after="0" w:line="240" w:lineRule="auto"/>
        <w:jc w:val="right"/>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Таблица 1</w:t>
      </w:r>
    </w:p>
    <w:p w:rsidR="00446E59" w:rsidRPr="001C5CD3" w:rsidRDefault="00446E59" w:rsidP="00446E59">
      <w:pPr>
        <w:widowControl w:val="0"/>
        <w:spacing w:after="0" w:line="240" w:lineRule="auto"/>
        <w:jc w:val="center"/>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Результаты участников диагностических работ по математике</w:t>
      </w:r>
    </w:p>
    <w:p w:rsidR="00446E59" w:rsidRPr="001C5CD3" w:rsidRDefault="00446E59" w:rsidP="00446E59">
      <w:pPr>
        <w:widowControl w:val="0"/>
        <w:spacing w:after="0" w:line="240" w:lineRule="auto"/>
        <w:jc w:val="center"/>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в муниципальных районах / городских округах в 2020 году</w:t>
      </w:r>
    </w:p>
    <w:p w:rsidR="00446E59" w:rsidRPr="001C5CD3" w:rsidRDefault="00446E59" w:rsidP="00446E59">
      <w:pPr>
        <w:widowControl w:val="0"/>
        <w:spacing w:after="0" w:line="240" w:lineRule="auto"/>
        <w:jc w:val="center"/>
        <w:rPr>
          <w:rFonts w:ascii="Times New Roman" w:eastAsia="Times New Roman" w:hAnsi="Times New Roman" w:cs="Times New Roman"/>
          <w:b/>
          <w:sz w:val="20"/>
          <w:szCs w:val="20"/>
        </w:rPr>
      </w:pPr>
    </w:p>
    <w:tbl>
      <w:tblPr>
        <w:tblW w:w="10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964"/>
        <w:gridCol w:w="655"/>
        <w:gridCol w:w="621"/>
        <w:gridCol w:w="668"/>
        <w:gridCol w:w="649"/>
        <w:gridCol w:w="668"/>
        <w:gridCol w:w="650"/>
        <w:gridCol w:w="668"/>
        <w:gridCol w:w="650"/>
        <w:gridCol w:w="804"/>
        <w:gridCol w:w="889"/>
      </w:tblGrid>
      <w:tr w:rsidR="00446E59" w:rsidRPr="001C5CD3" w:rsidTr="009B0A10">
        <w:trPr>
          <w:trHeight w:val="227"/>
          <w:tblHeader/>
        </w:trPr>
        <w:tc>
          <w:tcPr>
            <w:tcW w:w="2410" w:type="dxa"/>
            <w:vMerge w:val="restart"/>
            <w:vAlign w:val="center"/>
          </w:tcPr>
          <w:p w:rsidR="00446E59" w:rsidRPr="001C5CD3" w:rsidRDefault="00446E59" w:rsidP="009B0A10">
            <w:pPr>
              <w:spacing w:after="0" w:line="240" w:lineRule="auto"/>
              <w:ind w:left="-108" w:right="-108"/>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Муниципальный район / городской округ</w:t>
            </w:r>
          </w:p>
        </w:tc>
        <w:tc>
          <w:tcPr>
            <w:tcW w:w="964" w:type="dxa"/>
            <w:vMerge w:val="restart"/>
            <w:vAlign w:val="center"/>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Кол</w:t>
            </w:r>
            <w:r w:rsidRPr="001C5CD3">
              <w:rPr>
                <w:rFonts w:ascii="Times New Roman" w:eastAsia="Times New Roman" w:hAnsi="Times New Roman" w:cs="Times New Roman"/>
                <w:b/>
                <w:bCs/>
                <w:color w:val="000000"/>
                <w:sz w:val="20"/>
                <w:szCs w:val="20"/>
                <w:lang w:val="en-US"/>
              </w:rPr>
              <w:t>-</w:t>
            </w:r>
            <w:r w:rsidRPr="001C5CD3">
              <w:rPr>
                <w:rFonts w:ascii="Times New Roman" w:eastAsia="Times New Roman" w:hAnsi="Times New Roman" w:cs="Times New Roman"/>
                <w:b/>
                <w:bCs/>
                <w:color w:val="000000"/>
                <w:sz w:val="20"/>
                <w:szCs w:val="20"/>
              </w:rPr>
              <w:t>во участ-ников</w:t>
            </w:r>
          </w:p>
        </w:tc>
        <w:tc>
          <w:tcPr>
            <w:tcW w:w="1276"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"2"</w:t>
            </w:r>
          </w:p>
        </w:tc>
        <w:tc>
          <w:tcPr>
            <w:tcW w:w="1317"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"3"</w:t>
            </w:r>
          </w:p>
        </w:tc>
        <w:tc>
          <w:tcPr>
            <w:tcW w:w="1318"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"4"</w:t>
            </w:r>
          </w:p>
        </w:tc>
        <w:tc>
          <w:tcPr>
            <w:tcW w:w="1318"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"5"</w:t>
            </w:r>
          </w:p>
        </w:tc>
        <w:tc>
          <w:tcPr>
            <w:tcW w:w="804" w:type="dxa"/>
            <w:vMerge w:val="restart"/>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Усп.</w:t>
            </w:r>
          </w:p>
        </w:tc>
        <w:tc>
          <w:tcPr>
            <w:tcW w:w="889" w:type="dxa"/>
            <w:vMerge w:val="restart"/>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Кач.</w:t>
            </w:r>
          </w:p>
        </w:tc>
      </w:tr>
      <w:tr w:rsidR="00446E59" w:rsidRPr="001C5CD3" w:rsidTr="009B0A10">
        <w:trPr>
          <w:trHeight w:val="227"/>
          <w:tblHeader/>
        </w:trPr>
        <w:tc>
          <w:tcPr>
            <w:tcW w:w="2410" w:type="dxa"/>
            <w:vMerge/>
            <w:vAlign w:val="center"/>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p>
        </w:tc>
        <w:tc>
          <w:tcPr>
            <w:tcW w:w="964" w:type="dxa"/>
            <w:vMerge/>
            <w:vAlign w:val="center"/>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кол-во</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кол-во</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кол-во</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кол-во</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w:t>
            </w:r>
          </w:p>
        </w:tc>
        <w:tc>
          <w:tcPr>
            <w:tcW w:w="804" w:type="dxa"/>
            <w:vMerge/>
            <w:vAlign w:val="center"/>
          </w:tcPr>
          <w:p w:rsidR="00446E59" w:rsidRPr="001C5CD3" w:rsidRDefault="00446E59" w:rsidP="009B0A10">
            <w:pPr>
              <w:spacing w:after="0" w:line="240" w:lineRule="auto"/>
              <w:rPr>
                <w:rFonts w:ascii="Times New Roman" w:eastAsia="Times New Roman" w:hAnsi="Times New Roman" w:cs="Times New Roman"/>
                <w:bCs/>
                <w:color w:val="000000"/>
                <w:sz w:val="20"/>
                <w:szCs w:val="20"/>
              </w:rPr>
            </w:pPr>
          </w:p>
        </w:tc>
        <w:tc>
          <w:tcPr>
            <w:tcW w:w="889" w:type="dxa"/>
            <w:vMerge/>
            <w:vAlign w:val="center"/>
          </w:tcPr>
          <w:p w:rsidR="00446E59" w:rsidRPr="001C5CD3" w:rsidRDefault="00446E59" w:rsidP="009B0A10">
            <w:pPr>
              <w:spacing w:after="0" w:line="240" w:lineRule="auto"/>
              <w:rPr>
                <w:rFonts w:ascii="Times New Roman" w:eastAsia="Times New Roman" w:hAnsi="Times New Roman" w:cs="Times New Roman"/>
                <w:bCs/>
                <w:color w:val="000000"/>
                <w:sz w:val="20"/>
                <w:szCs w:val="20"/>
              </w:rPr>
            </w:pP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Бабаевский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48</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8,3</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17</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35,4</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19</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39,6</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16,7</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91,7</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56,3</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Бабушкинский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24</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20,8</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15</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62,5</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16,7</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0</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0,0</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79,2</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16,7</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Белозерский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39</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23,1</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15</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38,5</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12</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30,8</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7,7</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76,9</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38,5</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Вашкинский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17</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0</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0,0</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17,6</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52,9</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29,4</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100,0</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82,4</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Великоустюгский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179</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7</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3,9</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53</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29,6</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83</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46,4</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36</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20,1</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96,1</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66,5</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Верховажский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42</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14,3</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13</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31,0</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18</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42,9</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11,9</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85,7</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54,8</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Вожегодский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31</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3,2</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29,0</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15</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48,4</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19,4</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96,8</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67,7</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Вологодский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100</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14</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14,0</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39</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39,0</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39</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39,0</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8,0</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86,0</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47,0</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Вытегорский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74</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17</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23,0</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28</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37,8</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23</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31,1</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8,1</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77,0</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39,2</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город Вологда</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1365</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140</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10,3</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459</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33,6</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554</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40,6</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212</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15,5</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89,7</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56,1</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город Череповец</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1418</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162</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11,4</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492</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34,7</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588</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41,5</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176</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12,4</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88,6</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53,9</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Грязовецкий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87</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4,6</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32</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36,8</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38</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43,7</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13</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14,9</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95,4</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58,6</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Кадуйский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39</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11</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28,2</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15</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38,5</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12</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30,8</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2,6</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71,8</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33,3</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Кирилловский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55</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10,9</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12</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21,8</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32</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58,2</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9,1</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89,1</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67,3</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Кичменгско-Городецкий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61</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8,2</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17</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27,9</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29</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47,5</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10</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16,4</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91,8</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63,9</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Междуреченский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7</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0</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0,0</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57,1</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42,9</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0</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0,0</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100,0</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42,9</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Никольский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77</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3,9</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21</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27,3</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45</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58,4</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10,4</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96,1</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68,8</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Нюксенский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37</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5,4</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17</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45,9</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14</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37,8</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10,8</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94,6</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48,6</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Сокольский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115</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10</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8,7</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40</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34,8</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49</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42,6</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16</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13,9</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91,3</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56,5</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Сямженский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27</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3,7</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11</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40,7</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33,3</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22,2</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96,3</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55,6</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Тарногский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44</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6,8</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12</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27,3</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21</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47,7</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18,2</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93,2</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65,9</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highlight w:val="yellow"/>
              </w:rPr>
            </w:pPr>
            <w:r w:rsidRPr="001C5CD3">
              <w:rPr>
                <w:rFonts w:ascii="Times New Roman" w:eastAsia="Times New Roman" w:hAnsi="Times New Roman" w:cs="Times New Roman"/>
                <w:sz w:val="20"/>
                <w:szCs w:val="20"/>
                <w:highlight w:val="yellow"/>
              </w:rPr>
              <w:t>Тотемский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66</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1</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1,5</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15</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22,7</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40</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60,6</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10</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15,2</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98,5</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75,8</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Усть-Кубинский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19</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26,3</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31,6</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42,1</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0</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0,0</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73,7</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42,1</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Устюженский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39</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5,1</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18</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46,2</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15</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38,5</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10,3</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94,9</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48,7</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Харовский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31</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9,7</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29,0</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13</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41,9</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19,4</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90,3</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61,3</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Чагодощенский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42</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14,3</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11</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26,2</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19</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45,2</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14,3</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85,7</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59,5</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Череповецкий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43</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11,6</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14</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32,6</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20</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46,5</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9,3</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88,4</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55,8</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Шекснинский район</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95</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5,3</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33</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34,7</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43</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45,3</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14</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14,7</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94,7</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60,0</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Департамент образования области</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78</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3,8</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12</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15,4</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27</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34,6</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36</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46,2</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96,2</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80,8</w:t>
            </w:r>
          </w:p>
        </w:tc>
      </w:tr>
      <w:tr w:rsidR="00446E59" w:rsidRPr="001C5CD3" w:rsidTr="009B0A10">
        <w:trPr>
          <w:trHeight w:val="20"/>
        </w:trPr>
        <w:tc>
          <w:tcPr>
            <w:tcW w:w="2410" w:type="dxa"/>
            <w:vAlign w:val="center"/>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Вологодская область</w:t>
            </w:r>
          </w:p>
        </w:tc>
        <w:tc>
          <w:tcPr>
            <w:tcW w:w="964" w:type="dxa"/>
            <w:vAlign w:val="center"/>
          </w:tcPr>
          <w:p w:rsidR="00446E59" w:rsidRPr="001C5CD3" w:rsidRDefault="00446E59" w:rsidP="009B0A10">
            <w:pPr>
              <w:spacing w:after="0" w:line="240" w:lineRule="auto"/>
              <w:jc w:val="center"/>
              <w:rPr>
                <w:rFonts w:ascii="Times New Roman" w:eastAsia="Times New Roman" w:hAnsi="Times New Roman" w:cs="Times New Roman"/>
                <w:b/>
                <w:bCs/>
                <w:sz w:val="20"/>
                <w:szCs w:val="20"/>
              </w:rPr>
            </w:pPr>
            <w:r w:rsidRPr="001C5CD3">
              <w:rPr>
                <w:rFonts w:ascii="Times New Roman" w:eastAsia="Times New Roman" w:hAnsi="Times New Roman" w:cs="Times New Roman"/>
                <w:b/>
                <w:bCs/>
                <w:sz w:val="20"/>
                <w:szCs w:val="20"/>
              </w:rPr>
              <w:t>4302</w:t>
            </w:r>
          </w:p>
        </w:tc>
        <w:tc>
          <w:tcPr>
            <w:tcW w:w="655" w:type="dxa"/>
            <w:vAlign w:val="center"/>
          </w:tcPr>
          <w:p w:rsidR="00446E59" w:rsidRPr="001C5CD3" w:rsidRDefault="00446E59" w:rsidP="009B0A10">
            <w:pPr>
              <w:spacing w:after="0" w:line="240" w:lineRule="auto"/>
              <w:jc w:val="center"/>
              <w:rPr>
                <w:rFonts w:ascii="Times New Roman" w:eastAsia="Times New Roman" w:hAnsi="Times New Roman" w:cs="Times New Roman"/>
                <w:b/>
                <w:bCs/>
                <w:sz w:val="20"/>
                <w:szCs w:val="20"/>
              </w:rPr>
            </w:pPr>
            <w:r w:rsidRPr="001C5CD3">
              <w:rPr>
                <w:rFonts w:ascii="Times New Roman" w:eastAsia="Times New Roman" w:hAnsi="Times New Roman" w:cs="Times New Roman"/>
                <w:b/>
                <w:bCs/>
                <w:sz w:val="20"/>
                <w:szCs w:val="20"/>
              </w:rPr>
              <w:t>441</w:t>
            </w:r>
          </w:p>
        </w:tc>
        <w:tc>
          <w:tcPr>
            <w:tcW w:w="621" w:type="dxa"/>
            <w:vAlign w:val="center"/>
          </w:tcPr>
          <w:p w:rsidR="00446E59" w:rsidRPr="001C5CD3" w:rsidRDefault="00446E59" w:rsidP="009B0A10">
            <w:pPr>
              <w:spacing w:after="0" w:line="240" w:lineRule="auto"/>
              <w:jc w:val="center"/>
              <w:rPr>
                <w:rFonts w:ascii="Times New Roman" w:eastAsia="Times New Roman" w:hAnsi="Times New Roman" w:cs="Times New Roman"/>
                <w:b/>
                <w:bCs/>
                <w:sz w:val="20"/>
                <w:szCs w:val="20"/>
              </w:rPr>
            </w:pPr>
            <w:r w:rsidRPr="001C5CD3">
              <w:rPr>
                <w:rFonts w:ascii="Times New Roman" w:eastAsia="Times New Roman" w:hAnsi="Times New Roman" w:cs="Times New Roman"/>
                <w:b/>
                <w:bCs/>
                <w:sz w:val="20"/>
                <w:szCs w:val="20"/>
              </w:rPr>
              <w:t>10,3</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
                <w:bCs/>
                <w:sz w:val="20"/>
                <w:szCs w:val="20"/>
              </w:rPr>
            </w:pPr>
            <w:r w:rsidRPr="001C5CD3">
              <w:rPr>
                <w:rFonts w:ascii="Times New Roman" w:eastAsia="Times New Roman" w:hAnsi="Times New Roman" w:cs="Times New Roman"/>
                <w:b/>
                <w:bCs/>
                <w:sz w:val="20"/>
                <w:szCs w:val="20"/>
              </w:rPr>
              <w:t>1443</w:t>
            </w:r>
          </w:p>
        </w:tc>
        <w:tc>
          <w:tcPr>
            <w:tcW w:w="649" w:type="dxa"/>
            <w:vAlign w:val="center"/>
          </w:tcPr>
          <w:p w:rsidR="00446E59" w:rsidRPr="001C5CD3" w:rsidRDefault="00446E59" w:rsidP="009B0A10">
            <w:pPr>
              <w:spacing w:after="0" w:line="240" w:lineRule="auto"/>
              <w:jc w:val="center"/>
              <w:rPr>
                <w:rFonts w:ascii="Times New Roman" w:eastAsia="Times New Roman" w:hAnsi="Times New Roman" w:cs="Times New Roman"/>
                <w:b/>
                <w:bCs/>
                <w:sz w:val="20"/>
                <w:szCs w:val="20"/>
              </w:rPr>
            </w:pPr>
            <w:r w:rsidRPr="001C5CD3">
              <w:rPr>
                <w:rFonts w:ascii="Times New Roman" w:eastAsia="Times New Roman" w:hAnsi="Times New Roman" w:cs="Times New Roman"/>
                <w:b/>
                <w:bCs/>
                <w:sz w:val="20"/>
                <w:szCs w:val="20"/>
              </w:rPr>
              <w:t>33,5</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
                <w:bCs/>
                <w:sz w:val="20"/>
                <w:szCs w:val="20"/>
              </w:rPr>
            </w:pPr>
            <w:r w:rsidRPr="001C5CD3">
              <w:rPr>
                <w:rFonts w:ascii="Times New Roman" w:eastAsia="Times New Roman" w:hAnsi="Times New Roman" w:cs="Times New Roman"/>
                <w:b/>
                <w:bCs/>
                <w:sz w:val="20"/>
                <w:szCs w:val="20"/>
              </w:rPr>
              <w:t>1802</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
                <w:bCs/>
                <w:sz w:val="20"/>
                <w:szCs w:val="20"/>
              </w:rPr>
            </w:pPr>
            <w:r w:rsidRPr="001C5CD3">
              <w:rPr>
                <w:rFonts w:ascii="Times New Roman" w:eastAsia="Times New Roman" w:hAnsi="Times New Roman" w:cs="Times New Roman"/>
                <w:b/>
                <w:bCs/>
                <w:sz w:val="20"/>
                <w:szCs w:val="20"/>
              </w:rPr>
              <w:t>41,9</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
                <w:bCs/>
                <w:sz w:val="20"/>
                <w:szCs w:val="20"/>
              </w:rPr>
            </w:pPr>
            <w:r w:rsidRPr="001C5CD3">
              <w:rPr>
                <w:rFonts w:ascii="Times New Roman" w:eastAsia="Times New Roman" w:hAnsi="Times New Roman" w:cs="Times New Roman"/>
                <w:b/>
                <w:bCs/>
                <w:sz w:val="20"/>
                <w:szCs w:val="20"/>
              </w:rPr>
              <w:t>616</w:t>
            </w:r>
          </w:p>
        </w:tc>
        <w:tc>
          <w:tcPr>
            <w:tcW w:w="650" w:type="dxa"/>
            <w:vAlign w:val="center"/>
          </w:tcPr>
          <w:p w:rsidR="00446E59" w:rsidRPr="001C5CD3" w:rsidRDefault="00446E59" w:rsidP="009B0A10">
            <w:pPr>
              <w:spacing w:after="0" w:line="240" w:lineRule="auto"/>
              <w:jc w:val="center"/>
              <w:rPr>
                <w:rFonts w:ascii="Times New Roman" w:eastAsia="Times New Roman" w:hAnsi="Times New Roman" w:cs="Times New Roman"/>
                <w:b/>
                <w:bCs/>
                <w:sz w:val="20"/>
                <w:szCs w:val="20"/>
              </w:rPr>
            </w:pPr>
            <w:r w:rsidRPr="001C5CD3">
              <w:rPr>
                <w:rFonts w:ascii="Times New Roman" w:eastAsia="Times New Roman" w:hAnsi="Times New Roman" w:cs="Times New Roman"/>
                <w:b/>
                <w:bCs/>
                <w:sz w:val="20"/>
                <w:szCs w:val="20"/>
              </w:rPr>
              <w:t>14,3</w:t>
            </w:r>
          </w:p>
        </w:tc>
        <w:tc>
          <w:tcPr>
            <w:tcW w:w="804" w:type="dxa"/>
            <w:vAlign w:val="center"/>
          </w:tcPr>
          <w:p w:rsidR="00446E59" w:rsidRPr="001C5CD3" w:rsidRDefault="00446E59" w:rsidP="009B0A10">
            <w:pPr>
              <w:spacing w:after="0" w:line="240" w:lineRule="auto"/>
              <w:jc w:val="center"/>
              <w:rPr>
                <w:rFonts w:ascii="Times New Roman" w:eastAsia="Times New Roman" w:hAnsi="Times New Roman" w:cs="Times New Roman"/>
                <w:b/>
                <w:bCs/>
                <w:sz w:val="20"/>
                <w:szCs w:val="20"/>
              </w:rPr>
            </w:pPr>
            <w:r w:rsidRPr="001C5CD3">
              <w:rPr>
                <w:rFonts w:ascii="Times New Roman" w:eastAsia="Times New Roman" w:hAnsi="Times New Roman" w:cs="Times New Roman"/>
                <w:b/>
                <w:bCs/>
                <w:sz w:val="20"/>
                <w:szCs w:val="20"/>
              </w:rPr>
              <w:t>89,7</w:t>
            </w:r>
          </w:p>
        </w:tc>
        <w:tc>
          <w:tcPr>
            <w:tcW w:w="889" w:type="dxa"/>
            <w:vAlign w:val="center"/>
          </w:tcPr>
          <w:p w:rsidR="00446E59" w:rsidRPr="001C5CD3" w:rsidRDefault="00446E59" w:rsidP="009B0A10">
            <w:pPr>
              <w:spacing w:after="0" w:line="240" w:lineRule="auto"/>
              <w:jc w:val="center"/>
              <w:rPr>
                <w:rFonts w:ascii="Times New Roman" w:eastAsia="Times New Roman" w:hAnsi="Times New Roman" w:cs="Times New Roman"/>
                <w:b/>
                <w:bCs/>
                <w:sz w:val="20"/>
                <w:szCs w:val="20"/>
              </w:rPr>
            </w:pPr>
            <w:r w:rsidRPr="001C5CD3">
              <w:rPr>
                <w:rFonts w:ascii="Times New Roman" w:eastAsia="Times New Roman" w:hAnsi="Times New Roman" w:cs="Times New Roman"/>
                <w:b/>
                <w:bCs/>
                <w:sz w:val="20"/>
                <w:szCs w:val="20"/>
              </w:rPr>
              <w:t>56,2</w:t>
            </w:r>
          </w:p>
        </w:tc>
      </w:tr>
    </w:tbl>
    <w:p w:rsidR="00446E59" w:rsidRPr="001C5CD3" w:rsidRDefault="00446E59" w:rsidP="00446E59">
      <w:pPr>
        <w:spacing w:after="0" w:line="240" w:lineRule="auto"/>
        <w:ind w:firstLine="567"/>
        <w:jc w:val="both"/>
        <w:rPr>
          <w:rFonts w:ascii="Times New Roman" w:eastAsia="Times New Roman" w:hAnsi="Times New Roman" w:cs="Times New Roman"/>
          <w:iCs/>
          <w:sz w:val="20"/>
          <w:szCs w:val="20"/>
        </w:rPr>
      </w:pPr>
    </w:p>
    <w:p w:rsidR="00446E59" w:rsidRPr="001C5CD3" w:rsidRDefault="00446E59" w:rsidP="00446E59">
      <w:pPr>
        <w:spacing w:after="0" w:line="240" w:lineRule="auto"/>
        <w:ind w:firstLine="567"/>
        <w:jc w:val="both"/>
        <w:rPr>
          <w:rFonts w:ascii="Times New Roman" w:eastAsia="Times New Roman" w:hAnsi="Times New Roman" w:cs="Times New Roman"/>
          <w:iCs/>
          <w:sz w:val="20"/>
          <w:szCs w:val="20"/>
        </w:rPr>
      </w:pPr>
      <w:r w:rsidRPr="001C5CD3">
        <w:rPr>
          <w:rFonts w:ascii="Times New Roman" w:eastAsia="Times New Roman" w:hAnsi="Times New Roman" w:cs="Times New Roman"/>
          <w:iCs/>
          <w:sz w:val="20"/>
          <w:szCs w:val="20"/>
        </w:rPr>
        <w:t>Максимальный балл (32 балла) по математике получили только 9 (0,2%) обучающихся из г. Вологды и г. Череповца.</w:t>
      </w:r>
    </w:p>
    <w:p w:rsidR="00446E59" w:rsidRPr="001C5CD3" w:rsidRDefault="00446E59" w:rsidP="00446E59">
      <w:pPr>
        <w:spacing w:after="0" w:line="240" w:lineRule="auto"/>
        <w:ind w:firstLine="567"/>
        <w:jc w:val="both"/>
        <w:rPr>
          <w:rFonts w:ascii="Times New Roman" w:eastAsia="Times New Roman" w:hAnsi="Times New Roman" w:cs="Times New Roman"/>
          <w:iCs/>
          <w:sz w:val="20"/>
          <w:szCs w:val="20"/>
        </w:rPr>
      </w:pPr>
      <w:r w:rsidRPr="001C5CD3">
        <w:rPr>
          <w:rFonts w:ascii="Times New Roman" w:eastAsia="Times New Roman" w:hAnsi="Times New Roman" w:cs="Times New Roman"/>
          <w:color w:val="000000"/>
          <w:sz w:val="20"/>
          <w:szCs w:val="20"/>
        </w:rPr>
        <w:t>При переводе первичных баллов в отметки видно, что 441 (10,3%) человек получил отметку «2», 1443 (33,5%) человека – отметку «3», 1802 (38,3%) человека – отметку «4», 616 (19,3%) человек – отметку «5».</w:t>
      </w:r>
    </w:p>
    <w:p w:rsidR="00446E59" w:rsidRPr="001C5CD3" w:rsidRDefault="00446E59" w:rsidP="00446E59">
      <w:pPr>
        <w:spacing w:after="0" w:line="240" w:lineRule="auto"/>
        <w:ind w:firstLine="567"/>
        <w:jc w:val="both"/>
        <w:rPr>
          <w:rFonts w:ascii="Times New Roman" w:eastAsia="Times New Roman" w:hAnsi="Times New Roman" w:cs="Times New Roman"/>
          <w:iCs/>
          <w:sz w:val="20"/>
          <w:szCs w:val="20"/>
        </w:rPr>
      </w:pPr>
    </w:p>
    <w:p w:rsidR="00446E59" w:rsidRPr="001C5CD3" w:rsidRDefault="00446E59" w:rsidP="00446E59">
      <w:pPr>
        <w:widowControl w:val="0"/>
        <w:spacing w:after="0" w:line="240" w:lineRule="auto"/>
        <w:jc w:val="center"/>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Результаты участников диагностических работ по математике</w:t>
      </w:r>
    </w:p>
    <w:p w:rsidR="00446E59" w:rsidRPr="001C5CD3" w:rsidRDefault="00446E59" w:rsidP="00446E59">
      <w:pPr>
        <w:widowControl w:val="0"/>
        <w:spacing w:after="0" w:line="240" w:lineRule="auto"/>
        <w:jc w:val="center"/>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в Тотемском районе в октябре 2020 года.</w:t>
      </w:r>
    </w:p>
    <w:p w:rsidR="00446E59" w:rsidRPr="001C5CD3" w:rsidRDefault="00446E59" w:rsidP="00446E59">
      <w:pPr>
        <w:spacing w:after="0" w:line="240" w:lineRule="auto"/>
        <w:ind w:firstLine="567"/>
        <w:jc w:val="both"/>
        <w:rPr>
          <w:rFonts w:ascii="Times New Roman" w:eastAsia="Times New Roman" w:hAnsi="Times New Roman" w:cs="Times New Roman"/>
          <w:iCs/>
          <w:sz w:val="20"/>
          <w:szCs w:val="20"/>
        </w:rPr>
      </w:pPr>
    </w:p>
    <w:tbl>
      <w:tblPr>
        <w:tblW w:w="10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7"/>
        <w:gridCol w:w="963"/>
        <w:gridCol w:w="741"/>
        <w:gridCol w:w="586"/>
        <w:gridCol w:w="7"/>
        <w:gridCol w:w="661"/>
        <w:gridCol w:w="668"/>
        <w:gridCol w:w="7"/>
        <w:gridCol w:w="764"/>
        <w:gridCol w:w="922"/>
        <w:gridCol w:w="7"/>
        <w:gridCol w:w="882"/>
        <w:gridCol w:w="7"/>
        <w:gridCol w:w="876"/>
        <w:gridCol w:w="895"/>
        <w:gridCol w:w="7"/>
      </w:tblGrid>
      <w:tr w:rsidR="00446E59" w:rsidRPr="001C5CD3" w:rsidTr="009B0A10">
        <w:trPr>
          <w:trHeight w:val="227"/>
          <w:tblHeader/>
        </w:trPr>
        <w:tc>
          <w:tcPr>
            <w:tcW w:w="2407" w:type="dxa"/>
            <w:vMerge w:val="restart"/>
            <w:vAlign w:val="center"/>
          </w:tcPr>
          <w:p w:rsidR="00446E59" w:rsidRPr="001C5CD3" w:rsidRDefault="00446E59" w:rsidP="009B0A10">
            <w:pPr>
              <w:spacing w:after="0" w:line="240" w:lineRule="auto"/>
              <w:ind w:left="-108" w:right="-108"/>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Муниципальный район / городской округ</w:t>
            </w:r>
          </w:p>
        </w:tc>
        <w:tc>
          <w:tcPr>
            <w:tcW w:w="963" w:type="dxa"/>
            <w:vMerge w:val="restart"/>
            <w:vAlign w:val="center"/>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Кол</w:t>
            </w:r>
            <w:r w:rsidRPr="001C5CD3">
              <w:rPr>
                <w:rFonts w:ascii="Times New Roman" w:eastAsia="Times New Roman" w:hAnsi="Times New Roman" w:cs="Times New Roman"/>
                <w:b/>
                <w:bCs/>
                <w:color w:val="000000"/>
                <w:sz w:val="20"/>
                <w:szCs w:val="20"/>
                <w:lang w:val="en-US"/>
              </w:rPr>
              <w:t>-</w:t>
            </w:r>
            <w:r w:rsidRPr="001C5CD3">
              <w:rPr>
                <w:rFonts w:ascii="Times New Roman" w:eastAsia="Times New Roman" w:hAnsi="Times New Roman" w:cs="Times New Roman"/>
                <w:b/>
                <w:bCs/>
                <w:color w:val="000000"/>
                <w:sz w:val="20"/>
                <w:szCs w:val="20"/>
              </w:rPr>
              <w:t>во участ-ников</w:t>
            </w:r>
          </w:p>
        </w:tc>
        <w:tc>
          <w:tcPr>
            <w:tcW w:w="741" w:type="dxa"/>
            <w:vAlign w:val="center"/>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"2"</w:t>
            </w:r>
          </w:p>
        </w:tc>
        <w:tc>
          <w:tcPr>
            <w:tcW w:w="593" w:type="dxa"/>
            <w:gridSpan w:val="2"/>
            <w:vAlign w:val="center"/>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"3"</w:t>
            </w:r>
          </w:p>
        </w:tc>
        <w:tc>
          <w:tcPr>
            <w:tcW w:w="661" w:type="dxa"/>
            <w:vAlign w:val="center"/>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"4"</w:t>
            </w:r>
          </w:p>
        </w:tc>
        <w:tc>
          <w:tcPr>
            <w:tcW w:w="675" w:type="dxa"/>
            <w:gridSpan w:val="2"/>
            <w:vAlign w:val="center"/>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"5"</w:t>
            </w:r>
          </w:p>
        </w:tc>
        <w:tc>
          <w:tcPr>
            <w:tcW w:w="764" w:type="dxa"/>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Усп.</w:t>
            </w:r>
          </w:p>
        </w:tc>
        <w:tc>
          <w:tcPr>
            <w:tcW w:w="929"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Кач.</w:t>
            </w:r>
          </w:p>
        </w:tc>
        <w:tc>
          <w:tcPr>
            <w:tcW w:w="889" w:type="dxa"/>
            <w:gridSpan w:val="2"/>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Минимальный балл</w:t>
            </w:r>
          </w:p>
        </w:tc>
        <w:tc>
          <w:tcPr>
            <w:tcW w:w="876" w:type="dxa"/>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Максимальный балл</w:t>
            </w:r>
          </w:p>
        </w:tc>
        <w:tc>
          <w:tcPr>
            <w:tcW w:w="902" w:type="dxa"/>
            <w:gridSpan w:val="2"/>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Средний балл</w:t>
            </w:r>
          </w:p>
        </w:tc>
      </w:tr>
      <w:tr w:rsidR="00446E59" w:rsidRPr="001C5CD3" w:rsidTr="009B0A10">
        <w:trPr>
          <w:gridAfter w:val="1"/>
          <w:wAfter w:w="7" w:type="dxa"/>
          <w:trHeight w:val="227"/>
          <w:tblHeader/>
        </w:trPr>
        <w:tc>
          <w:tcPr>
            <w:tcW w:w="2407" w:type="dxa"/>
            <w:vMerge/>
            <w:vAlign w:val="center"/>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p>
        </w:tc>
        <w:tc>
          <w:tcPr>
            <w:tcW w:w="963" w:type="dxa"/>
            <w:vMerge/>
            <w:vAlign w:val="center"/>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p>
        </w:tc>
        <w:tc>
          <w:tcPr>
            <w:tcW w:w="741" w:type="dxa"/>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кол-во</w:t>
            </w:r>
          </w:p>
        </w:tc>
        <w:tc>
          <w:tcPr>
            <w:tcW w:w="586" w:type="dxa"/>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кол-во</w:t>
            </w:r>
          </w:p>
        </w:tc>
        <w:tc>
          <w:tcPr>
            <w:tcW w:w="668"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кол-во</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кол-во</w:t>
            </w:r>
          </w:p>
        </w:tc>
        <w:tc>
          <w:tcPr>
            <w:tcW w:w="771"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w:t>
            </w:r>
          </w:p>
        </w:tc>
        <w:tc>
          <w:tcPr>
            <w:tcW w:w="922" w:type="dxa"/>
            <w:vAlign w:val="center"/>
          </w:tcPr>
          <w:p w:rsidR="00446E59" w:rsidRPr="001C5CD3" w:rsidRDefault="00446E59" w:rsidP="009B0A10">
            <w:pPr>
              <w:spacing w:after="0" w:line="240" w:lineRule="auto"/>
              <w:jc w:val="center"/>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Cs/>
                <w:color w:val="000000"/>
                <w:sz w:val="20"/>
                <w:szCs w:val="20"/>
              </w:rPr>
              <w:t>%</w:t>
            </w:r>
          </w:p>
        </w:tc>
        <w:tc>
          <w:tcPr>
            <w:tcW w:w="889" w:type="dxa"/>
            <w:gridSpan w:val="2"/>
          </w:tcPr>
          <w:p w:rsidR="00446E59" w:rsidRPr="001C5CD3" w:rsidRDefault="00446E59" w:rsidP="009B0A10">
            <w:pPr>
              <w:spacing w:after="0" w:line="240" w:lineRule="auto"/>
              <w:rPr>
                <w:rFonts w:ascii="Times New Roman" w:eastAsia="Times New Roman" w:hAnsi="Times New Roman" w:cs="Times New Roman"/>
                <w:bCs/>
                <w:color w:val="000000"/>
                <w:sz w:val="20"/>
                <w:szCs w:val="20"/>
              </w:rPr>
            </w:pPr>
          </w:p>
        </w:tc>
        <w:tc>
          <w:tcPr>
            <w:tcW w:w="883" w:type="dxa"/>
            <w:gridSpan w:val="2"/>
          </w:tcPr>
          <w:p w:rsidR="00446E59" w:rsidRPr="001C5CD3" w:rsidRDefault="00446E59" w:rsidP="009B0A10">
            <w:pPr>
              <w:spacing w:after="0" w:line="240" w:lineRule="auto"/>
              <w:rPr>
                <w:rFonts w:ascii="Times New Roman" w:eastAsia="Times New Roman" w:hAnsi="Times New Roman" w:cs="Times New Roman"/>
                <w:bCs/>
                <w:color w:val="000000"/>
                <w:sz w:val="20"/>
                <w:szCs w:val="20"/>
              </w:rPr>
            </w:pPr>
          </w:p>
        </w:tc>
        <w:tc>
          <w:tcPr>
            <w:tcW w:w="895" w:type="dxa"/>
          </w:tcPr>
          <w:p w:rsidR="00446E59" w:rsidRPr="001C5CD3" w:rsidRDefault="00446E59" w:rsidP="009B0A10">
            <w:pPr>
              <w:spacing w:after="0" w:line="240" w:lineRule="auto"/>
              <w:rPr>
                <w:rFonts w:ascii="Times New Roman" w:eastAsia="Times New Roman" w:hAnsi="Times New Roman" w:cs="Times New Roman"/>
                <w:bCs/>
                <w:color w:val="000000"/>
                <w:sz w:val="20"/>
                <w:szCs w:val="20"/>
              </w:rPr>
            </w:pPr>
          </w:p>
        </w:tc>
      </w:tr>
      <w:tr w:rsidR="00446E59" w:rsidRPr="001C5CD3" w:rsidTr="009B0A10">
        <w:trPr>
          <w:gridAfter w:val="1"/>
          <w:wAfter w:w="7" w:type="dxa"/>
          <w:trHeight w:val="20"/>
        </w:trPr>
        <w:tc>
          <w:tcPr>
            <w:tcW w:w="2407"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Тотемская СОШ № 1</w:t>
            </w:r>
          </w:p>
        </w:tc>
        <w:tc>
          <w:tcPr>
            <w:tcW w:w="963"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22</w:t>
            </w:r>
          </w:p>
        </w:tc>
        <w:tc>
          <w:tcPr>
            <w:tcW w:w="74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0</w:t>
            </w:r>
          </w:p>
        </w:tc>
        <w:tc>
          <w:tcPr>
            <w:tcW w:w="586"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w:t>
            </w:r>
          </w:p>
        </w:tc>
        <w:tc>
          <w:tcPr>
            <w:tcW w:w="668"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13</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w:t>
            </w:r>
          </w:p>
        </w:tc>
        <w:tc>
          <w:tcPr>
            <w:tcW w:w="771"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100</w:t>
            </w:r>
          </w:p>
        </w:tc>
        <w:tc>
          <w:tcPr>
            <w:tcW w:w="922"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82</w:t>
            </w:r>
          </w:p>
        </w:tc>
        <w:tc>
          <w:tcPr>
            <w:tcW w:w="889" w:type="dxa"/>
            <w:gridSpan w:val="2"/>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12</w:t>
            </w:r>
          </w:p>
        </w:tc>
        <w:tc>
          <w:tcPr>
            <w:tcW w:w="883" w:type="dxa"/>
            <w:gridSpan w:val="2"/>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30</w:t>
            </w:r>
          </w:p>
        </w:tc>
        <w:tc>
          <w:tcPr>
            <w:tcW w:w="895" w:type="dxa"/>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18</w:t>
            </w:r>
          </w:p>
        </w:tc>
      </w:tr>
      <w:tr w:rsidR="00446E59" w:rsidRPr="001C5CD3" w:rsidTr="009B0A10">
        <w:trPr>
          <w:gridAfter w:val="1"/>
          <w:wAfter w:w="7" w:type="dxa"/>
          <w:trHeight w:val="20"/>
        </w:trPr>
        <w:tc>
          <w:tcPr>
            <w:tcW w:w="2407"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Тотемская СОШ № 2</w:t>
            </w:r>
          </w:p>
        </w:tc>
        <w:tc>
          <w:tcPr>
            <w:tcW w:w="963"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22</w:t>
            </w:r>
          </w:p>
        </w:tc>
        <w:tc>
          <w:tcPr>
            <w:tcW w:w="74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0</w:t>
            </w:r>
          </w:p>
        </w:tc>
        <w:tc>
          <w:tcPr>
            <w:tcW w:w="586"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w:t>
            </w:r>
          </w:p>
        </w:tc>
        <w:tc>
          <w:tcPr>
            <w:tcW w:w="668"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13</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w:t>
            </w:r>
          </w:p>
        </w:tc>
        <w:tc>
          <w:tcPr>
            <w:tcW w:w="771"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100</w:t>
            </w:r>
          </w:p>
        </w:tc>
        <w:tc>
          <w:tcPr>
            <w:tcW w:w="922"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77</w:t>
            </w:r>
          </w:p>
        </w:tc>
        <w:tc>
          <w:tcPr>
            <w:tcW w:w="889" w:type="dxa"/>
            <w:gridSpan w:val="2"/>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8</w:t>
            </w:r>
          </w:p>
        </w:tc>
        <w:tc>
          <w:tcPr>
            <w:tcW w:w="883" w:type="dxa"/>
            <w:gridSpan w:val="2"/>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27</w:t>
            </w:r>
          </w:p>
        </w:tc>
        <w:tc>
          <w:tcPr>
            <w:tcW w:w="895" w:type="dxa"/>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17</w:t>
            </w:r>
          </w:p>
        </w:tc>
      </w:tr>
      <w:tr w:rsidR="00446E59" w:rsidRPr="001C5CD3" w:rsidTr="009B0A10">
        <w:trPr>
          <w:gridAfter w:val="1"/>
          <w:wAfter w:w="7" w:type="dxa"/>
          <w:trHeight w:val="20"/>
        </w:trPr>
        <w:tc>
          <w:tcPr>
            <w:tcW w:w="2407"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Тотемская СОШ № 3</w:t>
            </w:r>
          </w:p>
        </w:tc>
        <w:tc>
          <w:tcPr>
            <w:tcW w:w="963"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15</w:t>
            </w:r>
          </w:p>
        </w:tc>
        <w:tc>
          <w:tcPr>
            <w:tcW w:w="741" w:type="dxa"/>
            <w:vAlign w:val="center"/>
          </w:tcPr>
          <w:p w:rsidR="00446E59" w:rsidRPr="001C5CD3" w:rsidRDefault="00446E59" w:rsidP="009B0A10">
            <w:pPr>
              <w:spacing w:after="0" w:line="240" w:lineRule="auto"/>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1(геом)</w:t>
            </w:r>
          </w:p>
        </w:tc>
        <w:tc>
          <w:tcPr>
            <w:tcW w:w="586"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4</w:t>
            </w:r>
          </w:p>
        </w:tc>
        <w:tc>
          <w:tcPr>
            <w:tcW w:w="668"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w:t>
            </w:r>
          </w:p>
        </w:tc>
        <w:tc>
          <w:tcPr>
            <w:tcW w:w="771"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93</w:t>
            </w:r>
          </w:p>
        </w:tc>
        <w:tc>
          <w:tcPr>
            <w:tcW w:w="922"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67</w:t>
            </w:r>
          </w:p>
        </w:tc>
        <w:tc>
          <w:tcPr>
            <w:tcW w:w="889" w:type="dxa"/>
            <w:gridSpan w:val="2"/>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9</w:t>
            </w:r>
          </w:p>
        </w:tc>
        <w:tc>
          <w:tcPr>
            <w:tcW w:w="883" w:type="dxa"/>
            <w:gridSpan w:val="2"/>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22</w:t>
            </w:r>
          </w:p>
        </w:tc>
        <w:tc>
          <w:tcPr>
            <w:tcW w:w="895" w:type="dxa"/>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15</w:t>
            </w:r>
          </w:p>
        </w:tc>
      </w:tr>
      <w:tr w:rsidR="00446E59" w:rsidRPr="001C5CD3" w:rsidTr="009B0A10">
        <w:trPr>
          <w:gridAfter w:val="1"/>
          <w:wAfter w:w="7" w:type="dxa"/>
          <w:trHeight w:val="20"/>
        </w:trPr>
        <w:tc>
          <w:tcPr>
            <w:tcW w:w="2407" w:type="dxa"/>
            <w:vAlign w:val="center"/>
          </w:tcPr>
          <w:p w:rsidR="00446E59" w:rsidRPr="001C5CD3" w:rsidRDefault="00446E59" w:rsidP="009B0A10">
            <w:pPr>
              <w:spacing w:after="0" w:line="240" w:lineRule="auto"/>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Юбилейная СОШ</w:t>
            </w:r>
          </w:p>
        </w:tc>
        <w:tc>
          <w:tcPr>
            <w:tcW w:w="963"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7</w:t>
            </w:r>
          </w:p>
        </w:tc>
        <w:tc>
          <w:tcPr>
            <w:tcW w:w="74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0</w:t>
            </w:r>
          </w:p>
        </w:tc>
        <w:tc>
          <w:tcPr>
            <w:tcW w:w="586"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w:t>
            </w:r>
          </w:p>
        </w:tc>
        <w:tc>
          <w:tcPr>
            <w:tcW w:w="668"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5</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0</w:t>
            </w:r>
          </w:p>
        </w:tc>
        <w:tc>
          <w:tcPr>
            <w:tcW w:w="771"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100</w:t>
            </w:r>
          </w:p>
        </w:tc>
        <w:tc>
          <w:tcPr>
            <w:tcW w:w="922"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 xml:space="preserve">71 </w:t>
            </w:r>
          </w:p>
        </w:tc>
        <w:tc>
          <w:tcPr>
            <w:tcW w:w="889" w:type="dxa"/>
            <w:gridSpan w:val="2"/>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11</w:t>
            </w:r>
          </w:p>
        </w:tc>
        <w:tc>
          <w:tcPr>
            <w:tcW w:w="883" w:type="dxa"/>
            <w:gridSpan w:val="2"/>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21</w:t>
            </w:r>
          </w:p>
        </w:tc>
        <w:tc>
          <w:tcPr>
            <w:tcW w:w="895" w:type="dxa"/>
          </w:tcPr>
          <w:p w:rsidR="00446E59" w:rsidRPr="001C5CD3" w:rsidRDefault="00446E59" w:rsidP="009B0A10">
            <w:pPr>
              <w:spacing w:after="0" w:line="240" w:lineRule="auto"/>
              <w:jc w:val="center"/>
              <w:rPr>
                <w:rFonts w:ascii="Times New Roman" w:eastAsia="Times New Roman" w:hAnsi="Times New Roman" w:cs="Times New Roman"/>
                <w:bCs/>
                <w:sz w:val="20"/>
                <w:szCs w:val="20"/>
              </w:rPr>
            </w:pPr>
            <w:r w:rsidRPr="001C5CD3">
              <w:rPr>
                <w:rFonts w:ascii="Times New Roman" w:eastAsia="Times New Roman" w:hAnsi="Times New Roman" w:cs="Times New Roman"/>
                <w:bCs/>
                <w:sz w:val="20"/>
                <w:szCs w:val="20"/>
              </w:rPr>
              <w:t>17</w:t>
            </w:r>
          </w:p>
        </w:tc>
      </w:tr>
      <w:tr w:rsidR="00446E59" w:rsidRPr="001C5CD3" w:rsidTr="009B0A10">
        <w:trPr>
          <w:gridAfter w:val="1"/>
          <w:wAfter w:w="7" w:type="dxa"/>
          <w:trHeight w:val="20"/>
        </w:trPr>
        <w:tc>
          <w:tcPr>
            <w:tcW w:w="2407" w:type="dxa"/>
            <w:vAlign w:val="center"/>
          </w:tcPr>
          <w:p w:rsidR="00446E59" w:rsidRPr="001C5CD3" w:rsidRDefault="00446E59" w:rsidP="009B0A10">
            <w:pPr>
              <w:spacing w:after="0" w:line="240" w:lineRule="auto"/>
              <w:rPr>
                <w:rFonts w:ascii="Times New Roman" w:eastAsia="Times New Roman" w:hAnsi="Times New Roman" w:cs="Times New Roman"/>
                <w:sz w:val="20"/>
                <w:szCs w:val="20"/>
                <w:highlight w:val="yellow"/>
              </w:rPr>
            </w:pPr>
            <w:r w:rsidRPr="001C5CD3">
              <w:rPr>
                <w:rFonts w:ascii="Times New Roman" w:eastAsia="Times New Roman" w:hAnsi="Times New Roman" w:cs="Times New Roman"/>
                <w:sz w:val="20"/>
                <w:szCs w:val="20"/>
                <w:highlight w:val="yellow"/>
              </w:rPr>
              <w:t>Тотемский район</w:t>
            </w:r>
          </w:p>
        </w:tc>
        <w:tc>
          <w:tcPr>
            <w:tcW w:w="963"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66</w:t>
            </w:r>
          </w:p>
        </w:tc>
        <w:tc>
          <w:tcPr>
            <w:tcW w:w="741"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1(геом)</w:t>
            </w:r>
          </w:p>
        </w:tc>
        <w:tc>
          <w:tcPr>
            <w:tcW w:w="586"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15</w:t>
            </w:r>
          </w:p>
        </w:tc>
        <w:tc>
          <w:tcPr>
            <w:tcW w:w="668"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40</w:t>
            </w:r>
          </w:p>
        </w:tc>
        <w:tc>
          <w:tcPr>
            <w:tcW w:w="668"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10</w:t>
            </w:r>
          </w:p>
        </w:tc>
        <w:tc>
          <w:tcPr>
            <w:tcW w:w="771" w:type="dxa"/>
            <w:gridSpan w:val="2"/>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98,5</w:t>
            </w:r>
          </w:p>
        </w:tc>
        <w:tc>
          <w:tcPr>
            <w:tcW w:w="922" w:type="dxa"/>
            <w:vAlign w:val="center"/>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r w:rsidRPr="001C5CD3">
              <w:rPr>
                <w:rFonts w:ascii="Times New Roman" w:eastAsia="Times New Roman" w:hAnsi="Times New Roman" w:cs="Times New Roman"/>
                <w:bCs/>
                <w:sz w:val="20"/>
                <w:szCs w:val="20"/>
                <w:highlight w:val="yellow"/>
              </w:rPr>
              <w:t>75,8</w:t>
            </w:r>
          </w:p>
        </w:tc>
        <w:tc>
          <w:tcPr>
            <w:tcW w:w="889" w:type="dxa"/>
            <w:gridSpan w:val="2"/>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p>
        </w:tc>
        <w:tc>
          <w:tcPr>
            <w:tcW w:w="883" w:type="dxa"/>
            <w:gridSpan w:val="2"/>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p>
        </w:tc>
        <w:tc>
          <w:tcPr>
            <w:tcW w:w="895" w:type="dxa"/>
          </w:tcPr>
          <w:p w:rsidR="00446E59" w:rsidRPr="001C5CD3" w:rsidRDefault="00446E59" w:rsidP="009B0A10">
            <w:pPr>
              <w:spacing w:after="0" w:line="240" w:lineRule="auto"/>
              <w:jc w:val="center"/>
              <w:rPr>
                <w:rFonts w:ascii="Times New Roman" w:eastAsia="Times New Roman" w:hAnsi="Times New Roman" w:cs="Times New Roman"/>
                <w:bCs/>
                <w:sz w:val="20"/>
                <w:szCs w:val="20"/>
                <w:highlight w:val="yellow"/>
              </w:rPr>
            </w:pPr>
          </w:p>
        </w:tc>
      </w:tr>
    </w:tbl>
    <w:p w:rsidR="00446E59" w:rsidRPr="001C5CD3" w:rsidRDefault="00446E59" w:rsidP="00446E59">
      <w:pPr>
        <w:spacing w:after="0" w:line="240" w:lineRule="auto"/>
        <w:ind w:firstLine="567"/>
        <w:jc w:val="both"/>
        <w:rPr>
          <w:rFonts w:ascii="Times New Roman" w:eastAsia="Times New Roman" w:hAnsi="Times New Roman" w:cs="Times New Roman"/>
          <w:iCs/>
          <w:sz w:val="20"/>
          <w:szCs w:val="20"/>
        </w:rPr>
      </w:pPr>
    </w:p>
    <w:p w:rsidR="00446E59" w:rsidRPr="001C5CD3" w:rsidRDefault="00446E59" w:rsidP="00446E59">
      <w:pPr>
        <w:spacing w:after="0" w:line="240" w:lineRule="auto"/>
        <w:ind w:firstLine="567"/>
        <w:jc w:val="both"/>
        <w:rPr>
          <w:rFonts w:ascii="Times New Roman" w:eastAsia="Times New Roman" w:hAnsi="Times New Roman" w:cs="Times New Roman"/>
          <w:iCs/>
          <w:sz w:val="20"/>
          <w:szCs w:val="20"/>
        </w:rPr>
      </w:pPr>
      <w:r w:rsidRPr="001C5CD3">
        <w:rPr>
          <w:rFonts w:ascii="Times New Roman" w:eastAsia="Times New Roman" w:hAnsi="Times New Roman" w:cs="Times New Roman"/>
          <w:iCs/>
          <w:sz w:val="20"/>
          <w:szCs w:val="20"/>
        </w:rPr>
        <w:t xml:space="preserve">Максимально возможный  балл (32 балла) по математике никто из десятиклассников района не набрал.  Максимальный балл в районе – 30 баллов получил только 1 обучающихся из  СОШ №1.  Минимальный балл  в районе – 8 баллов. </w:t>
      </w:r>
    </w:p>
    <w:p w:rsidR="00446E59" w:rsidRPr="001C5CD3" w:rsidRDefault="00446E59" w:rsidP="00446E59">
      <w:pPr>
        <w:spacing w:after="0" w:line="240" w:lineRule="auto"/>
        <w:ind w:firstLine="567"/>
        <w:jc w:val="both"/>
        <w:rPr>
          <w:rFonts w:ascii="Times New Roman" w:eastAsia="Times New Roman" w:hAnsi="Times New Roman" w:cs="Times New Roman"/>
          <w:iCs/>
          <w:sz w:val="20"/>
          <w:szCs w:val="20"/>
        </w:rPr>
      </w:pPr>
      <w:r w:rsidRPr="001C5CD3">
        <w:rPr>
          <w:rFonts w:ascii="Times New Roman" w:eastAsia="Times New Roman" w:hAnsi="Times New Roman" w:cs="Times New Roman"/>
          <w:color w:val="000000"/>
          <w:sz w:val="20"/>
          <w:szCs w:val="20"/>
        </w:rPr>
        <w:t>При переводе первичных баллов в отметки видно, что 1 человек получил отметку «2» причем набрав 9 баллов (не набран минимальные 2 балла по модулю геометрия), 15 (22,7%) человека – отметку «3», 40 (60,6 %) человека – отметку «4», 10 (15 %) человек – отметку «5».</w:t>
      </w:r>
    </w:p>
    <w:p w:rsidR="00446E59" w:rsidRPr="001C5CD3" w:rsidRDefault="00446E59" w:rsidP="00446E59">
      <w:pPr>
        <w:spacing w:after="0" w:line="240" w:lineRule="auto"/>
        <w:ind w:firstLine="567"/>
        <w:jc w:val="both"/>
        <w:rPr>
          <w:rFonts w:ascii="Times New Roman" w:eastAsia="Times New Roman" w:hAnsi="Times New Roman" w:cs="Times New Roman"/>
          <w:iCs/>
          <w:sz w:val="20"/>
          <w:szCs w:val="20"/>
        </w:rPr>
      </w:pPr>
    </w:p>
    <w:p w:rsidR="00446E59" w:rsidRPr="001C5CD3" w:rsidRDefault="00446E59" w:rsidP="00446E59">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Сравнение областных результатов ДР 2020 года с результатами ОГЭ 2019 года по математике показывает, что успеваемость и качество обучения по итогам ДР несколько ниже, чем по итогам ОГЭ-2019  (диаграмма 2).</w:t>
      </w:r>
    </w:p>
    <w:p w:rsidR="00446E59" w:rsidRPr="001C5CD3" w:rsidRDefault="00446E59" w:rsidP="00446E59">
      <w:pPr>
        <w:autoSpaceDE w:val="0"/>
        <w:autoSpaceDN w:val="0"/>
        <w:adjustRightInd w:val="0"/>
        <w:spacing w:after="0" w:line="240" w:lineRule="auto"/>
        <w:jc w:val="right"/>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Диаграмма 2</w:t>
      </w:r>
    </w:p>
    <w:p w:rsidR="00446E59" w:rsidRPr="001C5CD3" w:rsidRDefault="00446E59" w:rsidP="00446E59">
      <w:pPr>
        <w:autoSpaceDE w:val="0"/>
        <w:autoSpaceDN w:val="0"/>
        <w:adjustRightInd w:val="0"/>
        <w:spacing w:after="0" w:line="240" w:lineRule="auto"/>
        <w:jc w:val="center"/>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Успеваемость и качество обучения участников ОГЭ 2019 года и ДР 2020 года по математике</w:t>
      </w:r>
    </w:p>
    <w:p w:rsidR="00446E59" w:rsidRPr="001C5CD3" w:rsidRDefault="00446E59" w:rsidP="00446E59">
      <w:pPr>
        <w:autoSpaceDE w:val="0"/>
        <w:autoSpaceDN w:val="0"/>
        <w:adjustRightInd w:val="0"/>
        <w:spacing w:after="0" w:line="240" w:lineRule="auto"/>
        <w:jc w:val="center"/>
        <w:rPr>
          <w:rFonts w:ascii="Times New Roman" w:eastAsia="Times New Roman" w:hAnsi="Times New Roman" w:cs="Times New Roman"/>
          <w:b/>
          <w:sz w:val="20"/>
          <w:szCs w:val="20"/>
        </w:rPr>
      </w:pPr>
      <w:r w:rsidRPr="001C5CD3">
        <w:rPr>
          <w:rFonts w:ascii="Times New Roman" w:eastAsia="Times New Roman" w:hAnsi="Times New Roman" w:cs="Times New Roman"/>
          <w:b/>
          <w:bCs/>
          <w:noProof/>
          <w:sz w:val="20"/>
          <w:szCs w:val="20"/>
        </w:rPr>
        <w:drawing>
          <wp:inline distT="0" distB="0" distL="0" distR="0">
            <wp:extent cx="4414111" cy="1771650"/>
            <wp:effectExtent l="0" t="0" r="5715"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46E59" w:rsidRPr="001C5CD3" w:rsidRDefault="00446E59" w:rsidP="00446E59">
      <w:pPr>
        <w:autoSpaceDE w:val="0"/>
        <w:autoSpaceDN w:val="0"/>
        <w:adjustRightInd w:val="0"/>
        <w:spacing w:after="0" w:line="240" w:lineRule="auto"/>
        <w:ind w:firstLine="720"/>
        <w:jc w:val="both"/>
        <w:rPr>
          <w:rFonts w:ascii="Times New Roman" w:eastAsia="Times New Roman" w:hAnsi="Times New Roman" w:cs="Times New Roman"/>
          <w:iCs/>
          <w:sz w:val="20"/>
          <w:szCs w:val="20"/>
        </w:rPr>
      </w:pPr>
    </w:p>
    <w:p w:rsidR="00446E59" w:rsidRPr="001C5CD3" w:rsidRDefault="00446E59" w:rsidP="00446E59">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ТОТЕМСКИЙ РАЙОН</w:t>
      </w:r>
    </w:p>
    <w:p w:rsidR="00446E59" w:rsidRPr="001C5CD3" w:rsidRDefault="00446E59" w:rsidP="00446E59">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446E59" w:rsidRPr="001C5CD3" w:rsidRDefault="00446E59" w:rsidP="00446E59">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Сравнение результатов ДР -2020 , ОГЭ-2019 и   районного мониторинга ( февраль 2020 г.) показывает, что обучающиеся , которые выполняли ДР  показали результат лучше, чем выпускники 2019 года  и девятиклассники в феврале 2020 года.</w:t>
      </w:r>
    </w:p>
    <w:p w:rsidR="00446E59" w:rsidRPr="001C5CD3" w:rsidRDefault="00446E59" w:rsidP="00446E59">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446E59" w:rsidRPr="001C5CD3" w:rsidRDefault="00446E59" w:rsidP="00446E59">
      <w:pPr>
        <w:autoSpaceDE w:val="0"/>
        <w:autoSpaceDN w:val="0"/>
        <w:adjustRightInd w:val="0"/>
        <w:spacing w:after="0" w:line="240" w:lineRule="auto"/>
        <w:ind w:firstLine="720"/>
        <w:jc w:val="both"/>
        <w:rPr>
          <w:rFonts w:ascii="Times New Roman" w:eastAsia="Times New Roman" w:hAnsi="Times New Roman" w:cs="Times New Roman"/>
          <w:sz w:val="20"/>
          <w:szCs w:val="20"/>
        </w:rPr>
      </w:pPr>
      <w:r w:rsidRPr="001C5CD3">
        <w:rPr>
          <w:rFonts w:ascii="Times New Roman" w:eastAsia="Times New Roman" w:hAnsi="Times New Roman" w:cs="Times New Roman"/>
          <w:noProof/>
          <w:sz w:val="20"/>
          <w:szCs w:val="20"/>
        </w:rPr>
        <w:drawing>
          <wp:inline distT="0" distB="0" distL="0" distR="0">
            <wp:extent cx="4078927" cy="1733266"/>
            <wp:effectExtent l="19050" t="0" r="16823" b="284"/>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46E59" w:rsidRPr="001C5CD3" w:rsidRDefault="00446E59" w:rsidP="00446E59">
      <w:pPr>
        <w:autoSpaceDE w:val="0"/>
        <w:autoSpaceDN w:val="0"/>
        <w:adjustRightInd w:val="0"/>
        <w:spacing w:after="0" w:line="240" w:lineRule="auto"/>
        <w:ind w:firstLine="720"/>
        <w:jc w:val="both"/>
        <w:rPr>
          <w:rFonts w:ascii="Times New Roman" w:eastAsia="Times New Roman" w:hAnsi="Times New Roman" w:cs="Times New Roman"/>
          <w:sz w:val="20"/>
          <w:szCs w:val="20"/>
        </w:rPr>
      </w:pPr>
    </w:p>
    <w:p w:rsidR="00446E59" w:rsidRPr="001C5CD3" w:rsidRDefault="00446E59" w:rsidP="00446E59">
      <w:pPr>
        <w:spacing w:after="0" w:line="240" w:lineRule="auto"/>
        <w:jc w:val="both"/>
        <w:rPr>
          <w:rFonts w:ascii="Times New Roman" w:eastAsia="Times New Roman" w:hAnsi="Times New Roman" w:cs="Times New Roman"/>
          <w:b/>
          <w:sz w:val="20"/>
          <w:szCs w:val="20"/>
        </w:rPr>
      </w:pPr>
      <w:r w:rsidRPr="001C5CD3">
        <w:rPr>
          <w:rFonts w:ascii="Times New Roman" w:eastAsia="Times New Roman" w:hAnsi="Times New Roman" w:cs="Times New Roman"/>
          <w:b/>
          <w:sz w:val="20"/>
          <w:szCs w:val="20"/>
        </w:rPr>
        <w:lastRenderedPageBreak/>
        <w:t>Качественный анализ результатов.</w:t>
      </w:r>
    </w:p>
    <w:p w:rsidR="00446E59" w:rsidRPr="001C5CD3" w:rsidRDefault="00446E59" w:rsidP="00446E59">
      <w:pPr>
        <w:spacing w:after="0" w:line="240" w:lineRule="auto"/>
        <w:ind w:firstLine="567"/>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Проверочная работа по математике состояла из 26 заданий. Каждое верно выполненное задание 1-20 оценивалось 1 баллом. Выполнение заданий 21-26 оценивалось от 0 до 2 баллов. Задания 21, 22, 24, 25 имели повышенный уровень сложности, 23 и 26 – высокий.</w:t>
      </w:r>
    </w:p>
    <w:p w:rsidR="00446E59" w:rsidRPr="001C5CD3" w:rsidRDefault="00446E59" w:rsidP="00446E59">
      <w:pPr>
        <w:spacing w:after="0" w:line="240" w:lineRule="auto"/>
        <w:ind w:firstLine="567"/>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Обучающиеся Вологодской области с разной степенью успешности справились с заданиями работы по математике (диаграмма 1).</w:t>
      </w:r>
    </w:p>
    <w:p w:rsidR="00446E59" w:rsidRPr="001C5CD3" w:rsidRDefault="00446E59" w:rsidP="00446E59">
      <w:pPr>
        <w:spacing w:after="0" w:line="240" w:lineRule="auto"/>
        <w:ind w:firstLine="567"/>
        <w:jc w:val="right"/>
        <w:rPr>
          <w:rFonts w:ascii="Times New Roman" w:eastAsia="Times New Roman" w:hAnsi="Times New Roman" w:cs="Times New Roman"/>
          <w:iCs/>
          <w:color w:val="000000"/>
          <w:sz w:val="20"/>
          <w:szCs w:val="20"/>
        </w:rPr>
      </w:pPr>
      <w:r w:rsidRPr="001C5CD3">
        <w:rPr>
          <w:rFonts w:ascii="Times New Roman" w:eastAsia="Times New Roman" w:hAnsi="Times New Roman" w:cs="Times New Roman"/>
          <w:iCs/>
          <w:color w:val="000000"/>
          <w:sz w:val="20"/>
          <w:szCs w:val="20"/>
        </w:rPr>
        <w:t>Диаграмма 1</w:t>
      </w:r>
    </w:p>
    <w:p w:rsidR="00446E59" w:rsidRPr="001C5CD3" w:rsidRDefault="00446E59" w:rsidP="00446E59">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Выполнение заданий исследования по математике</w:t>
      </w:r>
    </w:p>
    <w:p w:rsidR="00446E59" w:rsidRPr="001C5CD3" w:rsidRDefault="00446E59" w:rsidP="00446E59">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 обучающихся, выполнивших задание от общего числа участников)</w:t>
      </w:r>
    </w:p>
    <w:p w:rsidR="00446E59" w:rsidRPr="001C5CD3" w:rsidRDefault="00446E59" w:rsidP="00446E59">
      <w:pPr>
        <w:spacing w:after="0" w:line="240" w:lineRule="auto"/>
        <w:jc w:val="center"/>
        <w:rPr>
          <w:rFonts w:ascii="Times New Roman" w:eastAsia="Times New Roman" w:hAnsi="Times New Roman" w:cs="Times New Roman"/>
          <w:color w:val="000000"/>
          <w:sz w:val="20"/>
          <w:szCs w:val="20"/>
        </w:rPr>
      </w:pPr>
    </w:p>
    <w:p w:rsidR="00446E59" w:rsidRPr="001C5CD3" w:rsidRDefault="00446E59" w:rsidP="00446E59">
      <w:pPr>
        <w:spacing w:after="0" w:line="240" w:lineRule="auto"/>
        <w:jc w:val="center"/>
        <w:rPr>
          <w:rFonts w:ascii="Times New Roman" w:eastAsia="Times New Roman" w:hAnsi="Times New Roman" w:cs="Times New Roman"/>
          <w:color w:val="000000"/>
          <w:sz w:val="20"/>
          <w:szCs w:val="20"/>
          <w:lang w:val="en-US"/>
        </w:rPr>
      </w:pPr>
      <w:r w:rsidRPr="001C5CD3">
        <w:rPr>
          <w:rFonts w:ascii="Times New Roman" w:eastAsia="Times New Roman" w:hAnsi="Times New Roman" w:cs="Times New Roman"/>
          <w:noProof/>
          <w:color w:val="000000"/>
          <w:sz w:val="20"/>
          <w:szCs w:val="20"/>
        </w:rPr>
        <w:drawing>
          <wp:inline distT="0" distB="0" distL="0" distR="0">
            <wp:extent cx="6410325" cy="2409825"/>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46E59" w:rsidRPr="001C5CD3" w:rsidRDefault="00446E59" w:rsidP="00446E59">
      <w:pPr>
        <w:spacing w:after="0" w:line="240" w:lineRule="auto"/>
        <w:ind w:firstLine="709"/>
        <w:jc w:val="both"/>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
          <w:color w:val="000000"/>
          <w:sz w:val="20"/>
          <w:szCs w:val="20"/>
        </w:rPr>
        <w:t>В модуле «Алгебра» лучше</w:t>
      </w:r>
      <w:r w:rsidRPr="001C5CD3">
        <w:rPr>
          <w:rFonts w:ascii="Times New Roman" w:eastAsia="Times New Roman" w:hAnsi="Times New Roman" w:cs="Times New Roman"/>
          <w:color w:val="000000"/>
          <w:sz w:val="20"/>
          <w:szCs w:val="20"/>
        </w:rPr>
        <w:t xml:space="preserve"> всего обучающиеся справились с </w:t>
      </w:r>
      <w:r w:rsidRPr="001C5CD3">
        <w:rPr>
          <w:rFonts w:ascii="Times New Roman" w:eastAsia="Times New Roman" w:hAnsi="Times New Roman" w:cs="Times New Roman"/>
          <w:b/>
          <w:bCs/>
          <w:color w:val="000000"/>
          <w:sz w:val="20"/>
          <w:szCs w:val="20"/>
        </w:rPr>
        <w:t xml:space="preserve">заданиями №1 (98,2%)- </w:t>
      </w:r>
      <w:r w:rsidRPr="001C5CD3">
        <w:rPr>
          <w:rFonts w:ascii="Times New Roman" w:eastAsia="Times New Roman" w:hAnsi="Times New Roman" w:cs="Times New Roman"/>
          <w:bCs/>
          <w:color w:val="000000"/>
          <w:sz w:val="20"/>
          <w:szCs w:val="20"/>
        </w:rPr>
        <w:t xml:space="preserve"> работа с планом местности</w:t>
      </w:r>
      <w:r w:rsidRPr="001C5CD3">
        <w:rPr>
          <w:rFonts w:ascii="Times New Roman" w:eastAsia="Times New Roman" w:hAnsi="Times New Roman" w:cs="Times New Roman"/>
          <w:b/>
          <w:bCs/>
          <w:color w:val="000000"/>
          <w:sz w:val="20"/>
          <w:szCs w:val="20"/>
        </w:rPr>
        <w:t xml:space="preserve">, № 9 (86,3 %) – </w:t>
      </w:r>
      <w:r w:rsidRPr="001C5CD3">
        <w:rPr>
          <w:rFonts w:ascii="Times New Roman" w:eastAsia="Times New Roman" w:hAnsi="Times New Roman" w:cs="Times New Roman"/>
          <w:bCs/>
          <w:color w:val="000000"/>
          <w:sz w:val="20"/>
          <w:szCs w:val="20"/>
        </w:rPr>
        <w:t>решение квадратного уравнения</w:t>
      </w:r>
      <w:r w:rsidRPr="001C5CD3">
        <w:rPr>
          <w:rFonts w:ascii="Times New Roman" w:eastAsia="Times New Roman" w:hAnsi="Times New Roman" w:cs="Times New Roman"/>
          <w:b/>
          <w:bCs/>
          <w:color w:val="000000"/>
          <w:sz w:val="20"/>
          <w:szCs w:val="20"/>
        </w:rPr>
        <w:t xml:space="preserve">, № 12 ( 87.2 %)- </w:t>
      </w:r>
      <w:r w:rsidRPr="001C5CD3">
        <w:rPr>
          <w:rFonts w:ascii="Times New Roman" w:eastAsia="Times New Roman" w:hAnsi="Times New Roman" w:cs="Times New Roman"/>
          <w:bCs/>
          <w:color w:val="000000"/>
          <w:sz w:val="20"/>
          <w:szCs w:val="20"/>
        </w:rPr>
        <w:t>задание на арифметическую прогрессию.</w:t>
      </w:r>
      <w:r w:rsidRPr="001C5CD3">
        <w:rPr>
          <w:rFonts w:ascii="Times New Roman" w:eastAsia="Times New Roman" w:hAnsi="Times New Roman" w:cs="Times New Roman"/>
          <w:b/>
          <w:bCs/>
          <w:color w:val="000000"/>
          <w:sz w:val="20"/>
          <w:szCs w:val="20"/>
        </w:rPr>
        <w:t xml:space="preserve">  В модуле «Геометрия» задания  № 16 </w:t>
      </w:r>
      <w:r w:rsidRPr="001C5CD3">
        <w:rPr>
          <w:rFonts w:ascii="Times New Roman" w:eastAsia="Times New Roman" w:hAnsi="Times New Roman" w:cs="Times New Roman"/>
          <w:bCs/>
          <w:color w:val="000000"/>
          <w:sz w:val="20"/>
          <w:szCs w:val="20"/>
        </w:rPr>
        <w:t>(86,7%)</w:t>
      </w:r>
      <w:r w:rsidRPr="001C5CD3">
        <w:rPr>
          <w:rFonts w:ascii="Times New Roman" w:eastAsia="Times New Roman" w:hAnsi="Times New Roman" w:cs="Times New Roman"/>
          <w:b/>
          <w:bCs/>
          <w:color w:val="000000"/>
          <w:sz w:val="20"/>
          <w:szCs w:val="20"/>
        </w:rPr>
        <w:t xml:space="preserve"> и 19 </w:t>
      </w:r>
      <w:r w:rsidRPr="001C5CD3">
        <w:rPr>
          <w:rFonts w:ascii="Times New Roman" w:eastAsia="Times New Roman" w:hAnsi="Times New Roman" w:cs="Times New Roman"/>
          <w:bCs/>
          <w:color w:val="000000"/>
          <w:sz w:val="20"/>
          <w:szCs w:val="20"/>
        </w:rPr>
        <w:t>(88,0%), проверяющими умение выполнять действия с геометрическими фигурами, координатами и векторами</w:t>
      </w:r>
      <w:r w:rsidRPr="001C5CD3">
        <w:rPr>
          <w:rFonts w:ascii="Times New Roman" w:eastAsia="Times New Roman" w:hAnsi="Times New Roman" w:cs="Times New Roman"/>
          <w:sz w:val="20"/>
          <w:szCs w:val="20"/>
        </w:rPr>
        <w:t>.</w:t>
      </w:r>
    </w:p>
    <w:p w:rsidR="00446E59" w:rsidRPr="001C5CD3" w:rsidRDefault="00446E59" w:rsidP="00446E59">
      <w:pPr>
        <w:autoSpaceDE w:val="0"/>
        <w:autoSpaceDN w:val="0"/>
        <w:adjustRightInd w:val="0"/>
        <w:spacing w:after="0" w:line="240" w:lineRule="auto"/>
        <w:ind w:firstLine="709"/>
        <w:jc w:val="both"/>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
          <w:color w:val="000000"/>
          <w:sz w:val="20"/>
          <w:szCs w:val="20"/>
        </w:rPr>
        <w:t>Менее успешно</w:t>
      </w:r>
      <w:r w:rsidRPr="001C5CD3">
        <w:rPr>
          <w:rFonts w:ascii="Times New Roman" w:eastAsia="Times New Roman" w:hAnsi="Times New Roman" w:cs="Times New Roman"/>
          <w:color w:val="000000"/>
          <w:sz w:val="20"/>
          <w:szCs w:val="20"/>
        </w:rPr>
        <w:t xml:space="preserve"> ученики выполнили </w:t>
      </w:r>
      <w:r w:rsidRPr="001C5CD3">
        <w:rPr>
          <w:rFonts w:ascii="Times New Roman" w:eastAsia="Times New Roman" w:hAnsi="Times New Roman" w:cs="Times New Roman"/>
          <w:b/>
          <w:color w:val="000000"/>
          <w:sz w:val="20"/>
          <w:szCs w:val="20"/>
        </w:rPr>
        <w:t xml:space="preserve">задание </w:t>
      </w:r>
      <w:r w:rsidRPr="001C5CD3">
        <w:rPr>
          <w:rFonts w:ascii="Times New Roman" w:eastAsia="Times New Roman" w:hAnsi="Times New Roman" w:cs="Times New Roman"/>
          <w:b/>
          <w:bCs/>
          <w:color w:val="000000"/>
          <w:sz w:val="20"/>
          <w:szCs w:val="20"/>
        </w:rPr>
        <w:t xml:space="preserve">№ 13 </w:t>
      </w:r>
      <w:r w:rsidRPr="001C5CD3">
        <w:rPr>
          <w:rFonts w:ascii="Times New Roman" w:eastAsia="Times New Roman" w:hAnsi="Times New Roman" w:cs="Times New Roman"/>
          <w:bCs/>
          <w:color w:val="000000"/>
          <w:sz w:val="20"/>
          <w:szCs w:val="20"/>
        </w:rPr>
        <w:t xml:space="preserve">(50,4%), </w:t>
      </w:r>
      <w:r w:rsidRPr="001C5CD3">
        <w:rPr>
          <w:rFonts w:ascii="Times New Roman" w:eastAsia="Times New Roman" w:hAnsi="Times New Roman" w:cs="Times New Roman"/>
          <w:color w:val="000000"/>
          <w:sz w:val="20"/>
          <w:szCs w:val="20"/>
        </w:rPr>
        <w:t>в котором проверялось умение выполнять преобразование алгебраических выражений</w:t>
      </w:r>
      <w:r w:rsidRPr="001C5CD3">
        <w:rPr>
          <w:rFonts w:ascii="Times New Roman" w:eastAsia="Times New Roman" w:hAnsi="Times New Roman" w:cs="Times New Roman"/>
          <w:bCs/>
          <w:color w:val="000000"/>
          <w:sz w:val="20"/>
          <w:szCs w:val="20"/>
        </w:rPr>
        <w:t>.</w:t>
      </w:r>
    </w:p>
    <w:p w:rsidR="00446E59" w:rsidRPr="001C5CD3" w:rsidRDefault="00446E59" w:rsidP="00446E59">
      <w:pPr>
        <w:autoSpaceDE w:val="0"/>
        <w:autoSpaceDN w:val="0"/>
        <w:adjustRightInd w:val="0"/>
        <w:spacing w:after="0" w:line="240" w:lineRule="auto"/>
        <w:jc w:val="both"/>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
          <w:bCs/>
          <w:color w:val="000000"/>
          <w:sz w:val="20"/>
          <w:szCs w:val="20"/>
        </w:rPr>
        <w:t xml:space="preserve">В Тотемском районе </w:t>
      </w:r>
      <w:r w:rsidRPr="001C5CD3">
        <w:rPr>
          <w:rFonts w:ascii="Times New Roman" w:eastAsia="Times New Roman" w:hAnsi="Times New Roman" w:cs="Times New Roman"/>
          <w:bCs/>
          <w:color w:val="000000"/>
          <w:sz w:val="20"/>
          <w:szCs w:val="20"/>
        </w:rPr>
        <w:t xml:space="preserve">процентвыполнения заданий диагностической работы примерно совпадает с процентами выполнения заданий по области. Рассмотрим более детально выполнение заданий ДР десятиклассниками района  по модулям «Алгебра» и «Геометрия». </w:t>
      </w:r>
    </w:p>
    <w:p w:rsidR="00446E59" w:rsidRPr="001C5CD3" w:rsidRDefault="00446E59" w:rsidP="00446E59">
      <w:pPr>
        <w:autoSpaceDE w:val="0"/>
        <w:autoSpaceDN w:val="0"/>
        <w:adjustRightInd w:val="0"/>
        <w:spacing w:after="0" w:line="240" w:lineRule="auto"/>
        <w:ind w:firstLine="709"/>
        <w:jc w:val="both"/>
        <w:rPr>
          <w:rFonts w:ascii="Times New Roman" w:eastAsia="Times New Roman" w:hAnsi="Times New Roman" w:cs="Times New Roman"/>
          <w:bCs/>
          <w:color w:val="000000"/>
          <w:sz w:val="20"/>
          <w:szCs w:val="20"/>
        </w:rPr>
      </w:pPr>
      <w:r w:rsidRPr="001C5CD3">
        <w:rPr>
          <w:rFonts w:ascii="Times New Roman" w:eastAsia="Times New Roman" w:hAnsi="Times New Roman" w:cs="Times New Roman"/>
          <w:b/>
          <w:bCs/>
          <w:color w:val="000000"/>
          <w:sz w:val="20"/>
          <w:szCs w:val="20"/>
        </w:rPr>
        <w:t>Выполняемость  заданий ДР по Тотемскомумуниципальному району</w:t>
      </w:r>
      <w:r w:rsidRPr="001C5CD3">
        <w:rPr>
          <w:rFonts w:ascii="Times New Roman" w:eastAsia="Times New Roman" w:hAnsi="Times New Roman" w:cs="Times New Roman"/>
          <w:bCs/>
          <w:color w:val="000000"/>
          <w:sz w:val="20"/>
          <w:szCs w:val="20"/>
        </w:rPr>
        <w:t>.</w:t>
      </w:r>
    </w:p>
    <w:p w:rsidR="00446E59" w:rsidRPr="001C5CD3" w:rsidRDefault="00446E59" w:rsidP="00446E59">
      <w:pPr>
        <w:autoSpaceDE w:val="0"/>
        <w:autoSpaceDN w:val="0"/>
        <w:adjustRightInd w:val="0"/>
        <w:spacing w:after="0" w:line="240" w:lineRule="auto"/>
        <w:jc w:val="both"/>
        <w:rPr>
          <w:rFonts w:ascii="Times New Roman" w:eastAsia="TimesNewRomanPSMT" w:hAnsi="Times New Roman" w:cs="Times New Roman"/>
          <w:i/>
          <w:noProof/>
          <w:color w:val="000000"/>
          <w:sz w:val="20"/>
          <w:szCs w:val="20"/>
        </w:rPr>
      </w:pPr>
      <w:r w:rsidRPr="001C5CD3">
        <w:rPr>
          <w:rFonts w:ascii="Times New Roman" w:eastAsia="TimesNewRomanPSMT" w:hAnsi="Times New Roman" w:cs="Times New Roman"/>
          <w:noProof/>
          <w:color w:val="000000"/>
          <w:sz w:val="20"/>
          <w:szCs w:val="20"/>
        </w:rPr>
        <w:t xml:space="preserve">Работа  содержала новое практико-ориентированной задание. ( добавлено в КИМы с 2020 года) Задание:  №1- №5. Работа с текстом. Прочитайте текст и ответьте на вопросы.  ( </w:t>
      </w:r>
      <w:r w:rsidRPr="001C5CD3">
        <w:rPr>
          <w:rFonts w:ascii="Times New Roman" w:eastAsia="TimesNewRomanPSMT" w:hAnsi="Times New Roman" w:cs="Times New Roman"/>
          <w:i/>
          <w:noProof/>
          <w:color w:val="000000"/>
          <w:sz w:val="20"/>
          <w:szCs w:val="20"/>
        </w:rPr>
        <w:t>Задание по плану участка).</w:t>
      </w:r>
    </w:p>
    <w:p w:rsidR="00446E59" w:rsidRPr="001C5CD3" w:rsidRDefault="00446E59" w:rsidP="00446E59">
      <w:pPr>
        <w:autoSpaceDE w:val="0"/>
        <w:autoSpaceDN w:val="0"/>
        <w:adjustRightInd w:val="0"/>
        <w:spacing w:after="0" w:line="240" w:lineRule="auto"/>
        <w:jc w:val="both"/>
        <w:rPr>
          <w:rFonts w:ascii="Times New Roman" w:eastAsia="TimesNewRomanPSMT" w:hAnsi="Times New Roman" w:cs="Times New Roman"/>
          <w:i/>
          <w:noProof/>
          <w:color w:val="000000"/>
          <w:sz w:val="20"/>
          <w:szCs w:val="20"/>
        </w:rPr>
      </w:pPr>
    </w:p>
    <w:tbl>
      <w:tblPr>
        <w:tblpPr w:leftFromText="180" w:rightFromText="180" w:vertAnchor="text" w:horzAnchor="margin" w:tblpY="-5"/>
        <w:tblW w:w="9602" w:type="dxa"/>
        <w:tblLook w:val="04A0"/>
      </w:tblPr>
      <w:tblGrid>
        <w:gridCol w:w="5937"/>
        <w:gridCol w:w="821"/>
        <w:gridCol w:w="711"/>
        <w:gridCol w:w="711"/>
        <w:gridCol w:w="711"/>
        <w:gridCol w:w="711"/>
      </w:tblGrid>
      <w:tr w:rsidR="00446E59" w:rsidRPr="001C5CD3" w:rsidTr="009B0A10">
        <w:trPr>
          <w:trHeight w:val="300"/>
        </w:trPr>
        <w:tc>
          <w:tcPr>
            <w:tcW w:w="59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№1</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№2</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№3</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№4</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№5</w:t>
            </w:r>
          </w:p>
        </w:tc>
      </w:tr>
      <w:tr w:rsidR="00446E59" w:rsidRPr="001C5CD3" w:rsidTr="009B0A10">
        <w:trPr>
          <w:trHeight w:val="300"/>
        </w:trPr>
        <w:tc>
          <w:tcPr>
            <w:tcW w:w="59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МБОУ  "Тотемская СОШ  № 2"</w:t>
            </w:r>
          </w:p>
        </w:tc>
        <w:tc>
          <w:tcPr>
            <w:tcW w:w="82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95,45</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86,36</w:t>
            </w:r>
          </w:p>
        </w:tc>
        <w:tc>
          <w:tcPr>
            <w:tcW w:w="71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31,82</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63,64</w:t>
            </w:r>
          </w:p>
        </w:tc>
        <w:tc>
          <w:tcPr>
            <w:tcW w:w="71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36,36</w:t>
            </w:r>
          </w:p>
        </w:tc>
      </w:tr>
      <w:tr w:rsidR="00446E59" w:rsidRPr="001C5CD3" w:rsidTr="009B0A10">
        <w:trPr>
          <w:trHeight w:val="300"/>
        </w:trPr>
        <w:tc>
          <w:tcPr>
            <w:tcW w:w="5937" w:type="dxa"/>
            <w:tcBorders>
              <w:top w:val="nil"/>
              <w:left w:val="single" w:sz="4" w:space="0" w:color="auto"/>
              <w:bottom w:val="single" w:sz="4" w:space="0" w:color="auto"/>
              <w:right w:val="single" w:sz="4" w:space="0" w:color="auto"/>
            </w:tcBorders>
            <w:shd w:val="clear" w:color="auto" w:fill="auto"/>
            <w:noWrap/>
            <w:vAlign w:val="bottom"/>
            <w:hideMark/>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МБОУ  "ТотемскаяСОШ №1"</w:t>
            </w:r>
          </w:p>
        </w:tc>
        <w:tc>
          <w:tcPr>
            <w:tcW w:w="82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100,00</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81,82</w:t>
            </w:r>
          </w:p>
        </w:tc>
        <w:tc>
          <w:tcPr>
            <w:tcW w:w="71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40,91</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81,82</w:t>
            </w:r>
          </w:p>
        </w:tc>
        <w:tc>
          <w:tcPr>
            <w:tcW w:w="71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31,82</w:t>
            </w:r>
          </w:p>
        </w:tc>
      </w:tr>
      <w:tr w:rsidR="00446E59" w:rsidRPr="001C5CD3" w:rsidTr="009B0A10">
        <w:trPr>
          <w:trHeight w:val="300"/>
        </w:trPr>
        <w:tc>
          <w:tcPr>
            <w:tcW w:w="5937" w:type="dxa"/>
            <w:tcBorders>
              <w:top w:val="nil"/>
              <w:left w:val="single" w:sz="4" w:space="0" w:color="auto"/>
              <w:bottom w:val="single" w:sz="4" w:space="0" w:color="auto"/>
              <w:right w:val="single" w:sz="4" w:space="0" w:color="auto"/>
            </w:tcBorders>
            <w:shd w:val="clear" w:color="auto" w:fill="auto"/>
            <w:noWrap/>
            <w:vAlign w:val="bottom"/>
            <w:hideMark/>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МБОУ "ТотемскаяСОШ № 3"</w:t>
            </w:r>
          </w:p>
        </w:tc>
        <w:tc>
          <w:tcPr>
            <w:tcW w:w="82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100,00</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86,67</w:t>
            </w:r>
          </w:p>
        </w:tc>
        <w:tc>
          <w:tcPr>
            <w:tcW w:w="71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33,33</w:t>
            </w:r>
          </w:p>
        </w:tc>
        <w:tc>
          <w:tcPr>
            <w:tcW w:w="71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46,67</w:t>
            </w:r>
          </w:p>
        </w:tc>
        <w:tc>
          <w:tcPr>
            <w:tcW w:w="71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20,00</w:t>
            </w:r>
          </w:p>
        </w:tc>
      </w:tr>
      <w:tr w:rsidR="00446E59" w:rsidRPr="001C5CD3" w:rsidTr="009B0A10">
        <w:trPr>
          <w:trHeight w:val="300"/>
        </w:trPr>
        <w:tc>
          <w:tcPr>
            <w:tcW w:w="5937" w:type="dxa"/>
            <w:tcBorders>
              <w:top w:val="nil"/>
              <w:left w:val="single" w:sz="4" w:space="0" w:color="auto"/>
              <w:bottom w:val="single" w:sz="4" w:space="0" w:color="auto"/>
              <w:right w:val="single" w:sz="4" w:space="0" w:color="auto"/>
            </w:tcBorders>
            <w:shd w:val="clear" w:color="auto" w:fill="auto"/>
            <w:noWrap/>
            <w:vAlign w:val="bottom"/>
            <w:hideMark/>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МБОУ "Юбилейная СОШ"</w:t>
            </w:r>
          </w:p>
        </w:tc>
        <w:tc>
          <w:tcPr>
            <w:tcW w:w="82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100,00</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85,71</w:t>
            </w:r>
          </w:p>
        </w:tc>
        <w:tc>
          <w:tcPr>
            <w:tcW w:w="711"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42,86</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85,71</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57,14</w:t>
            </w:r>
          </w:p>
        </w:tc>
      </w:tr>
      <w:tr w:rsidR="00446E59" w:rsidRPr="001C5CD3" w:rsidTr="009B0A10">
        <w:trPr>
          <w:trHeight w:val="300"/>
        </w:trPr>
        <w:tc>
          <w:tcPr>
            <w:tcW w:w="5937" w:type="dxa"/>
            <w:tcBorders>
              <w:top w:val="nil"/>
              <w:left w:val="single" w:sz="4" w:space="0" w:color="auto"/>
              <w:bottom w:val="single" w:sz="4" w:space="0" w:color="auto"/>
              <w:right w:val="single" w:sz="4" w:space="0" w:color="auto"/>
            </w:tcBorders>
            <w:shd w:val="clear" w:color="auto" w:fill="auto"/>
            <w:noWrap/>
            <w:vAlign w:val="bottom"/>
            <w:hideMark/>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 По району</w:t>
            </w:r>
          </w:p>
        </w:tc>
        <w:tc>
          <w:tcPr>
            <w:tcW w:w="821"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98,48</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84,85</w:t>
            </w:r>
          </w:p>
        </w:tc>
        <w:tc>
          <w:tcPr>
            <w:tcW w:w="71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36,36</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68,18</w:t>
            </w:r>
          </w:p>
        </w:tc>
        <w:tc>
          <w:tcPr>
            <w:tcW w:w="71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33,33</w:t>
            </w:r>
          </w:p>
        </w:tc>
      </w:tr>
      <w:tr w:rsidR="00446E59" w:rsidRPr="001C5CD3" w:rsidTr="009B0A10">
        <w:trPr>
          <w:trHeight w:val="300"/>
        </w:trPr>
        <w:tc>
          <w:tcPr>
            <w:tcW w:w="5937" w:type="dxa"/>
            <w:tcBorders>
              <w:top w:val="nil"/>
              <w:left w:val="single" w:sz="4" w:space="0" w:color="auto"/>
              <w:bottom w:val="single" w:sz="4" w:space="0" w:color="auto"/>
              <w:right w:val="single" w:sz="4" w:space="0" w:color="auto"/>
            </w:tcBorders>
            <w:shd w:val="clear" w:color="auto" w:fill="auto"/>
            <w:noWrap/>
            <w:vAlign w:val="bottom"/>
            <w:hideMark/>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 По области</w:t>
            </w:r>
          </w:p>
        </w:tc>
        <w:tc>
          <w:tcPr>
            <w:tcW w:w="821"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98,23</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71,41</w:t>
            </w:r>
          </w:p>
        </w:tc>
        <w:tc>
          <w:tcPr>
            <w:tcW w:w="71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29,66</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58,34</w:t>
            </w:r>
          </w:p>
        </w:tc>
        <w:tc>
          <w:tcPr>
            <w:tcW w:w="711"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28,80</w:t>
            </w:r>
          </w:p>
        </w:tc>
      </w:tr>
    </w:tbl>
    <w:p w:rsidR="00446E59" w:rsidRPr="001C5CD3" w:rsidRDefault="00446E59" w:rsidP="00446E59">
      <w:pPr>
        <w:spacing w:after="0" w:line="240" w:lineRule="auto"/>
        <w:ind w:firstLine="708"/>
        <w:jc w:val="both"/>
        <w:rPr>
          <w:rFonts w:ascii="Times New Roman" w:eastAsia="TimesNewRomanPSMT" w:hAnsi="Times New Roman" w:cs="Times New Roman"/>
          <w:noProof/>
          <w:color w:val="000000"/>
          <w:sz w:val="20"/>
          <w:szCs w:val="20"/>
        </w:rPr>
      </w:pPr>
      <w:r w:rsidRPr="001C5CD3">
        <w:rPr>
          <w:rFonts w:ascii="Times New Roman" w:eastAsia="TimesNewRomanPSMT" w:hAnsi="Times New Roman" w:cs="Times New Roman"/>
          <w:noProof/>
          <w:color w:val="000000"/>
          <w:sz w:val="20"/>
          <w:szCs w:val="20"/>
        </w:rPr>
        <w:t>Из таблицы видно, что обучающиеся всех школ успешно справились с заданием №1(</w:t>
      </w:r>
      <w:r w:rsidRPr="001C5CD3">
        <w:rPr>
          <w:rFonts w:ascii="Times New Roman" w:eastAsia="TimesNewRomanPSMT" w:hAnsi="Times New Roman" w:cs="Times New Roman"/>
          <w:i/>
          <w:noProof/>
          <w:color w:val="000000"/>
          <w:sz w:val="20"/>
          <w:szCs w:val="20"/>
        </w:rPr>
        <w:t>поставить в соответствие обекты и цифры в таблице</w:t>
      </w:r>
      <w:r w:rsidRPr="001C5CD3">
        <w:rPr>
          <w:rFonts w:ascii="Times New Roman" w:eastAsia="TimesNewRomanPSMT" w:hAnsi="Times New Roman" w:cs="Times New Roman"/>
          <w:noProof/>
          <w:color w:val="000000"/>
          <w:sz w:val="20"/>
          <w:szCs w:val="20"/>
        </w:rPr>
        <w:t xml:space="preserve">) . Задание №3   ( </w:t>
      </w:r>
      <w:r w:rsidRPr="001C5CD3">
        <w:rPr>
          <w:rFonts w:ascii="Times New Roman" w:eastAsia="TimesNewRomanPSMT" w:hAnsi="Times New Roman" w:cs="Times New Roman"/>
          <w:i/>
          <w:noProof/>
          <w:color w:val="000000"/>
          <w:sz w:val="20"/>
          <w:szCs w:val="20"/>
        </w:rPr>
        <w:t>расчет колиества тратуарных плиток</w:t>
      </w:r>
      <w:r w:rsidRPr="001C5CD3">
        <w:rPr>
          <w:rFonts w:ascii="Times New Roman" w:eastAsia="TimesNewRomanPSMT" w:hAnsi="Times New Roman" w:cs="Times New Roman"/>
          <w:noProof/>
          <w:color w:val="000000"/>
          <w:sz w:val="20"/>
          <w:szCs w:val="20"/>
        </w:rPr>
        <w:t>) и №5 (</w:t>
      </w:r>
      <w:r w:rsidRPr="001C5CD3">
        <w:rPr>
          <w:rFonts w:ascii="Times New Roman" w:eastAsia="TimesNewRomanPSMT" w:hAnsi="Times New Roman" w:cs="Times New Roman"/>
          <w:i/>
          <w:noProof/>
          <w:color w:val="000000"/>
          <w:sz w:val="20"/>
          <w:szCs w:val="20"/>
        </w:rPr>
        <w:t>определение наиболее выгодной   покупки  краски для покраски забора данной площади</w:t>
      </w:r>
      <w:r w:rsidRPr="001C5CD3">
        <w:rPr>
          <w:rFonts w:ascii="Times New Roman" w:eastAsia="TimesNewRomanPSMT" w:hAnsi="Times New Roman" w:cs="Times New Roman"/>
          <w:noProof/>
          <w:color w:val="000000"/>
          <w:sz w:val="20"/>
          <w:szCs w:val="20"/>
        </w:rPr>
        <w:t xml:space="preserve">)  во всех учебных заведениях вызвали затруднение, справились менее 30 % обучающихся. По району показатель чуть выше областного показателя справляемости  с заданиями. </w:t>
      </w:r>
    </w:p>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p>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r w:rsidRPr="001C5CD3">
        <w:rPr>
          <w:rFonts w:ascii="Times New Roman" w:eastAsia="TimesNewRomanPSMT" w:hAnsi="Times New Roman" w:cs="Times New Roman"/>
          <w:b/>
          <w:noProof/>
          <w:color w:val="000000"/>
          <w:sz w:val="20"/>
          <w:szCs w:val="20"/>
        </w:rPr>
        <w:t>Модуль «Алгебра»</w:t>
      </w:r>
      <w:r w:rsidRPr="001C5CD3">
        <w:rPr>
          <w:rFonts w:ascii="Times New Roman" w:eastAsia="TimesNewRomanPSMT" w:hAnsi="Times New Roman" w:cs="Times New Roman"/>
          <w:noProof/>
          <w:color w:val="000000"/>
          <w:sz w:val="20"/>
          <w:szCs w:val="20"/>
        </w:rPr>
        <w:t xml:space="preserve">  ( задания 6 - 15)</w:t>
      </w:r>
    </w:p>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p>
    <w:tbl>
      <w:tblPr>
        <w:tblW w:w="9777" w:type="dxa"/>
        <w:tblInd w:w="93" w:type="dxa"/>
        <w:tblLook w:val="04A0"/>
      </w:tblPr>
      <w:tblGrid>
        <w:gridCol w:w="1716"/>
        <w:gridCol w:w="794"/>
        <w:gridCol w:w="829"/>
        <w:gridCol w:w="792"/>
        <w:gridCol w:w="829"/>
        <w:gridCol w:w="792"/>
        <w:gridCol w:w="789"/>
        <w:gridCol w:w="829"/>
        <w:gridCol w:w="789"/>
        <w:gridCol w:w="829"/>
        <w:gridCol w:w="789"/>
      </w:tblGrid>
      <w:tr w:rsidR="00446E59" w:rsidRPr="001C5CD3" w:rsidTr="009B0A10">
        <w:trPr>
          <w:trHeight w:val="570"/>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E59" w:rsidRPr="001C5CD3" w:rsidRDefault="00446E59" w:rsidP="009B0A10">
            <w:pPr>
              <w:pStyle w:val="ab"/>
              <w:rPr>
                <w:rFonts w:ascii="Times New Roman" w:hAnsi="Times New Roman"/>
                <w:sz w:val="20"/>
                <w:szCs w:val="20"/>
                <w:lang w:eastAsia="ru-RU"/>
              </w:rPr>
            </w:pPr>
            <w:r w:rsidRPr="001C5CD3">
              <w:rPr>
                <w:rFonts w:ascii="Times New Roman" w:hAnsi="Times New Roman"/>
                <w:sz w:val="20"/>
                <w:szCs w:val="20"/>
                <w:lang w:eastAsia="ru-RU"/>
              </w:rPr>
              <w:t>задания</w:t>
            </w:r>
          </w:p>
        </w:tc>
        <w:tc>
          <w:tcPr>
            <w:tcW w:w="794" w:type="dxa"/>
            <w:tcBorders>
              <w:top w:val="single" w:sz="4" w:space="0" w:color="auto"/>
              <w:left w:val="single" w:sz="4" w:space="0" w:color="auto"/>
              <w:bottom w:val="single" w:sz="4" w:space="0" w:color="auto"/>
              <w:right w:val="single" w:sz="4" w:space="0" w:color="auto"/>
            </w:tcBorders>
          </w:tcPr>
          <w:p w:rsidR="00446E59" w:rsidRPr="001C5CD3" w:rsidRDefault="00446E59" w:rsidP="009B0A10">
            <w:pPr>
              <w:pStyle w:val="ab"/>
              <w:rPr>
                <w:rFonts w:ascii="Times New Roman" w:hAnsi="Times New Roman"/>
                <w:sz w:val="20"/>
                <w:szCs w:val="20"/>
                <w:lang w:eastAsia="ru-RU"/>
              </w:rPr>
            </w:pPr>
            <w:r w:rsidRPr="001C5CD3">
              <w:rPr>
                <w:rFonts w:ascii="Times New Roman" w:hAnsi="Times New Roman"/>
                <w:sz w:val="20"/>
                <w:szCs w:val="20"/>
                <w:lang w:eastAsia="ru-RU"/>
              </w:rPr>
              <w:t>№ 6</w:t>
            </w:r>
          </w:p>
        </w:tc>
        <w:tc>
          <w:tcPr>
            <w:tcW w:w="829" w:type="dxa"/>
            <w:tcBorders>
              <w:top w:val="single" w:sz="4" w:space="0" w:color="auto"/>
              <w:left w:val="single" w:sz="4" w:space="0" w:color="auto"/>
              <w:bottom w:val="single" w:sz="4" w:space="0" w:color="auto"/>
              <w:right w:val="single" w:sz="4" w:space="0" w:color="auto"/>
            </w:tcBorders>
          </w:tcPr>
          <w:p w:rsidR="00446E59" w:rsidRPr="001C5CD3" w:rsidRDefault="00446E59" w:rsidP="009B0A10">
            <w:pPr>
              <w:pStyle w:val="ab"/>
              <w:rPr>
                <w:rFonts w:ascii="Times New Roman" w:hAnsi="Times New Roman"/>
                <w:sz w:val="20"/>
                <w:szCs w:val="20"/>
                <w:lang w:eastAsia="ru-RU"/>
              </w:rPr>
            </w:pPr>
            <w:r w:rsidRPr="001C5CD3">
              <w:rPr>
                <w:rFonts w:ascii="Times New Roman" w:hAnsi="Times New Roman"/>
                <w:sz w:val="20"/>
                <w:szCs w:val="20"/>
                <w:lang w:eastAsia="ru-RU"/>
              </w:rPr>
              <w:t>№ 7</w:t>
            </w:r>
          </w:p>
        </w:tc>
        <w:tc>
          <w:tcPr>
            <w:tcW w:w="792" w:type="dxa"/>
            <w:tcBorders>
              <w:top w:val="single" w:sz="4" w:space="0" w:color="auto"/>
              <w:left w:val="single" w:sz="4" w:space="0" w:color="auto"/>
              <w:bottom w:val="single" w:sz="4" w:space="0" w:color="auto"/>
              <w:right w:val="single" w:sz="4" w:space="0" w:color="auto"/>
            </w:tcBorders>
          </w:tcPr>
          <w:p w:rsidR="00446E59" w:rsidRPr="001C5CD3" w:rsidRDefault="00446E59" w:rsidP="009B0A10">
            <w:pPr>
              <w:pStyle w:val="ab"/>
              <w:rPr>
                <w:rFonts w:ascii="Times New Roman" w:hAnsi="Times New Roman"/>
                <w:sz w:val="20"/>
                <w:szCs w:val="20"/>
                <w:lang w:eastAsia="ru-RU"/>
              </w:rPr>
            </w:pPr>
            <w:r w:rsidRPr="001C5CD3">
              <w:rPr>
                <w:rFonts w:ascii="Times New Roman" w:hAnsi="Times New Roman"/>
                <w:sz w:val="20"/>
                <w:szCs w:val="20"/>
                <w:lang w:eastAsia="ru-RU"/>
              </w:rPr>
              <w:t>№ 8</w:t>
            </w:r>
          </w:p>
        </w:tc>
        <w:tc>
          <w:tcPr>
            <w:tcW w:w="829" w:type="dxa"/>
            <w:tcBorders>
              <w:top w:val="single" w:sz="4" w:space="0" w:color="auto"/>
              <w:left w:val="single" w:sz="4" w:space="0" w:color="auto"/>
              <w:bottom w:val="single" w:sz="4" w:space="0" w:color="auto"/>
              <w:right w:val="single" w:sz="4" w:space="0" w:color="auto"/>
            </w:tcBorders>
          </w:tcPr>
          <w:p w:rsidR="00446E59" w:rsidRPr="001C5CD3" w:rsidRDefault="00446E59" w:rsidP="009B0A10">
            <w:pPr>
              <w:pStyle w:val="ab"/>
              <w:rPr>
                <w:rFonts w:ascii="Times New Roman" w:hAnsi="Times New Roman"/>
                <w:sz w:val="20"/>
                <w:szCs w:val="20"/>
                <w:lang w:eastAsia="ru-RU"/>
              </w:rPr>
            </w:pPr>
            <w:r w:rsidRPr="001C5CD3">
              <w:rPr>
                <w:rFonts w:ascii="Times New Roman" w:hAnsi="Times New Roman"/>
                <w:sz w:val="20"/>
                <w:szCs w:val="20"/>
                <w:lang w:eastAsia="ru-RU"/>
              </w:rPr>
              <w:t>№ 9</w:t>
            </w:r>
          </w:p>
        </w:tc>
        <w:tc>
          <w:tcPr>
            <w:tcW w:w="792" w:type="dxa"/>
            <w:tcBorders>
              <w:top w:val="single" w:sz="4" w:space="0" w:color="auto"/>
              <w:left w:val="single" w:sz="4" w:space="0" w:color="auto"/>
              <w:bottom w:val="single" w:sz="4" w:space="0" w:color="auto"/>
              <w:right w:val="single" w:sz="4" w:space="0" w:color="auto"/>
            </w:tcBorders>
          </w:tcPr>
          <w:p w:rsidR="00446E59" w:rsidRPr="001C5CD3" w:rsidRDefault="00446E59" w:rsidP="009B0A10">
            <w:pPr>
              <w:pStyle w:val="ab"/>
              <w:rPr>
                <w:rFonts w:ascii="Times New Roman" w:hAnsi="Times New Roman"/>
                <w:sz w:val="20"/>
                <w:szCs w:val="20"/>
                <w:lang w:eastAsia="ru-RU"/>
              </w:rPr>
            </w:pPr>
            <w:r w:rsidRPr="001C5CD3">
              <w:rPr>
                <w:rFonts w:ascii="Times New Roman" w:hAnsi="Times New Roman"/>
                <w:sz w:val="20"/>
                <w:szCs w:val="20"/>
                <w:lang w:eastAsia="ru-RU"/>
              </w:rPr>
              <w:t>№ 10</w:t>
            </w:r>
          </w:p>
        </w:tc>
        <w:tc>
          <w:tcPr>
            <w:tcW w:w="789" w:type="dxa"/>
            <w:tcBorders>
              <w:top w:val="single" w:sz="4" w:space="0" w:color="auto"/>
              <w:left w:val="single" w:sz="4" w:space="0" w:color="auto"/>
              <w:bottom w:val="single" w:sz="4" w:space="0" w:color="auto"/>
              <w:right w:val="single" w:sz="4" w:space="0" w:color="auto"/>
            </w:tcBorders>
          </w:tcPr>
          <w:p w:rsidR="00446E59" w:rsidRPr="001C5CD3" w:rsidRDefault="00446E59" w:rsidP="009B0A10">
            <w:pPr>
              <w:pStyle w:val="ab"/>
              <w:rPr>
                <w:rFonts w:ascii="Times New Roman" w:hAnsi="Times New Roman"/>
                <w:sz w:val="20"/>
                <w:szCs w:val="20"/>
                <w:lang w:eastAsia="ru-RU"/>
              </w:rPr>
            </w:pPr>
            <w:r w:rsidRPr="001C5CD3">
              <w:rPr>
                <w:rFonts w:ascii="Times New Roman" w:hAnsi="Times New Roman"/>
                <w:sz w:val="20"/>
                <w:szCs w:val="20"/>
                <w:lang w:eastAsia="ru-RU"/>
              </w:rPr>
              <w:t>№ 11</w:t>
            </w:r>
          </w:p>
        </w:tc>
        <w:tc>
          <w:tcPr>
            <w:tcW w:w="829" w:type="dxa"/>
            <w:tcBorders>
              <w:top w:val="single" w:sz="4" w:space="0" w:color="auto"/>
              <w:left w:val="single" w:sz="4" w:space="0" w:color="auto"/>
              <w:bottom w:val="single" w:sz="4" w:space="0" w:color="auto"/>
              <w:right w:val="single" w:sz="4" w:space="0" w:color="auto"/>
            </w:tcBorders>
          </w:tcPr>
          <w:p w:rsidR="00446E59" w:rsidRPr="001C5CD3" w:rsidRDefault="00446E59" w:rsidP="009B0A10">
            <w:pPr>
              <w:pStyle w:val="ab"/>
              <w:rPr>
                <w:rFonts w:ascii="Times New Roman" w:hAnsi="Times New Roman"/>
                <w:sz w:val="20"/>
                <w:szCs w:val="20"/>
                <w:lang w:eastAsia="ru-RU"/>
              </w:rPr>
            </w:pPr>
            <w:r w:rsidRPr="001C5CD3">
              <w:rPr>
                <w:rFonts w:ascii="Times New Roman" w:hAnsi="Times New Roman"/>
                <w:sz w:val="20"/>
                <w:szCs w:val="20"/>
                <w:lang w:eastAsia="ru-RU"/>
              </w:rPr>
              <w:t>№ 12</w:t>
            </w:r>
          </w:p>
        </w:tc>
        <w:tc>
          <w:tcPr>
            <w:tcW w:w="789" w:type="dxa"/>
            <w:tcBorders>
              <w:top w:val="single" w:sz="4" w:space="0" w:color="auto"/>
              <w:left w:val="single" w:sz="4" w:space="0" w:color="auto"/>
              <w:bottom w:val="single" w:sz="4" w:space="0" w:color="auto"/>
              <w:right w:val="single" w:sz="4" w:space="0" w:color="auto"/>
            </w:tcBorders>
          </w:tcPr>
          <w:p w:rsidR="00446E59" w:rsidRPr="001C5CD3" w:rsidRDefault="00446E59" w:rsidP="009B0A10">
            <w:pPr>
              <w:pStyle w:val="ab"/>
              <w:rPr>
                <w:rFonts w:ascii="Times New Roman" w:hAnsi="Times New Roman"/>
                <w:sz w:val="20"/>
                <w:szCs w:val="20"/>
                <w:lang w:eastAsia="ru-RU"/>
              </w:rPr>
            </w:pPr>
            <w:r w:rsidRPr="001C5CD3">
              <w:rPr>
                <w:rFonts w:ascii="Times New Roman" w:hAnsi="Times New Roman"/>
                <w:sz w:val="20"/>
                <w:szCs w:val="20"/>
                <w:lang w:eastAsia="ru-RU"/>
              </w:rPr>
              <w:t>№ 13</w:t>
            </w:r>
          </w:p>
        </w:tc>
        <w:tc>
          <w:tcPr>
            <w:tcW w:w="829" w:type="dxa"/>
            <w:tcBorders>
              <w:top w:val="single" w:sz="4" w:space="0" w:color="auto"/>
              <w:left w:val="single" w:sz="4" w:space="0" w:color="auto"/>
              <w:bottom w:val="single" w:sz="4" w:space="0" w:color="auto"/>
              <w:right w:val="single" w:sz="4" w:space="0" w:color="auto"/>
            </w:tcBorders>
          </w:tcPr>
          <w:p w:rsidR="00446E59" w:rsidRPr="001C5CD3" w:rsidRDefault="00446E59" w:rsidP="009B0A10">
            <w:pPr>
              <w:pStyle w:val="ab"/>
              <w:rPr>
                <w:rFonts w:ascii="Times New Roman" w:hAnsi="Times New Roman"/>
                <w:sz w:val="20"/>
                <w:szCs w:val="20"/>
                <w:lang w:eastAsia="ru-RU"/>
              </w:rPr>
            </w:pPr>
            <w:r w:rsidRPr="001C5CD3">
              <w:rPr>
                <w:rFonts w:ascii="Times New Roman" w:hAnsi="Times New Roman"/>
                <w:sz w:val="20"/>
                <w:szCs w:val="20"/>
                <w:lang w:eastAsia="ru-RU"/>
              </w:rPr>
              <w:t>№ 14</w:t>
            </w:r>
          </w:p>
        </w:tc>
        <w:tc>
          <w:tcPr>
            <w:tcW w:w="789" w:type="dxa"/>
            <w:tcBorders>
              <w:top w:val="single" w:sz="4" w:space="0" w:color="auto"/>
              <w:left w:val="single" w:sz="4" w:space="0" w:color="auto"/>
              <w:bottom w:val="single" w:sz="4" w:space="0" w:color="auto"/>
              <w:right w:val="single" w:sz="4" w:space="0" w:color="auto"/>
            </w:tcBorders>
          </w:tcPr>
          <w:p w:rsidR="00446E59" w:rsidRPr="001C5CD3" w:rsidRDefault="00446E59" w:rsidP="009B0A10">
            <w:pPr>
              <w:pStyle w:val="ab"/>
              <w:rPr>
                <w:rFonts w:ascii="Times New Roman" w:hAnsi="Times New Roman"/>
                <w:sz w:val="20"/>
                <w:szCs w:val="20"/>
                <w:lang w:eastAsia="ru-RU"/>
              </w:rPr>
            </w:pPr>
            <w:r w:rsidRPr="001C5CD3">
              <w:rPr>
                <w:rFonts w:ascii="Times New Roman" w:hAnsi="Times New Roman"/>
                <w:sz w:val="20"/>
                <w:szCs w:val="20"/>
                <w:lang w:eastAsia="ru-RU"/>
              </w:rPr>
              <w:t>№ 15</w:t>
            </w:r>
          </w:p>
        </w:tc>
      </w:tr>
      <w:tr w:rsidR="00446E59" w:rsidRPr="001C5CD3" w:rsidTr="009B0A10">
        <w:trPr>
          <w:trHeight w:val="369"/>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color w:val="000000"/>
                <w:sz w:val="20"/>
                <w:szCs w:val="20"/>
              </w:rPr>
              <w:t>СОШ  № 2"</w:t>
            </w:r>
          </w:p>
        </w:tc>
        <w:tc>
          <w:tcPr>
            <w:tcW w:w="794" w:type="dxa"/>
            <w:tcBorders>
              <w:top w:val="single" w:sz="4" w:space="0" w:color="auto"/>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86,36</w:t>
            </w:r>
          </w:p>
        </w:tc>
        <w:tc>
          <w:tcPr>
            <w:tcW w:w="829" w:type="dxa"/>
            <w:tcBorders>
              <w:top w:val="single" w:sz="4" w:space="0" w:color="auto"/>
              <w:left w:val="single" w:sz="4" w:space="0" w:color="auto"/>
              <w:bottom w:val="single" w:sz="4" w:space="0" w:color="auto"/>
              <w:right w:val="single" w:sz="4" w:space="0" w:color="auto"/>
            </w:tcBorders>
            <w:shd w:val="clear" w:color="auto" w:fill="00B05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90,91</w:t>
            </w:r>
          </w:p>
        </w:tc>
        <w:tc>
          <w:tcPr>
            <w:tcW w:w="792" w:type="dxa"/>
            <w:tcBorders>
              <w:top w:val="single" w:sz="4" w:space="0" w:color="auto"/>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77,27</w:t>
            </w:r>
          </w:p>
        </w:tc>
        <w:tc>
          <w:tcPr>
            <w:tcW w:w="829" w:type="dxa"/>
            <w:tcBorders>
              <w:top w:val="single" w:sz="4" w:space="0" w:color="auto"/>
              <w:left w:val="single" w:sz="4" w:space="0" w:color="auto"/>
              <w:bottom w:val="single" w:sz="4" w:space="0" w:color="auto"/>
              <w:right w:val="single" w:sz="4" w:space="0" w:color="auto"/>
            </w:tcBorders>
            <w:shd w:val="clear" w:color="auto" w:fill="00B05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90,91</w:t>
            </w:r>
          </w:p>
        </w:tc>
        <w:tc>
          <w:tcPr>
            <w:tcW w:w="792" w:type="dxa"/>
            <w:tcBorders>
              <w:top w:val="single" w:sz="4" w:space="0" w:color="auto"/>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72,73</w:t>
            </w:r>
          </w:p>
        </w:tc>
        <w:tc>
          <w:tcPr>
            <w:tcW w:w="789" w:type="dxa"/>
            <w:tcBorders>
              <w:top w:val="single" w:sz="4" w:space="0" w:color="auto"/>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77,27</w:t>
            </w:r>
          </w:p>
        </w:tc>
        <w:tc>
          <w:tcPr>
            <w:tcW w:w="829" w:type="dxa"/>
            <w:tcBorders>
              <w:top w:val="single" w:sz="4" w:space="0" w:color="auto"/>
              <w:left w:val="single" w:sz="4" w:space="0" w:color="auto"/>
              <w:bottom w:val="single" w:sz="4" w:space="0" w:color="auto"/>
              <w:right w:val="single" w:sz="4" w:space="0" w:color="auto"/>
            </w:tcBorders>
            <w:shd w:val="clear" w:color="auto" w:fill="00B05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100,00</w:t>
            </w:r>
          </w:p>
        </w:tc>
        <w:tc>
          <w:tcPr>
            <w:tcW w:w="789" w:type="dxa"/>
            <w:tcBorders>
              <w:top w:val="single" w:sz="4" w:space="0" w:color="auto"/>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59,09</w:t>
            </w:r>
          </w:p>
        </w:tc>
        <w:tc>
          <w:tcPr>
            <w:tcW w:w="829" w:type="dxa"/>
            <w:tcBorders>
              <w:top w:val="single" w:sz="4" w:space="0" w:color="auto"/>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68,18</w:t>
            </w:r>
          </w:p>
        </w:tc>
        <w:tc>
          <w:tcPr>
            <w:tcW w:w="789" w:type="dxa"/>
            <w:tcBorders>
              <w:top w:val="single" w:sz="4" w:space="0" w:color="auto"/>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59,09</w:t>
            </w:r>
          </w:p>
        </w:tc>
      </w:tr>
      <w:tr w:rsidR="00446E59" w:rsidRPr="001C5CD3" w:rsidTr="009B0A1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СОШ №1"</w:t>
            </w:r>
          </w:p>
        </w:tc>
        <w:tc>
          <w:tcPr>
            <w:tcW w:w="794"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72,73</w:t>
            </w:r>
          </w:p>
        </w:tc>
        <w:tc>
          <w:tcPr>
            <w:tcW w:w="829" w:type="dxa"/>
            <w:tcBorders>
              <w:top w:val="nil"/>
              <w:left w:val="single" w:sz="4" w:space="0" w:color="auto"/>
              <w:bottom w:val="single" w:sz="4" w:space="0" w:color="auto"/>
              <w:right w:val="single" w:sz="4" w:space="0" w:color="auto"/>
            </w:tcBorders>
            <w:shd w:val="clear" w:color="auto" w:fill="00B05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95,45</w:t>
            </w:r>
          </w:p>
        </w:tc>
        <w:tc>
          <w:tcPr>
            <w:tcW w:w="792"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77,27</w:t>
            </w:r>
          </w:p>
        </w:tc>
        <w:tc>
          <w:tcPr>
            <w:tcW w:w="829" w:type="dxa"/>
            <w:tcBorders>
              <w:top w:val="nil"/>
              <w:left w:val="single" w:sz="4" w:space="0" w:color="auto"/>
              <w:bottom w:val="single" w:sz="4" w:space="0" w:color="auto"/>
              <w:right w:val="single" w:sz="4" w:space="0" w:color="auto"/>
            </w:tcBorders>
            <w:shd w:val="clear" w:color="auto" w:fill="00B05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100,00</w:t>
            </w:r>
          </w:p>
        </w:tc>
        <w:tc>
          <w:tcPr>
            <w:tcW w:w="792"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86,36</w:t>
            </w:r>
          </w:p>
        </w:tc>
        <w:tc>
          <w:tcPr>
            <w:tcW w:w="789"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86,36</w:t>
            </w:r>
          </w:p>
        </w:tc>
        <w:tc>
          <w:tcPr>
            <w:tcW w:w="829" w:type="dxa"/>
            <w:tcBorders>
              <w:top w:val="nil"/>
              <w:left w:val="single" w:sz="4" w:space="0" w:color="auto"/>
              <w:bottom w:val="single" w:sz="4" w:space="0" w:color="auto"/>
              <w:right w:val="single" w:sz="4" w:space="0" w:color="auto"/>
            </w:tcBorders>
            <w:shd w:val="clear" w:color="auto" w:fill="00B05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95,45</w:t>
            </w:r>
          </w:p>
        </w:tc>
        <w:tc>
          <w:tcPr>
            <w:tcW w:w="789" w:type="dxa"/>
            <w:tcBorders>
              <w:top w:val="nil"/>
              <w:left w:val="single" w:sz="4" w:space="0" w:color="auto"/>
              <w:bottom w:val="single" w:sz="4" w:space="0" w:color="auto"/>
              <w:right w:val="single" w:sz="4" w:space="0" w:color="auto"/>
            </w:tcBorders>
            <w:shd w:val="clear" w:color="auto" w:fill="FF00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45,45</w:t>
            </w:r>
          </w:p>
        </w:tc>
        <w:tc>
          <w:tcPr>
            <w:tcW w:w="829" w:type="dxa"/>
            <w:tcBorders>
              <w:top w:val="nil"/>
              <w:left w:val="single" w:sz="4" w:space="0" w:color="auto"/>
              <w:bottom w:val="single" w:sz="4" w:space="0" w:color="auto"/>
              <w:right w:val="single" w:sz="4" w:space="0" w:color="auto"/>
            </w:tcBorders>
            <w:shd w:val="clear" w:color="auto" w:fill="00B05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90,91</w:t>
            </w:r>
          </w:p>
        </w:tc>
        <w:tc>
          <w:tcPr>
            <w:tcW w:w="789"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50,00</w:t>
            </w:r>
          </w:p>
        </w:tc>
      </w:tr>
      <w:tr w:rsidR="00446E59" w:rsidRPr="001C5CD3" w:rsidTr="009B0A1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СОШ № 3"</w:t>
            </w:r>
          </w:p>
        </w:tc>
        <w:tc>
          <w:tcPr>
            <w:tcW w:w="794"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86,67</w:t>
            </w:r>
          </w:p>
        </w:tc>
        <w:tc>
          <w:tcPr>
            <w:tcW w:w="829" w:type="dxa"/>
            <w:tcBorders>
              <w:top w:val="nil"/>
              <w:left w:val="single" w:sz="4" w:space="0" w:color="auto"/>
              <w:bottom w:val="single" w:sz="4" w:space="0" w:color="auto"/>
              <w:right w:val="single" w:sz="4" w:space="0" w:color="auto"/>
            </w:tcBorders>
            <w:shd w:val="clear" w:color="auto" w:fill="00B05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100,00</w:t>
            </w:r>
          </w:p>
        </w:tc>
        <w:tc>
          <w:tcPr>
            <w:tcW w:w="792"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66,67</w:t>
            </w:r>
          </w:p>
        </w:tc>
        <w:tc>
          <w:tcPr>
            <w:tcW w:w="829" w:type="dxa"/>
            <w:tcBorders>
              <w:top w:val="nil"/>
              <w:left w:val="single" w:sz="4" w:space="0" w:color="auto"/>
              <w:bottom w:val="single" w:sz="4" w:space="0" w:color="auto"/>
              <w:right w:val="single" w:sz="4" w:space="0" w:color="auto"/>
            </w:tcBorders>
            <w:shd w:val="clear" w:color="auto" w:fill="00B05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93,33</w:t>
            </w:r>
          </w:p>
        </w:tc>
        <w:tc>
          <w:tcPr>
            <w:tcW w:w="792"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66,67</w:t>
            </w:r>
          </w:p>
        </w:tc>
        <w:tc>
          <w:tcPr>
            <w:tcW w:w="789"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60,00</w:t>
            </w:r>
          </w:p>
        </w:tc>
        <w:tc>
          <w:tcPr>
            <w:tcW w:w="829" w:type="dxa"/>
            <w:tcBorders>
              <w:top w:val="nil"/>
              <w:left w:val="single" w:sz="4" w:space="0" w:color="auto"/>
              <w:bottom w:val="single" w:sz="4" w:space="0" w:color="auto"/>
              <w:right w:val="single" w:sz="4" w:space="0" w:color="auto"/>
            </w:tcBorders>
            <w:shd w:val="clear" w:color="auto" w:fill="00B05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93,33</w:t>
            </w:r>
          </w:p>
        </w:tc>
        <w:tc>
          <w:tcPr>
            <w:tcW w:w="789"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53,33</w:t>
            </w:r>
          </w:p>
        </w:tc>
        <w:tc>
          <w:tcPr>
            <w:tcW w:w="829"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60,00</w:t>
            </w:r>
          </w:p>
        </w:tc>
        <w:tc>
          <w:tcPr>
            <w:tcW w:w="789"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86,67</w:t>
            </w:r>
          </w:p>
        </w:tc>
      </w:tr>
      <w:tr w:rsidR="00446E59" w:rsidRPr="001C5CD3" w:rsidTr="009B0A1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lastRenderedPageBreak/>
              <w:t>ЮбилейнаяСОШ</w:t>
            </w:r>
          </w:p>
        </w:tc>
        <w:tc>
          <w:tcPr>
            <w:tcW w:w="794"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71,43</w:t>
            </w:r>
          </w:p>
        </w:tc>
        <w:tc>
          <w:tcPr>
            <w:tcW w:w="829" w:type="dxa"/>
            <w:tcBorders>
              <w:top w:val="nil"/>
              <w:left w:val="single" w:sz="4" w:space="0" w:color="auto"/>
              <w:bottom w:val="single" w:sz="4" w:space="0" w:color="auto"/>
              <w:right w:val="single" w:sz="4" w:space="0" w:color="auto"/>
            </w:tcBorders>
            <w:shd w:val="clear" w:color="auto" w:fill="00B05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100,00</w:t>
            </w:r>
          </w:p>
        </w:tc>
        <w:tc>
          <w:tcPr>
            <w:tcW w:w="792"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57,14</w:t>
            </w:r>
          </w:p>
        </w:tc>
        <w:tc>
          <w:tcPr>
            <w:tcW w:w="829" w:type="dxa"/>
            <w:tcBorders>
              <w:top w:val="nil"/>
              <w:left w:val="single" w:sz="4" w:space="0" w:color="auto"/>
              <w:bottom w:val="single" w:sz="4" w:space="0" w:color="auto"/>
              <w:right w:val="single" w:sz="4" w:space="0" w:color="auto"/>
            </w:tcBorders>
            <w:shd w:val="clear" w:color="auto" w:fill="00B05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100,00</w:t>
            </w:r>
          </w:p>
        </w:tc>
        <w:tc>
          <w:tcPr>
            <w:tcW w:w="792"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85,71</w:t>
            </w:r>
          </w:p>
        </w:tc>
        <w:tc>
          <w:tcPr>
            <w:tcW w:w="789"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85,71</w:t>
            </w:r>
          </w:p>
        </w:tc>
        <w:tc>
          <w:tcPr>
            <w:tcW w:w="829"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85,71</w:t>
            </w:r>
          </w:p>
        </w:tc>
        <w:tc>
          <w:tcPr>
            <w:tcW w:w="789" w:type="dxa"/>
            <w:tcBorders>
              <w:top w:val="nil"/>
              <w:left w:val="single" w:sz="4" w:space="0" w:color="auto"/>
              <w:bottom w:val="single" w:sz="4" w:space="0" w:color="auto"/>
              <w:right w:val="single" w:sz="4" w:space="0" w:color="auto"/>
            </w:tcBorders>
            <w:shd w:val="clear" w:color="auto" w:fill="FFFF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57,14</w:t>
            </w:r>
          </w:p>
        </w:tc>
        <w:tc>
          <w:tcPr>
            <w:tcW w:w="829" w:type="dxa"/>
            <w:tcBorders>
              <w:top w:val="nil"/>
              <w:left w:val="single" w:sz="4" w:space="0" w:color="auto"/>
              <w:bottom w:val="single" w:sz="4" w:space="0" w:color="auto"/>
              <w:right w:val="single" w:sz="4" w:space="0" w:color="auto"/>
            </w:tcBorders>
            <w:shd w:val="clear" w:color="auto" w:fill="00B05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100,00</w:t>
            </w:r>
          </w:p>
        </w:tc>
        <w:tc>
          <w:tcPr>
            <w:tcW w:w="789" w:type="dxa"/>
            <w:tcBorders>
              <w:top w:val="nil"/>
              <w:left w:val="single" w:sz="4" w:space="0" w:color="auto"/>
              <w:bottom w:val="single" w:sz="4" w:space="0" w:color="auto"/>
              <w:right w:val="single" w:sz="4" w:space="0" w:color="auto"/>
            </w:tcBorders>
            <w:shd w:val="clear" w:color="auto" w:fill="FF0000"/>
            <w:vAlign w:val="center"/>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28,57</w:t>
            </w:r>
          </w:p>
        </w:tc>
      </w:tr>
      <w:tr w:rsidR="00446E59" w:rsidRPr="001C5CD3" w:rsidTr="009B0A1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 По району</w:t>
            </w:r>
          </w:p>
        </w:tc>
        <w:tc>
          <w:tcPr>
            <w:tcW w:w="794" w:type="dxa"/>
            <w:tcBorders>
              <w:top w:val="nil"/>
              <w:left w:val="single" w:sz="4" w:space="0" w:color="auto"/>
              <w:bottom w:val="single" w:sz="4" w:space="0" w:color="auto"/>
              <w:right w:val="single" w:sz="4" w:space="0" w:color="auto"/>
            </w:tcBorders>
            <w:shd w:val="clear" w:color="auto" w:fill="FFFF00"/>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80,30</w:t>
            </w:r>
          </w:p>
        </w:tc>
        <w:tc>
          <w:tcPr>
            <w:tcW w:w="829" w:type="dxa"/>
            <w:tcBorders>
              <w:top w:val="nil"/>
              <w:left w:val="single" w:sz="4" w:space="0" w:color="auto"/>
              <w:bottom w:val="single" w:sz="4" w:space="0" w:color="auto"/>
              <w:right w:val="single" w:sz="4" w:space="0" w:color="auto"/>
            </w:tcBorders>
            <w:shd w:val="clear" w:color="auto" w:fill="00B050"/>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95,45</w:t>
            </w:r>
          </w:p>
        </w:tc>
        <w:tc>
          <w:tcPr>
            <w:tcW w:w="792" w:type="dxa"/>
            <w:tcBorders>
              <w:top w:val="nil"/>
              <w:left w:val="single" w:sz="4" w:space="0" w:color="auto"/>
              <w:bottom w:val="single" w:sz="4" w:space="0" w:color="auto"/>
              <w:right w:val="single" w:sz="4" w:space="0" w:color="auto"/>
            </w:tcBorders>
            <w:shd w:val="clear" w:color="auto" w:fill="FFFF00"/>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72,73</w:t>
            </w:r>
          </w:p>
        </w:tc>
        <w:tc>
          <w:tcPr>
            <w:tcW w:w="829" w:type="dxa"/>
            <w:tcBorders>
              <w:top w:val="nil"/>
              <w:left w:val="single" w:sz="4" w:space="0" w:color="auto"/>
              <w:bottom w:val="single" w:sz="4" w:space="0" w:color="auto"/>
              <w:right w:val="single" w:sz="4" w:space="0" w:color="auto"/>
            </w:tcBorders>
            <w:shd w:val="clear" w:color="auto" w:fill="00B050"/>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95,45</w:t>
            </w:r>
          </w:p>
        </w:tc>
        <w:tc>
          <w:tcPr>
            <w:tcW w:w="792" w:type="dxa"/>
            <w:tcBorders>
              <w:top w:val="nil"/>
              <w:left w:val="single" w:sz="4" w:space="0" w:color="auto"/>
              <w:bottom w:val="single" w:sz="4" w:space="0" w:color="auto"/>
              <w:right w:val="single" w:sz="4" w:space="0" w:color="auto"/>
            </w:tcBorders>
            <w:shd w:val="clear" w:color="auto" w:fill="FFFF00"/>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77,27</w:t>
            </w:r>
          </w:p>
        </w:tc>
        <w:tc>
          <w:tcPr>
            <w:tcW w:w="789" w:type="dxa"/>
            <w:tcBorders>
              <w:top w:val="nil"/>
              <w:left w:val="single" w:sz="4" w:space="0" w:color="auto"/>
              <w:bottom w:val="single" w:sz="4" w:space="0" w:color="auto"/>
              <w:right w:val="single" w:sz="4" w:space="0" w:color="auto"/>
            </w:tcBorders>
            <w:shd w:val="clear" w:color="auto" w:fill="FFFF00"/>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77,27</w:t>
            </w:r>
          </w:p>
        </w:tc>
        <w:tc>
          <w:tcPr>
            <w:tcW w:w="829" w:type="dxa"/>
            <w:tcBorders>
              <w:top w:val="nil"/>
              <w:left w:val="single" w:sz="4" w:space="0" w:color="auto"/>
              <w:bottom w:val="single" w:sz="4" w:space="0" w:color="auto"/>
              <w:right w:val="single" w:sz="4" w:space="0" w:color="auto"/>
            </w:tcBorders>
            <w:shd w:val="clear" w:color="auto" w:fill="00B050"/>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95,45</w:t>
            </w:r>
          </w:p>
        </w:tc>
        <w:tc>
          <w:tcPr>
            <w:tcW w:w="789" w:type="dxa"/>
            <w:tcBorders>
              <w:top w:val="nil"/>
              <w:left w:val="single" w:sz="4" w:space="0" w:color="auto"/>
              <w:bottom w:val="single" w:sz="4" w:space="0" w:color="auto"/>
              <w:right w:val="single" w:sz="4" w:space="0" w:color="auto"/>
            </w:tcBorders>
            <w:shd w:val="clear" w:color="auto" w:fill="FFFF00"/>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53,03</w:t>
            </w:r>
          </w:p>
        </w:tc>
        <w:tc>
          <w:tcPr>
            <w:tcW w:w="829" w:type="dxa"/>
            <w:tcBorders>
              <w:top w:val="nil"/>
              <w:left w:val="single" w:sz="4" w:space="0" w:color="auto"/>
              <w:bottom w:val="single" w:sz="4" w:space="0" w:color="auto"/>
              <w:right w:val="single" w:sz="4" w:space="0" w:color="auto"/>
            </w:tcBorders>
            <w:shd w:val="clear" w:color="auto" w:fill="FFFF00"/>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77,27</w:t>
            </w:r>
          </w:p>
        </w:tc>
        <w:tc>
          <w:tcPr>
            <w:tcW w:w="789" w:type="dxa"/>
            <w:tcBorders>
              <w:top w:val="nil"/>
              <w:left w:val="single" w:sz="4" w:space="0" w:color="auto"/>
              <w:bottom w:val="single" w:sz="4" w:space="0" w:color="auto"/>
              <w:right w:val="single" w:sz="4" w:space="0" w:color="auto"/>
            </w:tcBorders>
            <w:shd w:val="clear" w:color="auto" w:fill="FFFF00"/>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hAnsi="Times New Roman" w:cs="Times New Roman"/>
                <w:color w:val="000000"/>
                <w:sz w:val="20"/>
                <w:szCs w:val="20"/>
              </w:rPr>
              <w:t>59,09</w:t>
            </w:r>
          </w:p>
        </w:tc>
      </w:tr>
      <w:tr w:rsidR="00446E59" w:rsidRPr="001C5CD3" w:rsidTr="009B0A1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eastAsia="Times New Roman" w:hAnsi="Times New Roman" w:cs="Times New Roman"/>
                <w:b/>
                <w:bCs/>
                <w:color w:val="000000"/>
                <w:sz w:val="20"/>
                <w:szCs w:val="20"/>
              </w:rPr>
              <w:t> По области</w:t>
            </w:r>
          </w:p>
        </w:tc>
        <w:tc>
          <w:tcPr>
            <w:tcW w:w="794" w:type="dxa"/>
            <w:tcBorders>
              <w:top w:val="nil"/>
              <w:left w:val="single" w:sz="4" w:space="0" w:color="auto"/>
              <w:bottom w:val="single" w:sz="4" w:space="0" w:color="auto"/>
              <w:right w:val="single" w:sz="4" w:space="0" w:color="auto"/>
            </w:tcBorders>
            <w:vAlign w:val="bottom"/>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hAnsi="Times New Roman" w:cs="Times New Roman"/>
                <w:b/>
                <w:bCs/>
                <w:color w:val="000000"/>
                <w:sz w:val="20"/>
                <w:szCs w:val="20"/>
              </w:rPr>
              <w:t>78,41</w:t>
            </w:r>
          </w:p>
        </w:tc>
        <w:tc>
          <w:tcPr>
            <w:tcW w:w="829" w:type="dxa"/>
            <w:tcBorders>
              <w:top w:val="nil"/>
              <w:left w:val="single" w:sz="4" w:space="0" w:color="auto"/>
              <w:bottom w:val="single" w:sz="4" w:space="0" w:color="auto"/>
              <w:right w:val="single" w:sz="4" w:space="0" w:color="auto"/>
            </w:tcBorders>
            <w:shd w:val="clear" w:color="auto" w:fill="auto"/>
            <w:vAlign w:val="bottom"/>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hAnsi="Times New Roman" w:cs="Times New Roman"/>
                <w:b/>
                <w:bCs/>
                <w:color w:val="000000"/>
                <w:sz w:val="20"/>
                <w:szCs w:val="20"/>
              </w:rPr>
              <w:t>85,63</w:t>
            </w:r>
          </w:p>
        </w:tc>
        <w:tc>
          <w:tcPr>
            <w:tcW w:w="792" w:type="dxa"/>
            <w:tcBorders>
              <w:top w:val="nil"/>
              <w:left w:val="single" w:sz="4" w:space="0" w:color="auto"/>
              <w:bottom w:val="single" w:sz="4" w:space="0" w:color="auto"/>
              <w:right w:val="single" w:sz="4" w:space="0" w:color="auto"/>
            </w:tcBorders>
            <w:shd w:val="clear" w:color="auto" w:fill="auto"/>
            <w:vAlign w:val="bottom"/>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hAnsi="Times New Roman" w:cs="Times New Roman"/>
                <w:b/>
                <w:bCs/>
                <w:color w:val="000000"/>
                <w:sz w:val="20"/>
                <w:szCs w:val="20"/>
              </w:rPr>
              <w:t>64,85</w:t>
            </w:r>
          </w:p>
        </w:tc>
        <w:tc>
          <w:tcPr>
            <w:tcW w:w="829" w:type="dxa"/>
            <w:tcBorders>
              <w:top w:val="nil"/>
              <w:left w:val="single" w:sz="4" w:space="0" w:color="auto"/>
              <w:bottom w:val="single" w:sz="4" w:space="0" w:color="auto"/>
              <w:right w:val="single" w:sz="4" w:space="0" w:color="auto"/>
            </w:tcBorders>
            <w:shd w:val="clear" w:color="auto" w:fill="auto"/>
            <w:vAlign w:val="bottom"/>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hAnsi="Times New Roman" w:cs="Times New Roman"/>
                <w:b/>
                <w:bCs/>
                <w:color w:val="000000"/>
                <w:sz w:val="20"/>
                <w:szCs w:val="20"/>
              </w:rPr>
              <w:t>86,29</w:t>
            </w:r>
          </w:p>
        </w:tc>
        <w:tc>
          <w:tcPr>
            <w:tcW w:w="792" w:type="dxa"/>
            <w:tcBorders>
              <w:top w:val="nil"/>
              <w:left w:val="single" w:sz="4" w:space="0" w:color="auto"/>
              <w:bottom w:val="single" w:sz="4" w:space="0" w:color="auto"/>
              <w:right w:val="single" w:sz="4" w:space="0" w:color="auto"/>
            </w:tcBorders>
            <w:vAlign w:val="bottom"/>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hAnsi="Times New Roman" w:cs="Times New Roman"/>
                <w:b/>
                <w:bCs/>
                <w:color w:val="000000"/>
                <w:sz w:val="20"/>
                <w:szCs w:val="20"/>
              </w:rPr>
              <w:t>75,52</w:t>
            </w:r>
          </w:p>
        </w:tc>
        <w:tc>
          <w:tcPr>
            <w:tcW w:w="789" w:type="dxa"/>
            <w:tcBorders>
              <w:top w:val="nil"/>
              <w:left w:val="single" w:sz="4" w:space="0" w:color="auto"/>
              <w:bottom w:val="single" w:sz="4" w:space="0" w:color="auto"/>
              <w:right w:val="single" w:sz="4" w:space="0" w:color="auto"/>
            </w:tcBorders>
            <w:vAlign w:val="bottom"/>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hAnsi="Times New Roman" w:cs="Times New Roman"/>
                <w:b/>
                <w:bCs/>
                <w:color w:val="000000"/>
                <w:sz w:val="20"/>
                <w:szCs w:val="20"/>
              </w:rPr>
              <w:t>66,20</w:t>
            </w:r>
          </w:p>
        </w:tc>
        <w:tc>
          <w:tcPr>
            <w:tcW w:w="829" w:type="dxa"/>
            <w:tcBorders>
              <w:top w:val="nil"/>
              <w:left w:val="single" w:sz="4" w:space="0" w:color="auto"/>
              <w:bottom w:val="single" w:sz="4" w:space="0" w:color="auto"/>
              <w:right w:val="single" w:sz="4" w:space="0" w:color="auto"/>
            </w:tcBorders>
            <w:vAlign w:val="bottom"/>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hAnsi="Times New Roman" w:cs="Times New Roman"/>
                <w:b/>
                <w:bCs/>
                <w:color w:val="000000"/>
                <w:sz w:val="20"/>
                <w:szCs w:val="20"/>
              </w:rPr>
              <w:t>87,24</w:t>
            </w:r>
          </w:p>
        </w:tc>
        <w:tc>
          <w:tcPr>
            <w:tcW w:w="789" w:type="dxa"/>
            <w:tcBorders>
              <w:top w:val="nil"/>
              <w:left w:val="single" w:sz="4" w:space="0" w:color="auto"/>
              <w:bottom w:val="single" w:sz="4" w:space="0" w:color="auto"/>
              <w:right w:val="single" w:sz="4" w:space="0" w:color="auto"/>
            </w:tcBorders>
            <w:vAlign w:val="bottom"/>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hAnsi="Times New Roman" w:cs="Times New Roman"/>
                <w:b/>
                <w:bCs/>
                <w:color w:val="000000"/>
                <w:sz w:val="20"/>
                <w:szCs w:val="20"/>
              </w:rPr>
              <w:t>50,42</w:t>
            </w:r>
          </w:p>
        </w:tc>
        <w:tc>
          <w:tcPr>
            <w:tcW w:w="829" w:type="dxa"/>
            <w:tcBorders>
              <w:top w:val="nil"/>
              <w:left w:val="single" w:sz="4" w:space="0" w:color="auto"/>
              <w:bottom w:val="single" w:sz="4" w:space="0" w:color="auto"/>
              <w:right w:val="single" w:sz="4" w:space="0" w:color="auto"/>
            </w:tcBorders>
            <w:vAlign w:val="bottom"/>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hAnsi="Times New Roman" w:cs="Times New Roman"/>
                <w:b/>
                <w:bCs/>
                <w:color w:val="000000"/>
                <w:sz w:val="20"/>
                <w:szCs w:val="20"/>
              </w:rPr>
              <w:t>67,46</w:t>
            </w:r>
          </w:p>
        </w:tc>
        <w:tc>
          <w:tcPr>
            <w:tcW w:w="789" w:type="dxa"/>
            <w:tcBorders>
              <w:top w:val="nil"/>
              <w:left w:val="single" w:sz="4" w:space="0" w:color="auto"/>
              <w:bottom w:val="single" w:sz="4" w:space="0" w:color="auto"/>
              <w:right w:val="single" w:sz="4" w:space="0" w:color="auto"/>
            </w:tcBorders>
            <w:vAlign w:val="bottom"/>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hAnsi="Times New Roman" w:cs="Times New Roman"/>
                <w:b/>
                <w:bCs/>
                <w:color w:val="000000"/>
                <w:sz w:val="20"/>
                <w:szCs w:val="20"/>
              </w:rPr>
              <w:t>63,67</w:t>
            </w:r>
          </w:p>
        </w:tc>
      </w:tr>
    </w:tbl>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p>
    <w:p w:rsidR="00446E59" w:rsidRPr="001C5CD3" w:rsidRDefault="00446E59" w:rsidP="00446E59">
      <w:pPr>
        <w:spacing w:after="0" w:line="240" w:lineRule="auto"/>
        <w:jc w:val="both"/>
        <w:rPr>
          <w:rFonts w:ascii="Times New Roman" w:eastAsia="TimesNewRomanPSMT" w:hAnsi="Times New Roman" w:cs="Times New Roman"/>
          <w:noProof/>
          <w:color w:val="000000"/>
          <w:sz w:val="20"/>
          <w:szCs w:val="20"/>
        </w:rPr>
      </w:pPr>
      <w:r w:rsidRPr="001C5CD3">
        <w:rPr>
          <w:rFonts w:ascii="Times New Roman" w:eastAsia="TimesNewRomanPSMT" w:hAnsi="Times New Roman" w:cs="Times New Roman"/>
          <w:noProof/>
          <w:color w:val="000000"/>
          <w:sz w:val="20"/>
          <w:szCs w:val="20"/>
        </w:rPr>
        <w:t xml:space="preserve">Из таблицы видно, что все обучающиеся успешно справились с заданием №7 ( </w:t>
      </w:r>
      <w:r w:rsidRPr="001C5CD3">
        <w:rPr>
          <w:rFonts w:ascii="Times New Roman" w:eastAsia="TimesNewRomanPSMT" w:hAnsi="Times New Roman" w:cs="Times New Roman"/>
          <w:i/>
          <w:noProof/>
          <w:color w:val="000000"/>
          <w:sz w:val="20"/>
          <w:szCs w:val="20"/>
        </w:rPr>
        <w:t xml:space="preserve">найти координату точки на координатной прямой), </w:t>
      </w:r>
      <w:r w:rsidRPr="001C5CD3">
        <w:rPr>
          <w:rFonts w:ascii="Times New Roman" w:eastAsia="TimesNewRomanPSMT" w:hAnsi="Times New Roman" w:cs="Times New Roman"/>
          <w:noProof/>
          <w:color w:val="000000"/>
          <w:sz w:val="20"/>
          <w:szCs w:val="20"/>
        </w:rPr>
        <w:t>№ 9 (</w:t>
      </w:r>
      <w:r w:rsidRPr="001C5CD3">
        <w:rPr>
          <w:rFonts w:ascii="Times New Roman" w:eastAsia="TimesNewRomanPSMT" w:hAnsi="Times New Roman" w:cs="Times New Roman"/>
          <w:i/>
          <w:noProof/>
          <w:color w:val="000000"/>
          <w:sz w:val="20"/>
          <w:szCs w:val="20"/>
        </w:rPr>
        <w:t xml:space="preserve">решение квадратного уравнения), </w:t>
      </w:r>
      <w:r w:rsidRPr="001C5CD3">
        <w:rPr>
          <w:rFonts w:ascii="Times New Roman" w:eastAsia="TimesNewRomanPSMT" w:hAnsi="Times New Roman" w:cs="Times New Roman"/>
          <w:noProof/>
          <w:color w:val="000000"/>
          <w:sz w:val="20"/>
          <w:szCs w:val="20"/>
        </w:rPr>
        <w:t>№ 12 (</w:t>
      </w:r>
      <w:r w:rsidRPr="001C5CD3">
        <w:rPr>
          <w:rFonts w:ascii="Times New Roman" w:eastAsia="Times New Roman" w:hAnsi="Times New Roman" w:cs="Times New Roman"/>
          <w:bCs/>
          <w:i/>
          <w:color w:val="000000"/>
          <w:sz w:val="20"/>
          <w:szCs w:val="20"/>
        </w:rPr>
        <w:t>задание на нахождение членов арифметической   прогрессии).</w:t>
      </w:r>
    </w:p>
    <w:p w:rsidR="00446E59" w:rsidRPr="001C5CD3" w:rsidRDefault="00446E59" w:rsidP="00446E59">
      <w:pPr>
        <w:spacing w:after="0" w:line="240" w:lineRule="auto"/>
        <w:jc w:val="both"/>
        <w:rPr>
          <w:rFonts w:ascii="Times New Roman" w:eastAsia="TimesNewRomanPSMT" w:hAnsi="Times New Roman" w:cs="Times New Roman"/>
          <w:noProof/>
          <w:color w:val="000000"/>
          <w:sz w:val="20"/>
          <w:szCs w:val="20"/>
        </w:rPr>
      </w:pPr>
      <w:r w:rsidRPr="001C5CD3">
        <w:rPr>
          <w:rFonts w:ascii="Times New Roman" w:eastAsia="TimesNewRomanPSMT" w:hAnsi="Times New Roman" w:cs="Times New Roman"/>
          <w:noProof/>
          <w:color w:val="000000"/>
          <w:sz w:val="20"/>
          <w:szCs w:val="20"/>
        </w:rPr>
        <w:t>В МБОУ «Тотемская СОШ №1» и «Юбилейной СОШ» вызвали затруднение задания №13 (</w:t>
      </w:r>
      <w:r w:rsidRPr="001C5CD3">
        <w:rPr>
          <w:rFonts w:ascii="Times New Roman" w:eastAsia="TimesNewRomanPSMT" w:hAnsi="Times New Roman" w:cs="Times New Roman"/>
          <w:i/>
          <w:noProof/>
          <w:color w:val="000000"/>
          <w:sz w:val="20"/>
          <w:szCs w:val="20"/>
        </w:rPr>
        <w:t xml:space="preserve">преобразование  алгебраических выражений) и </w:t>
      </w:r>
      <w:r w:rsidRPr="001C5CD3">
        <w:rPr>
          <w:rFonts w:ascii="Times New Roman" w:eastAsia="TimesNewRomanPSMT" w:hAnsi="Times New Roman" w:cs="Times New Roman"/>
          <w:noProof/>
          <w:color w:val="000000"/>
          <w:sz w:val="20"/>
          <w:szCs w:val="20"/>
        </w:rPr>
        <w:t>№ 15</w:t>
      </w:r>
      <w:r w:rsidRPr="001C5CD3">
        <w:rPr>
          <w:rFonts w:ascii="Times New Roman" w:eastAsia="TimesNewRomanPSMT" w:hAnsi="Times New Roman" w:cs="Times New Roman"/>
          <w:i/>
          <w:noProof/>
          <w:color w:val="000000"/>
          <w:sz w:val="20"/>
          <w:szCs w:val="20"/>
        </w:rPr>
        <w:t xml:space="preserve"> ( решение системы неравенств). </w:t>
      </w:r>
      <w:r w:rsidRPr="001C5CD3">
        <w:rPr>
          <w:rFonts w:ascii="Times New Roman" w:eastAsia="TimesNewRomanPSMT" w:hAnsi="Times New Roman" w:cs="Times New Roman"/>
          <w:noProof/>
          <w:color w:val="000000"/>
          <w:sz w:val="20"/>
          <w:szCs w:val="20"/>
        </w:rPr>
        <w:t xml:space="preserve">И в этих же  </w:t>
      </w:r>
    </w:p>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r w:rsidRPr="001C5CD3">
        <w:rPr>
          <w:rFonts w:ascii="Times New Roman" w:eastAsia="TimesNewRomanPSMT" w:hAnsi="Times New Roman" w:cs="Times New Roman"/>
          <w:noProof/>
          <w:color w:val="000000"/>
          <w:sz w:val="20"/>
          <w:szCs w:val="20"/>
        </w:rPr>
        <w:t>учебных заведениях обучающиеся очень хорошо справились с заданием №14 ( вычисление по формулам).</w:t>
      </w:r>
    </w:p>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p>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r w:rsidRPr="001C5CD3">
        <w:rPr>
          <w:rFonts w:ascii="Times New Roman" w:eastAsia="TimesNewRomanPSMT" w:hAnsi="Times New Roman" w:cs="Times New Roman"/>
          <w:b/>
          <w:noProof/>
          <w:color w:val="000000"/>
          <w:sz w:val="20"/>
          <w:szCs w:val="20"/>
        </w:rPr>
        <w:t>Модуль «Геометрия»</w:t>
      </w:r>
      <w:r w:rsidRPr="001C5CD3">
        <w:rPr>
          <w:rFonts w:ascii="Times New Roman" w:eastAsia="TimesNewRomanPSMT" w:hAnsi="Times New Roman" w:cs="Times New Roman"/>
          <w:noProof/>
          <w:color w:val="000000"/>
          <w:sz w:val="20"/>
          <w:szCs w:val="20"/>
        </w:rPr>
        <w:t xml:space="preserve">  ( задания 16 - 20)</w:t>
      </w:r>
    </w:p>
    <w:tbl>
      <w:tblPr>
        <w:tblpPr w:leftFromText="180" w:rightFromText="180" w:vertAnchor="text" w:horzAnchor="margin" w:tblpY="185"/>
        <w:tblW w:w="7354" w:type="dxa"/>
        <w:tblLook w:val="04A0"/>
      </w:tblPr>
      <w:tblGrid>
        <w:gridCol w:w="3579"/>
        <w:gridCol w:w="821"/>
        <w:gridCol w:w="711"/>
        <w:gridCol w:w="711"/>
        <w:gridCol w:w="821"/>
        <w:gridCol w:w="711"/>
      </w:tblGrid>
      <w:tr w:rsidR="00446E59" w:rsidRPr="001C5CD3" w:rsidTr="009B0A10">
        <w:trPr>
          <w:trHeight w:val="300"/>
        </w:trPr>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№16</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 17</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 18</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 19</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 20</w:t>
            </w:r>
          </w:p>
        </w:tc>
      </w:tr>
      <w:tr w:rsidR="00446E59" w:rsidRPr="001C5CD3" w:rsidTr="009B0A10">
        <w:trPr>
          <w:trHeight w:val="300"/>
        </w:trPr>
        <w:tc>
          <w:tcPr>
            <w:tcW w:w="35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МБОУ  "Тотемская СОШ  № 2"</w:t>
            </w:r>
          </w:p>
        </w:tc>
        <w:tc>
          <w:tcPr>
            <w:tcW w:w="82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95,45</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72,73</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77,27</w:t>
            </w:r>
          </w:p>
        </w:tc>
        <w:tc>
          <w:tcPr>
            <w:tcW w:w="82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81,82</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77,27</w:t>
            </w:r>
          </w:p>
        </w:tc>
      </w:tr>
      <w:tr w:rsidR="00446E59" w:rsidRPr="001C5CD3" w:rsidTr="009B0A10">
        <w:trPr>
          <w:trHeight w:val="300"/>
        </w:trPr>
        <w:tc>
          <w:tcPr>
            <w:tcW w:w="3579" w:type="dxa"/>
            <w:tcBorders>
              <w:top w:val="nil"/>
              <w:left w:val="single" w:sz="4" w:space="0" w:color="auto"/>
              <w:bottom w:val="single" w:sz="4" w:space="0" w:color="auto"/>
              <w:right w:val="single" w:sz="4" w:space="0" w:color="auto"/>
            </w:tcBorders>
            <w:shd w:val="clear" w:color="auto" w:fill="auto"/>
            <w:noWrap/>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МБОУ  "ТотемскаяСОШ №1"</w:t>
            </w:r>
          </w:p>
        </w:tc>
        <w:tc>
          <w:tcPr>
            <w:tcW w:w="82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100,00</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77,27</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86,36</w:t>
            </w:r>
          </w:p>
        </w:tc>
        <w:tc>
          <w:tcPr>
            <w:tcW w:w="82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95,45</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72,73</w:t>
            </w:r>
          </w:p>
        </w:tc>
      </w:tr>
      <w:tr w:rsidR="00446E59" w:rsidRPr="001C5CD3" w:rsidTr="009B0A10">
        <w:trPr>
          <w:trHeight w:val="300"/>
        </w:trPr>
        <w:tc>
          <w:tcPr>
            <w:tcW w:w="3579" w:type="dxa"/>
            <w:tcBorders>
              <w:top w:val="nil"/>
              <w:left w:val="single" w:sz="4" w:space="0" w:color="auto"/>
              <w:bottom w:val="single" w:sz="4" w:space="0" w:color="auto"/>
              <w:right w:val="single" w:sz="4" w:space="0" w:color="auto"/>
            </w:tcBorders>
            <w:shd w:val="clear" w:color="auto" w:fill="auto"/>
            <w:noWrap/>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МБОУ "ТотемскаяСОШ № 3"</w:t>
            </w:r>
          </w:p>
        </w:tc>
        <w:tc>
          <w:tcPr>
            <w:tcW w:w="82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93,33</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66,67</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73,33</w:t>
            </w:r>
          </w:p>
        </w:tc>
        <w:tc>
          <w:tcPr>
            <w:tcW w:w="82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86,67</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80,00</w:t>
            </w:r>
          </w:p>
        </w:tc>
      </w:tr>
      <w:tr w:rsidR="00446E59" w:rsidRPr="001C5CD3" w:rsidTr="009B0A10">
        <w:trPr>
          <w:trHeight w:val="300"/>
        </w:trPr>
        <w:tc>
          <w:tcPr>
            <w:tcW w:w="3579" w:type="dxa"/>
            <w:tcBorders>
              <w:top w:val="nil"/>
              <w:left w:val="single" w:sz="4" w:space="0" w:color="auto"/>
              <w:bottom w:val="single" w:sz="4" w:space="0" w:color="auto"/>
              <w:right w:val="single" w:sz="4" w:space="0" w:color="auto"/>
            </w:tcBorders>
            <w:shd w:val="clear" w:color="auto" w:fill="auto"/>
            <w:noWrap/>
            <w:vAlign w:val="bottom"/>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МБОУ "Юбилейная СОШ"</w:t>
            </w:r>
          </w:p>
        </w:tc>
        <w:tc>
          <w:tcPr>
            <w:tcW w:w="82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100,00</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85,71</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85,71</w:t>
            </w:r>
          </w:p>
        </w:tc>
        <w:tc>
          <w:tcPr>
            <w:tcW w:w="82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100,00</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57,14</w:t>
            </w:r>
          </w:p>
        </w:tc>
      </w:tr>
      <w:tr w:rsidR="00446E59" w:rsidRPr="001C5CD3" w:rsidTr="009B0A10">
        <w:trPr>
          <w:trHeight w:val="300"/>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446E59" w:rsidRPr="001C5CD3" w:rsidRDefault="00446E59" w:rsidP="009B0A10">
            <w:pPr>
              <w:spacing w:after="0" w:line="240" w:lineRule="auto"/>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 По району</w:t>
            </w:r>
          </w:p>
        </w:tc>
        <w:tc>
          <w:tcPr>
            <w:tcW w:w="821"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96,97</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74,24</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80,30</w:t>
            </w:r>
          </w:p>
        </w:tc>
        <w:tc>
          <w:tcPr>
            <w:tcW w:w="82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89,39</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74,24</w:t>
            </w:r>
          </w:p>
        </w:tc>
      </w:tr>
      <w:tr w:rsidR="00446E59" w:rsidRPr="001C5CD3" w:rsidTr="009B0A10">
        <w:trPr>
          <w:trHeight w:val="300"/>
        </w:trPr>
        <w:tc>
          <w:tcPr>
            <w:tcW w:w="3579" w:type="dxa"/>
            <w:tcBorders>
              <w:top w:val="nil"/>
              <w:left w:val="single" w:sz="4" w:space="0" w:color="auto"/>
              <w:bottom w:val="single" w:sz="4" w:space="0" w:color="auto"/>
              <w:right w:val="single" w:sz="4" w:space="0" w:color="auto"/>
            </w:tcBorders>
            <w:shd w:val="clear" w:color="auto" w:fill="auto"/>
            <w:noWrap/>
            <w:vAlign w:val="bottom"/>
            <w:hideMark/>
          </w:tcPr>
          <w:p w:rsidR="00446E59" w:rsidRPr="001C5CD3" w:rsidRDefault="00446E59" w:rsidP="009B0A10">
            <w:pPr>
              <w:spacing w:after="0" w:line="240" w:lineRule="auto"/>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 По области</w:t>
            </w:r>
          </w:p>
        </w:tc>
        <w:tc>
          <w:tcPr>
            <w:tcW w:w="82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86,68</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66,62</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72,59</w:t>
            </w:r>
          </w:p>
        </w:tc>
        <w:tc>
          <w:tcPr>
            <w:tcW w:w="82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88,01</w:t>
            </w:r>
          </w:p>
        </w:tc>
        <w:tc>
          <w:tcPr>
            <w:tcW w:w="711"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63,41</w:t>
            </w:r>
          </w:p>
        </w:tc>
      </w:tr>
    </w:tbl>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p>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p>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p>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p>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p>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p>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p>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p>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p>
    <w:p w:rsidR="00446E59" w:rsidRPr="001C5CD3" w:rsidRDefault="00446E59" w:rsidP="00446E59">
      <w:pPr>
        <w:spacing w:after="0" w:line="240" w:lineRule="auto"/>
        <w:ind w:firstLine="708"/>
        <w:jc w:val="both"/>
        <w:rPr>
          <w:rFonts w:ascii="Times New Roman" w:eastAsia="TimesNewRomanPSMT" w:hAnsi="Times New Roman" w:cs="Times New Roman"/>
          <w:noProof/>
          <w:color w:val="000000"/>
          <w:sz w:val="20"/>
          <w:szCs w:val="20"/>
        </w:rPr>
      </w:pPr>
      <w:r w:rsidRPr="001C5CD3">
        <w:rPr>
          <w:rFonts w:ascii="Times New Roman" w:eastAsia="TimesNewRomanPSMT" w:hAnsi="Times New Roman" w:cs="Times New Roman"/>
          <w:noProof/>
          <w:color w:val="000000"/>
          <w:sz w:val="20"/>
          <w:szCs w:val="20"/>
        </w:rPr>
        <w:t>Из таблицы видно, что обучающиеся района успешно справились с заданиями модуля «Геометрия». Хотя, стоит заметить, что единственная «2» в районе именно из-за модуля «Геомертрия». Ученик набрал только 1 балл  по данному модулю, при неободимых минимальных 2 баллов.</w:t>
      </w:r>
    </w:p>
    <w:p w:rsidR="00446E59" w:rsidRPr="001C5CD3" w:rsidRDefault="00446E59" w:rsidP="00446E59">
      <w:pPr>
        <w:spacing w:after="0" w:line="240" w:lineRule="auto"/>
        <w:rPr>
          <w:rFonts w:ascii="Times New Roman" w:eastAsia="TimesNewRomanPSMT" w:hAnsi="Times New Roman" w:cs="Times New Roman"/>
          <w:b/>
          <w:noProof/>
          <w:color w:val="000000"/>
          <w:sz w:val="20"/>
          <w:szCs w:val="20"/>
        </w:rPr>
      </w:pPr>
    </w:p>
    <w:p w:rsidR="00446E59" w:rsidRPr="001C5CD3" w:rsidRDefault="00446E59" w:rsidP="00446E59">
      <w:pPr>
        <w:spacing w:after="0" w:line="240" w:lineRule="auto"/>
        <w:rPr>
          <w:rFonts w:ascii="Times New Roman" w:eastAsia="TimesNewRomanPSMT" w:hAnsi="Times New Roman" w:cs="Times New Roman"/>
          <w:b/>
          <w:noProof/>
          <w:color w:val="000000"/>
          <w:sz w:val="20"/>
          <w:szCs w:val="20"/>
        </w:rPr>
      </w:pPr>
      <w:r w:rsidRPr="001C5CD3">
        <w:rPr>
          <w:rFonts w:ascii="Times New Roman" w:eastAsia="TimesNewRomanPSMT" w:hAnsi="Times New Roman" w:cs="Times New Roman"/>
          <w:b/>
          <w:noProof/>
          <w:color w:val="000000"/>
          <w:sz w:val="20"/>
          <w:szCs w:val="20"/>
        </w:rPr>
        <w:t>2 часть.</w:t>
      </w:r>
    </w:p>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r w:rsidRPr="001C5CD3">
        <w:rPr>
          <w:rFonts w:ascii="Times New Roman" w:eastAsia="TimesNewRomanPSMT" w:hAnsi="Times New Roman" w:cs="Times New Roman"/>
          <w:noProof/>
          <w:color w:val="000000"/>
          <w:sz w:val="20"/>
          <w:szCs w:val="20"/>
        </w:rPr>
        <w:t xml:space="preserve">К выполнению заданий 2 части из 66 десятиклассников приступили и получили положительные баллы только  31 человек. Процент выполнения заданий второй части ДР представлен в таблице. </w:t>
      </w:r>
    </w:p>
    <w:p w:rsidR="00446E59" w:rsidRPr="001C5CD3" w:rsidRDefault="00446E59" w:rsidP="00446E59">
      <w:pPr>
        <w:spacing w:after="0" w:line="240" w:lineRule="auto"/>
        <w:rPr>
          <w:rFonts w:ascii="Times New Roman" w:eastAsia="TimesNewRomanPSMT" w:hAnsi="Times New Roman" w:cs="Times New Roman"/>
          <w:noProof/>
          <w:color w:val="000000"/>
          <w:sz w:val="20"/>
          <w:szCs w:val="20"/>
        </w:rPr>
      </w:pPr>
    </w:p>
    <w:tbl>
      <w:tblPr>
        <w:tblW w:w="10281" w:type="dxa"/>
        <w:tblInd w:w="-176" w:type="dxa"/>
        <w:tblLook w:val="04A0"/>
      </w:tblPr>
      <w:tblGrid>
        <w:gridCol w:w="3469"/>
        <w:gridCol w:w="1264"/>
        <w:gridCol w:w="1096"/>
        <w:gridCol w:w="1096"/>
        <w:gridCol w:w="1096"/>
        <w:gridCol w:w="1164"/>
        <w:gridCol w:w="1096"/>
      </w:tblGrid>
      <w:tr w:rsidR="00446E59" w:rsidRPr="001C5CD3" w:rsidTr="009B0A10">
        <w:trPr>
          <w:trHeight w:val="294"/>
        </w:trPr>
        <w:tc>
          <w:tcPr>
            <w:tcW w:w="3469" w:type="dxa"/>
            <w:tcBorders>
              <w:top w:val="single" w:sz="4" w:space="0" w:color="auto"/>
              <w:left w:val="single" w:sz="4" w:space="0" w:color="auto"/>
              <w:bottom w:val="single" w:sz="4" w:space="0" w:color="auto"/>
              <w:right w:val="single" w:sz="4" w:space="0" w:color="auto"/>
            </w:tcBorders>
            <w:shd w:val="clear" w:color="auto" w:fill="auto"/>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p>
        </w:tc>
        <w:tc>
          <w:tcPr>
            <w:tcW w:w="1264" w:type="dxa"/>
            <w:tcBorders>
              <w:top w:val="single" w:sz="4" w:space="0" w:color="auto"/>
              <w:left w:val="single" w:sz="4" w:space="0" w:color="auto"/>
              <w:bottom w:val="single" w:sz="4" w:space="0" w:color="auto"/>
              <w:right w:val="single" w:sz="4" w:space="0" w:color="auto"/>
            </w:tcBorders>
            <w:shd w:val="clear" w:color="auto" w:fill="auto"/>
            <w:noWrap/>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№21</w:t>
            </w:r>
          </w:p>
        </w:tc>
        <w:tc>
          <w:tcPr>
            <w:tcW w:w="1096" w:type="dxa"/>
            <w:tcBorders>
              <w:top w:val="single" w:sz="4" w:space="0" w:color="auto"/>
              <w:left w:val="single" w:sz="4" w:space="0" w:color="auto"/>
              <w:bottom w:val="single" w:sz="4" w:space="0" w:color="auto"/>
              <w:right w:val="single" w:sz="4" w:space="0" w:color="auto"/>
            </w:tcBorders>
            <w:shd w:val="clear" w:color="auto" w:fill="auto"/>
            <w:noWrap/>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№22</w:t>
            </w:r>
          </w:p>
        </w:tc>
        <w:tc>
          <w:tcPr>
            <w:tcW w:w="1096" w:type="dxa"/>
            <w:tcBorders>
              <w:top w:val="single" w:sz="4" w:space="0" w:color="auto"/>
              <w:left w:val="single" w:sz="4" w:space="0" w:color="auto"/>
              <w:bottom w:val="single" w:sz="4" w:space="0" w:color="auto"/>
              <w:right w:val="single" w:sz="4" w:space="0" w:color="auto"/>
            </w:tcBorders>
            <w:shd w:val="clear" w:color="auto" w:fill="auto"/>
            <w:noWrap/>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№23</w:t>
            </w:r>
          </w:p>
        </w:tc>
        <w:tc>
          <w:tcPr>
            <w:tcW w:w="1096" w:type="dxa"/>
            <w:tcBorders>
              <w:top w:val="single" w:sz="4" w:space="0" w:color="auto"/>
              <w:left w:val="single" w:sz="4" w:space="0" w:color="auto"/>
              <w:bottom w:val="single" w:sz="4" w:space="0" w:color="auto"/>
              <w:right w:val="single" w:sz="4" w:space="0" w:color="auto"/>
            </w:tcBorders>
            <w:shd w:val="clear" w:color="auto" w:fill="auto"/>
            <w:noWrap/>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№24</w:t>
            </w:r>
          </w:p>
        </w:tc>
        <w:tc>
          <w:tcPr>
            <w:tcW w:w="1164" w:type="dxa"/>
            <w:tcBorders>
              <w:top w:val="single" w:sz="4" w:space="0" w:color="auto"/>
              <w:left w:val="single" w:sz="4" w:space="0" w:color="auto"/>
              <w:bottom w:val="single" w:sz="4" w:space="0" w:color="auto"/>
              <w:right w:val="single" w:sz="4" w:space="0" w:color="auto"/>
            </w:tcBorders>
            <w:shd w:val="clear" w:color="auto" w:fill="auto"/>
            <w:noWrap/>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 25</w:t>
            </w:r>
          </w:p>
        </w:tc>
        <w:tc>
          <w:tcPr>
            <w:tcW w:w="1096" w:type="dxa"/>
            <w:tcBorders>
              <w:top w:val="single" w:sz="4" w:space="0" w:color="auto"/>
              <w:left w:val="single" w:sz="4" w:space="0" w:color="auto"/>
              <w:bottom w:val="single" w:sz="4" w:space="0" w:color="auto"/>
              <w:right w:val="single" w:sz="4" w:space="0" w:color="auto"/>
            </w:tcBorders>
            <w:shd w:val="clear" w:color="auto" w:fill="auto"/>
            <w:noWrap/>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№26</w:t>
            </w:r>
          </w:p>
        </w:tc>
      </w:tr>
      <w:tr w:rsidR="00446E59" w:rsidRPr="001C5CD3" w:rsidTr="009B0A10">
        <w:trPr>
          <w:trHeight w:val="294"/>
        </w:trPr>
        <w:tc>
          <w:tcPr>
            <w:tcW w:w="3469" w:type="dxa"/>
            <w:tcBorders>
              <w:top w:val="single" w:sz="4" w:space="0" w:color="auto"/>
              <w:left w:val="single" w:sz="4" w:space="0" w:color="auto"/>
              <w:bottom w:val="single" w:sz="4" w:space="0" w:color="auto"/>
              <w:right w:val="single" w:sz="4" w:space="0" w:color="auto"/>
            </w:tcBorders>
            <w:shd w:val="clear" w:color="auto" w:fill="auto"/>
            <w:vAlign w:val="bottom"/>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МБОУ  "Тотемская СОШ № 2"</w:t>
            </w:r>
          </w:p>
        </w:tc>
        <w:tc>
          <w:tcPr>
            <w:tcW w:w="126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4,55</w:t>
            </w:r>
          </w:p>
        </w:tc>
        <w:tc>
          <w:tcPr>
            <w:tcW w:w="109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31,82</w:t>
            </w:r>
          </w:p>
        </w:tc>
        <w:tc>
          <w:tcPr>
            <w:tcW w:w="109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13,64</w:t>
            </w:r>
          </w:p>
        </w:tc>
        <w:tc>
          <w:tcPr>
            <w:tcW w:w="109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13,64</w:t>
            </w:r>
          </w:p>
        </w:tc>
        <w:tc>
          <w:tcPr>
            <w:tcW w:w="116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4,55</w:t>
            </w:r>
          </w:p>
        </w:tc>
        <w:tc>
          <w:tcPr>
            <w:tcW w:w="109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4,55</w:t>
            </w:r>
          </w:p>
        </w:tc>
      </w:tr>
      <w:tr w:rsidR="00446E59" w:rsidRPr="001C5CD3" w:rsidTr="009B0A10">
        <w:trPr>
          <w:trHeight w:val="294"/>
        </w:trPr>
        <w:tc>
          <w:tcPr>
            <w:tcW w:w="3469" w:type="dxa"/>
            <w:tcBorders>
              <w:top w:val="single" w:sz="4" w:space="0" w:color="auto"/>
              <w:left w:val="single" w:sz="4" w:space="0" w:color="auto"/>
              <w:bottom w:val="single" w:sz="4" w:space="0" w:color="auto"/>
              <w:right w:val="single" w:sz="4" w:space="0" w:color="auto"/>
            </w:tcBorders>
            <w:shd w:val="clear" w:color="auto" w:fill="auto"/>
            <w:vAlign w:val="bottom"/>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МБОУ  "ТотемскаяСОШ №1"</w:t>
            </w:r>
          </w:p>
        </w:tc>
        <w:tc>
          <w:tcPr>
            <w:tcW w:w="126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18,18</w:t>
            </w:r>
          </w:p>
        </w:tc>
        <w:tc>
          <w:tcPr>
            <w:tcW w:w="109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22,73</w:t>
            </w:r>
          </w:p>
        </w:tc>
        <w:tc>
          <w:tcPr>
            <w:tcW w:w="109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22,73</w:t>
            </w:r>
          </w:p>
        </w:tc>
        <w:tc>
          <w:tcPr>
            <w:tcW w:w="109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22,73</w:t>
            </w:r>
          </w:p>
        </w:tc>
        <w:tc>
          <w:tcPr>
            <w:tcW w:w="116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13,64</w:t>
            </w:r>
          </w:p>
        </w:tc>
        <w:tc>
          <w:tcPr>
            <w:tcW w:w="109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4,55</w:t>
            </w:r>
          </w:p>
        </w:tc>
      </w:tr>
      <w:tr w:rsidR="00446E59" w:rsidRPr="001C5CD3" w:rsidTr="009B0A10">
        <w:trPr>
          <w:trHeight w:val="294"/>
        </w:trPr>
        <w:tc>
          <w:tcPr>
            <w:tcW w:w="3469" w:type="dxa"/>
            <w:tcBorders>
              <w:top w:val="single" w:sz="4" w:space="0" w:color="auto"/>
              <w:left w:val="single" w:sz="4" w:space="0" w:color="auto"/>
              <w:bottom w:val="single" w:sz="4" w:space="0" w:color="auto"/>
              <w:right w:val="single" w:sz="4" w:space="0" w:color="auto"/>
            </w:tcBorders>
            <w:shd w:val="clear" w:color="auto" w:fill="auto"/>
            <w:vAlign w:val="bottom"/>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МБОУ "ТотемскаяСОШ № 3"</w:t>
            </w:r>
          </w:p>
        </w:tc>
        <w:tc>
          <w:tcPr>
            <w:tcW w:w="126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13,33</w:t>
            </w:r>
          </w:p>
        </w:tc>
        <w:tc>
          <w:tcPr>
            <w:tcW w:w="109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20,00</w:t>
            </w:r>
          </w:p>
        </w:tc>
        <w:tc>
          <w:tcPr>
            <w:tcW w:w="109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0,00</w:t>
            </w:r>
          </w:p>
        </w:tc>
        <w:tc>
          <w:tcPr>
            <w:tcW w:w="109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0,00</w:t>
            </w:r>
          </w:p>
        </w:tc>
        <w:tc>
          <w:tcPr>
            <w:tcW w:w="116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0,00</w:t>
            </w:r>
          </w:p>
        </w:tc>
        <w:tc>
          <w:tcPr>
            <w:tcW w:w="109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0,00</w:t>
            </w:r>
          </w:p>
        </w:tc>
      </w:tr>
      <w:tr w:rsidR="00446E59" w:rsidRPr="001C5CD3" w:rsidTr="009B0A10">
        <w:trPr>
          <w:trHeight w:val="294"/>
        </w:trPr>
        <w:tc>
          <w:tcPr>
            <w:tcW w:w="3469" w:type="dxa"/>
            <w:tcBorders>
              <w:top w:val="single" w:sz="4" w:space="0" w:color="auto"/>
              <w:left w:val="single" w:sz="4" w:space="0" w:color="auto"/>
              <w:bottom w:val="single" w:sz="4" w:space="0" w:color="auto"/>
              <w:right w:val="single" w:sz="4" w:space="0" w:color="auto"/>
            </w:tcBorders>
            <w:shd w:val="clear" w:color="auto" w:fill="auto"/>
            <w:vAlign w:val="bottom"/>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МБОУ "Юбилейная СОШ"</w:t>
            </w:r>
          </w:p>
        </w:tc>
        <w:tc>
          <w:tcPr>
            <w:tcW w:w="126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0,00</w:t>
            </w:r>
          </w:p>
        </w:tc>
        <w:tc>
          <w:tcPr>
            <w:tcW w:w="109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42,86</w:t>
            </w:r>
          </w:p>
        </w:tc>
        <w:tc>
          <w:tcPr>
            <w:tcW w:w="109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0,00</w:t>
            </w:r>
          </w:p>
        </w:tc>
        <w:tc>
          <w:tcPr>
            <w:tcW w:w="109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0,00</w:t>
            </w:r>
          </w:p>
        </w:tc>
        <w:tc>
          <w:tcPr>
            <w:tcW w:w="116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0,00</w:t>
            </w:r>
          </w:p>
        </w:tc>
        <w:tc>
          <w:tcPr>
            <w:tcW w:w="1096"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0,00</w:t>
            </w:r>
          </w:p>
        </w:tc>
      </w:tr>
      <w:tr w:rsidR="00446E59" w:rsidRPr="001C5CD3" w:rsidTr="009B0A10">
        <w:trPr>
          <w:trHeight w:val="294"/>
        </w:trPr>
        <w:tc>
          <w:tcPr>
            <w:tcW w:w="3469" w:type="dxa"/>
            <w:tcBorders>
              <w:top w:val="single" w:sz="4" w:space="0" w:color="auto"/>
              <w:left w:val="single" w:sz="4" w:space="0" w:color="auto"/>
              <w:bottom w:val="single" w:sz="4" w:space="0" w:color="auto"/>
              <w:right w:val="single" w:sz="4" w:space="0" w:color="auto"/>
            </w:tcBorders>
            <w:shd w:val="clear" w:color="auto" w:fill="auto"/>
            <w:vAlign w:val="bottom"/>
          </w:tcPr>
          <w:p w:rsidR="00446E59" w:rsidRPr="001C5CD3" w:rsidRDefault="00446E59" w:rsidP="009B0A10">
            <w:pPr>
              <w:spacing w:after="0" w:line="240" w:lineRule="auto"/>
              <w:jc w:val="center"/>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 По району</w:t>
            </w:r>
          </w:p>
        </w:tc>
        <w:tc>
          <w:tcPr>
            <w:tcW w:w="126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color w:val="000000"/>
                <w:sz w:val="20"/>
                <w:szCs w:val="20"/>
              </w:rPr>
            </w:pPr>
            <w:r w:rsidRPr="001C5CD3">
              <w:rPr>
                <w:rFonts w:ascii="Times New Roman" w:eastAsia="Times New Roman" w:hAnsi="Times New Roman" w:cs="Times New Roman"/>
                <w:b/>
                <w:color w:val="000000"/>
                <w:sz w:val="20"/>
                <w:szCs w:val="20"/>
              </w:rPr>
              <w:t>10,61</w:t>
            </w:r>
          </w:p>
        </w:tc>
        <w:tc>
          <w:tcPr>
            <w:tcW w:w="109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color w:val="000000"/>
                <w:sz w:val="20"/>
                <w:szCs w:val="20"/>
              </w:rPr>
            </w:pPr>
            <w:r w:rsidRPr="001C5CD3">
              <w:rPr>
                <w:rFonts w:ascii="Times New Roman" w:eastAsia="Times New Roman" w:hAnsi="Times New Roman" w:cs="Times New Roman"/>
                <w:b/>
                <w:color w:val="000000"/>
                <w:sz w:val="20"/>
                <w:szCs w:val="20"/>
              </w:rPr>
              <w:t>27,27</w:t>
            </w:r>
          </w:p>
        </w:tc>
        <w:tc>
          <w:tcPr>
            <w:tcW w:w="10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color w:val="000000"/>
                <w:sz w:val="20"/>
                <w:szCs w:val="20"/>
              </w:rPr>
            </w:pPr>
            <w:r w:rsidRPr="001C5CD3">
              <w:rPr>
                <w:rFonts w:ascii="Times New Roman" w:eastAsia="Times New Roman" w:hAnsi="Times New Roman" w:cs="Times New Roman"/>
                <w:b/>
                <w:color w:val="000000"/>
                <w:sz w:val="20"/>
                <w:szCs w:val="20"/>
              </w:rPr>
              <w:t>12,12</w:t>
            </w:r>
          </w:p>
        </w:tc>
        <w:tc>
          <w:tcPr>
            <w:tcW w:w="10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color w:val="000000"/>
                <w:sz w:val="20"/>
                <w:szCs w:val="20"/>
              </w:rPr>
            </w:pPr>
            <w:r w:rsidRPr="001C5CD3">
              <w:rPr>
                <w:rFonts w:ascii="Times New Roman" w:eastAsia="Times New Roman" w:hAnsi="Times New Roman" w:cs="Times New Roman"/>
                <w:b/>
                <w:color w:val="000000"/>
                <w:sz w:val="20"/>
                <w:szCs w:val="20"/>
              </w:rPr>
              <w:t>12,12</w:t>
            </w:r>
          </w:p>
        </w:tc>
        <w:tc>
          <w:tcPr>
            <w:tcW w:w="116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color w:val="000000"/>
                <w:sz w:val="20"/>
                <w:szCs w:val="20"/>
              </w:rPr>
            </w:pPr>
            <w:r w:rsidRPr="001C5CD3">
              <w:rPr>
                <w:rFonts w:ascii="Times New Roman" w:eastAsia="Times New Roman" w:hAnsi="Times New Roman" w:cs="Times New Roman"/>
                <w:b/>
                <w:color w:val="000000"/>
                <w:sz w:val="20"/>
                <w:szCs w:val="20"/>
              </w:rPr>
              <w:t>6,06</w:t>
            </w:r>
          </w:p>
        </w:tc>
        <w:tc>
          <w:tcPr>
            <w:tcW w:w="10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color w:val="000000"/>
                <w:sz w:val="20"/>
                <w:szCs w:val="20"/>
              </w:rPr>
            </w:pPr>
            <w:r w:rsidRPr="001C5CD3">
              <w:rPr>
                <w:rFonts w:ascii="Times New Roman" w:eastAsia="Times New Roman" w:hAnsi="Times New Roman" w:cs="Times New Roman"/>
                <w:b/>
                <w:color w:val="000000"/>
                <w:sz w:val="20"/>
                <w:szCs w:val="20"/>
              </w:rPr>
              <w:t>3,03</w:t>
            </w:r>
          </w:p>
        </w:tc>
      </w:tr>
      <w:tr w:rsidR="00446E59" w:rsidRPr="001C5CD3" w:rsidTr="009B0A10">
        <w:trPr>
          <w:trHeight w:val="294"/>
        </w:trPr>
        <w:tc>
          <w:tcPr>
            <w:tcW w:w="3469" w:type="dxa"/>
            <w:tcBorders>
              <w:top w:val="single" w:sz="4" w:space="0" w:color="auto"/>
              <w:left w:val="single" w:sz="4" w:space="0" w:color="auto"/>
              <w:bottom w:val="single" w:sz="4" w:space="0" w:color="auto"/>
              <w:right w:val="single" w:sz="4" w:space="0" w:color="auto"/>
            </w:tcBorders>
            <w:shd w:val="clear" w:color="000000" w:fill="FFFF00"/>
            <w:vAlign w:val="bottom"/>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 По области</w:t>
            </w:r>
          </w:p>
        </w:tc>
        <w:tc>
          <w:tcPr>
            <w:tcW w:w="1264"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17,11</w:t>
            </w:r>
          </w:p>
        </w:tc>
        <w:tc>
          <w:tcPr>
            <w:tcW w:w="109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24,36</w:t>
            </w:r>
          </w:p>
        </w:tc>
        <w:tc>
          <w:tcPr>
            <w:tcW w:w="10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5,97</w:t>
            </w:r>
          </w:p>
        </w:tc>
        <w:tc>
          <w:tcPr>
            <w:tcW w:w="10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8,79</w:t>
            </w:r>
          </w:p>
        </w:tc>
        <w:tc>
          <w:tcPr>
            <w:tcW w:w="116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5,79</w:t>
            </w:r>
          </w:p>
        </w:tc>
        <w:tc>
          <w:tcPr>
            <w:tcW w:w="109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446E59" w:rsidRPr="001C5CD3" w:rsidRDefault="00446E59" w:rsidP="009B0A10">
            <w:pPr>
              <w:spacing w:after="0" w:line="240" w:lineRule="auto"/>
              <w:jc w:val="center"/>
              <w:rPr>
                <w:rFonts w:ascii="Times New Roman" w:eastAsia="Times New Roman" w:hAnsi="Times New Roman" w:cs="Times New Roman"/>
                <w:b/>
                <w:bCs/>
                <w:color w:val="000000"/>
                <w:sz w:val="20"/>
                <w:szCs w:val="20"/>
              </w:rPr>
            </w:pPr>
            <w:r w:rsidRPr="001C5CD3">
              <w:rPr>
                <w:rFonts w:ascii="Times New Roman" w:eastAsia="Times New Roman" w:hAnsi="Times New Roman" w:cs="Times New Roman"/>
                <w:b/>
                <w:bCs/>
                <w:color w:val="000000"/>
                <w:sz w:val="20"/>
                <w:szCs w:val="20"/>
              </w:rPr>
              <w:t>3,86</w:t>
            </w:r>
          </w:p>
        </w:tc>
      </w:tr>
    </w:tbl>
    <w:p w:rsidR="00446E59" w:rsidRPr="001C5CD3" w:rsidRDefault="00446E59" w:rsidP="00446E59">
      <w:pPr>
        <w:spacing w:after="0" w:line="240" w:lineRule="auto"/>
        <w:rPr>
          <w:rFonts w:ascii="Times New Roman" w:eastAsia="TimesNewRomanPSMT" w:hAnsi="Times New Roman" w:cs="Times New Roman"/>
          <w:b/>
          <w:noProof/>
          <w:color w:val="000000"/>
          <w:sz w:val="20"/>
          <w:szCs w:val="20"/>
        </w:rPr>
      </w:pPr>
    </w:p>
    <w:p w:rsidR="00446E59" w:rsidRPr="001C5CD3" w:rsidRDefault="00446E59" w:rsidP="00446E59">
      <w:pPr>
        <w:spacing w:after="0" w:line="240" w:lineRule="auto"/>
        <w:jc w:val="both"/>
        <w:rPr>
          <w:rFonts w:ascii="Times New Roman" w:eastAsia="TimesNewRomanPSMT" w:hAnsi="Times New Roman" w:cs="Times New Roman"/>
          <w:noProof/>
          <w:color w:val="000000"/>
          <w:sz w:val="20"/>
          <w:szCs w:val="20"/>
        </w:rPr>
      </w:pPr>
      <w:r w:rsidRPr="001C5CD3">
        <w:rPr>
          <w:rFonts w:ascii="Times New Roman" w:eastAsia="TimesNewRomanPSMT" w:hAnsi="Times New Roman" w:cs="Times New Roman"/>
          <w:noProof/>
          <w:color w:val="000000"/>
          <w:sz w:val="20"/>
          <w:szCs w:val="20"/>
        </w:rPr>
        <w:t>Из таблицы видно, что большинство десятиклассников  получили баллы при решении задания № 22 ( задача на трубы). Обучающиеся СОШ №1 и СОШ №2  приступали  и получили баллы во всех заданиях второй части ДР. В Тотемской СОШ   №3 и Юбилейной СОШ приступали к выполнению только задания № 21 и № 22. По сравнению с областным показателем, видим что районные показатели примерно одинаковые при выполнений заданий 25и 26. Ниже районный показатель при выполнении 21 задания, выше при выполнении 22,23 и 24 задания.</w:t>
      </w:r>
    </w:p>
    <w:p w:rsidR="00446E59" w:rsidRPr="001C5CD3" w:rsidRDefault="00446E59" w:rsidP="00446E59">
      <w:pPr>
        <w:spacing w:after="0" w:line="240" w:lineRule="auto"/>
        <w:jc w:val="both"/>
        <w:rPr>
          <w:rFonts w:ascii="Times New Roman" w:eastAsia="TimesNewRomanPSMT" w:hAnsi="Times New Roman" w:cs="Times New Roman"/>
          <w:noProof/>
          <w:color w:val="000000"/>
          <w:sz w:val="20"/>
          <w:szCs w:val="20"/>
        </w:rPr>
      </w:pPr>
    </w:p>
    <w:p w:rsidR="00446E59" w:rsidRPr="001C5CD3" w:rsidRDefault="00446E59" w:rsidP="00446E59">
      <w:pPr>
        <w:keepNext/>
        <w:keepLines/>
        <w:spacing w:after="0" w:line="240" w:lineRule="auto"/>
        <w:ind w:firstLine="708"/>
        <w:jc w:val="both"/>
        <w:outlineLvl w:val="2"/>
        <w:rPr>
          <w:rFonts w:ascii="Times New Roman" w:eastAsia="SimSun" w:hAnsi="Times New Roman" w:cs="Times New Roman"/>
          <w:b/>
          <w:i/>
          <w:iCs/>
          <w:color w:val="000000" w:themeColor="text1"/>
          <w:sz w:val="20"/>
          <w:szCs w:val="20"/>
        </w:rPr>
      </w:pPr>
      <w:r w:rsidRPr="001C5CD3">
        <w:rPr>
          <w:rFonts w:ascii="Times New Roman" w:eastAsia="SimSun" w:hAnsi="Times New Roman" w:cs="Times New Roman"/>
          <w:b/>
          <w:i/>
          <w:iCs/>
          <w:color w:val="000000" w:themeColor="text1"/>
          <w:sz w:val="20"/>
          <w:szCs w:val="20"/>
        </w:rPr>
        <w:t>Выводы о причинах выявленных значимых изменений в результатах диагностических работ 2020 года и результатах ОГЭ 2019 года:</w:t>
      </w:r>
    </w:p>
    <w:p w:rsidR="00446E59" w:rsidRPr="001C5CD3" w:rsidRDefault="00446E59" w:rsidP="00446E59">
      <w:pPr>
        <w:autoSpaceDE w:val="0"/>
        <w:autoSpaceDN w:val="0"/>
        <w:adjustRightInd w:val="0"/>
        <w:spacing w:after="0" w:line="240" w:lineRule="auto"/>
        <w:ind w:firstLine="708"/>
        <w:jc w:val="both"/>
        <w:rPr>
          <w:rFonts w:ascii="Times New Roman" w:eastAsia="Times New Roman" w:hAnsi="Times New Roman" w:cs="Times New Roman"/>
          <w:sz w:val="20"/>
          <w:szCs w:val="20"/>
        </w:rPr>
      </w:pPr>
      <w:r w:rsidRPr="001C5CD3">
        <w:rPr>
          <w:rFonts w:ascii="Times New Roman" w:hAnsi="Times New Roman" w:cs="Times New Roman"/>
          <w:sz w:val="20"/>
          <w:szCs w:val="20"/>
        </w:rPr>
        <w:t>-подготовка обучающихся к ОГЭ по экзаменационным моделям в соответствии с требованиями ФГОС ООО проходила в течение 2019-2020 учебного года, но была приостановлена в связи с принятием решения о проведении ГИА по образовательным программам основного общего образования в форме промежуточной аттестации;</w:t>
      </w:r>
    </w:p>
    <w:p w:rsidR="00446E59" w:rsidRPr="001C5CD3" w:rsidRDefault="00446E59" w:rsidP="00446E59">
      <w:pPr>
        <w:autoSpaceDE w:val="0"/>
        <w:autoSpaceDN w:val="0"/>
        <w:adjustRightInd w:val="0"/>
        <w:spacing w:after="0" w:line="240" w:lineRule="auto"/>
        <w:ind w:firstLine="708"/>
        <w:jc w:val="both"/>
        <w:rPr>
          <w:rFonts w:ascii="Times New Roman" w:hAnsi="Times New Roman" w:cs="Times New Roman"/>
          <w:sz w:val="20"/>
          <w:szCs w:val="20"/>
        </w:rPr>
      </w:pPr>
      <w:r w:rsidRPr="001C5CD3">
        <w:rPr>
          <w:rFonts w:ascii="Times New Roman" w:hAnsi="Times New Roman" w:cs="Times New Roman"/>
          <w:sz w:val="20"/>
          <w:szCs w:val="20"/>
        </w:rPr>
        <w:t xml:space="preserve">-в условиях обучения с использованием дистанционных образовательных технологий в 4 четверти 2019-2020 учебного года недостаточно было проведено практических занятий по решению практико-ориентированных заданий, включенных </w:t>
      </w:r>
      <w:bookmarkStart w:id="6" w:name="_Hlk57716270"/>
      <w:r w:rsidRPr="001C5CD3">
        <w:rPr>
          <w:rFonts w:ascii="Times New Roman" w:hAnsi="Times New Roman" w:cs="Times New Roman"/>
          <w:sz w:val="20"/>
          <w:szCs w:val="20"/>
        </w:rPr>
        <w:t>в экзаменационную модель ОГЭ 2020 года;</w:t>
      </w:r>
    </w:p>
    <w:bookmarkEnd w:id="6"/>
    <w:p w:rsidR="00446E59" w:rsidRPr="001C5CD3" w:rsidRDefault="00446E59" w:rsidP="00446E59">
      <w:pPr>
        <w:autoSpaceDE w:val="0"/>
        <w:autoSpaceDN w:val="0"/>
        <w:adjustRightInd w:val="0"/>
        <w:spacing w:after="0" w:line="240" w:lineRule="auto"/>
        <w:ind w:firstLine="708"/>
        <w:jc w:val="both"/>
        <w:rPr>
          <w:rFonts w:ascii="Times New Roman" w:hAnsi="Times New Roman" w:cs="Times New Roman"/>
          <w:color w:val="000000" w:themeColor="text1"/>
          <w:sz w:val="20"/>
          <w:szCs w:val="20"/>
        </w:rPr>
      </w:pPr>
      <w:r w:rsidRPr="001C5CD3">
        <w:rPr>
          <w:rFonts w:ascii="Times New Roman" w:hAnsi="Times New Roman" w:cs="Times New Roman"/>
          <w:sz w:val="20"/>
          <w:szCs w:val="20"/>
        </w:rPr>
        <w:t>-в экзаменационной модели ОГЭ 2020 года реализованы некоторые принятые в международных сопоставительных исследованиях подходы к конструированию заданий по математике</w:t>
      </w:r>
      <w:r w:rsidRPr="001C5CD3">
        <w:rPr>
          <w:rFonts w:ascii="Times New Roman" w:hAnsi="Times New Roman" w:cs="Times New Roman"/>
          <w:color w:val="000000" w:themeColor="text1"/>
          <w:sz w:val="20"/>
          <w:szCs w:val="20"/>
        </w:rPr>
        <w:t>(задания 3, 5 выполнены на низком уровне);</w:t>
      </w:r>
    </w:p>
    <w:p w:rsidR="00446E59" w:rsidRPr="001C5CD3" w:rsidRDefault="00446E59" w:rsidP="00446E59">
      <w:pPr>
        <w:autoSpaceDE w:val="0"/>
        <w:autoSpaceDN w:val="0"/>
        <w:adjustRightInd w:val="0"/>
        <w:spacing w:after="0" w:line="240" w:lineRule="auto"/>
        <w:ind w:firstLine="708"/>
        <w:jc w:val="both"/>
        <w:rPr>
          <w:rFonts w:ascii="Times New Roman" w:eastAsia="Times New Roman" w:hAnsi="Times New Roman" w:cs="Times New Roman"/>
          <w:sz w:val="20"/>
          <w:szCs w:val="20"/>
        </w:rPr>
      </w:pPr>
      <w:r w:rsidRPr="001C5CD3">
        <w:rPr>
          <w:rFonts w:ascii="Times New Roman" w:hAnsi="Times New Roman" w:cs="Times New Roman"/>
          <w:sz w:val="20"/>
          <w:szCs w:val="20"/>
        </w:rPr>
        <w:t xml:space="preserve">-в </w:t>
      </w:r>
      <w:r w:rsidRPr="001C5CD3">
        <w:rPr>
          <w:rFonts w:ascii="Times New Roman" w:eastAsia="Times New Roman" w:hAnsi="Times New Roman" w:cs="Times New Roman"/>
          <w:sz w:val="20"/>
          <w:szCs w:val="20"/>
        </w:rPr>
        <w:t>связи с отменой проведения ОГЭ в 2020 году прием в профильные 10-е классы осуществлялся на основании рейтинга, учитывающего в т.ч. всредний балл аттестата об основном общем образовании, средний балл годовых отметок за предшествующий учебный год по русскому языку, математике и по учебному предмету, необходимому для осуществления индивидуального отбора, что отразилось на результатах обучения.</w:t>
      </w:r>
    </w:p>
    <w:p w:rsidR="00446E59" w:rsidRPr="001C5CD3" w:rsidRDefault="00446E59" w:rsidP="00446E59">
      <w:pPr>
        <w:autoSpaceDE w:val="0"/>
        <w:autoSpaceDN w:val="0"/>
        <w:adjustRightInd w:val="0"/>
        <w:spacing w:after="0" w:line="240" w:lineRule="auto"/>
        <w:jc w:val="both"/>
        <w:rPr>
          <w:rFonts w:ascii="Times New Roman" w:hAnsi="Times New Roman" w:cs="Times New Roman"/>
          <w:sz w:val="20"/>
          <w:szCs w:val="20"/>
        </w:rPr>
      </w:pPr>
    </w:p>
    <w:p w:rsidR="00446E59" w:rsidRPr="001C5CD3" w:rsidRDefault="00446E59" w:rsidP="00446E59">
      <w:pPr>
        <w:pStyle w:val="a5"/>
        <w:spacing w:after="0" w:line="240" w:lineRule="auto"/>
        <w:ind w:left="0" w:firstLine="708"/>
        <w:jc w:val="both"/>
        <w:rPr>
          <w:rFonts w:ascii="Times New Roman" w:eastAsia="Calibri" w:hAnsi="Times New Roman" w:cs="Times New Roman"/>
          <w:color w:val="C00000"/>
          <w:sz w:val="20"/>
          <w:szCs w:val="20"/>
        </w:rPr>
      </w:pPr>
      <w:r w:rsidRPr="001C5CD3">
        <w:rPr>
          <w:rFonts w:ascii="Times New Roman" w:hAnsi="Times New Roman" w:cs="Times New Roman"/>
          <w:b/>
          <w:sz w:val="20"/>
          <w:szCs w:val="20"/>
        </w:rPr>
        <w:lastRenderedPageBreak/>
        <w:t>3.</w:t>
      </w:r>
      <w:r w:rsidRPr="001C5CD3">
        <w:rPr>
          <w:rFonts w:ascii="Times New Roman" w:eastAsia="Calibri" w:hAnsi="Times New Roman" w:cs="Times New Roman"/>
          <w:b/>
          <w:bCs/>
          <w:sz w:val="20"/>
          <w:szCs w:val="20"/>
          <w:lang w:eastAsia="ru-RU"/>
        </w:rPr>
        <w:t xml:space="preserve"> Рекомендации по совершенствованию организации и методики преподавания предмета  на основе выявленных типичных затруднений и ошибок</w:t>
      </w:r>
    </w:p>
    <w:p w:rsidR="00446E59" w:rsidRPr="001C5CD3" w:rsidRDefault="00446E59" w:rsidP="00446E59">
      <w:pPr>
        <w:spacing w:after="0" w:line="240" w:lineRule="auto"/>
        <w:ind w:firstLine="570"/>
        <w:jc w:val="both"/>
        <w:rPr>
          <w:rFonts w:ascii="Times New Roman" w:eastAsia="Times New Roman" w:hAnsi="Times New Roman" w:cs="Times New Roman"/>
          <w:color w:val="000000"/>
          <w:sz w:val="20"/>
          <w:szCs w:val="20"/>
        </w:rPr>
      </w:pPr>
      <w:r w:rsidRPr="001C5CD3">
        <w:rPr>
          <w:rFonts w:ascii="Times New Roman" w:eastAsia="Times New Roman" w:hAnsi="Times New Roman" w:cs="Times New Roman"/>
          <w:color w:val="000000"/>
          <w:sz w:val="20"/>
          <w:szCs w:val="20"/>
        </w:rPr>
        <w:t>В целом по итогам диагностических работ по математике можно сделать следующие выводы:</w:t>
      </w:r>
    </w:p>
    <w:p w:rsidR="00446E59" w:rsidRPr="001C5CD3" w:rsidRDefault="00446E59" w:rsidP="00477071">
      <w:pPr>
        <w:numPr>
          <w:ilvl w:val="0"/>
          <w:numId w:val="8"/>
        </w:numPr>
        <w:autoSpaceDN w:val="0"/>
        <w:spacing w:after="0" w:line="240" w:lineRule="auto"/>
        <w:ind w:left="0" w:firstLine="142"/>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Низкий уровень проверяемых образовательных достижений  по модулю «Алгебра» связан с ошибками в применении:</w:t>
      </w:r>
    </w:p>
    <w:p w:rsidR="00446E59" w:rsidRPr="001C5CD3" w:rsidRDefault="00446E59" w:rsidP="00446E59">
      <w:pPr>
        <w:autoSpaceDN w:val="0"/>
        <w:spacing w:after="0" w:line="240" w:lineRule="auto"/>
        <w:ind w:left="142"/>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 формул сокращенного умножения;</w:t>
      </w:r>
    </w:p>
    <w:p w:rsidR="00446E59" w:rsidRPr="001C5CD3" w:rsidRDefault="00446E59" w:rsidP="00446E59">
      <w:pPr>
        <w:autoSpaceDN w:val="0"/>
        <w:spacing w:after="0" w:line="240" w:lineRule="auto"/>
        <w:ind w:left="142"/>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 правил раскрытия скобок;</w:t>
      </w:r>
    </w:p>
    <w:p w:rsidR="00446E59" w:rsidRPr="001C5CD3" w:rsidRDefault="00446E59" w:rsidP="00446E59">
      <w:pPr>
        <w:autoSpaceDN w:val="0"/>
        <w:spacing w:after="0" w:line="240" w:lineRule="auto"/>
        <w:ind w:left="142"/>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-действий со степенями;</w:t>
      </w:r>
    </w:p>
    <w:p w:rsidR="00446E59" w:rsidRPr="001C5CD3" w:rsidRDefault="00446E59" w:rsidP="00446E59">
      <w:pPr>
        <w:autoSpaceDN w:val="0"/>
        <w:spacing w:after="0" w:line="240" w:lineRule="auto"/>
        <w:ind w:left="142"/>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 xml:space="preserve">-ошибками при выполнении вычислений. </w:t>
      </w:r>
    </w:p>
    <w:p w:rsidR="00446E59" w:rsidRPr="001C5CD3" w:rsidRDefault="00446E59" w:rsidP="00446E59">
      <w:pPr>
        <w:autoSpaceDN w:val="0"/>
        <w:spacing w:after="0" w:line="240" w:lineRule="auto"/>
        <w:ind w:left="142"/>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 xml:space="preserve">Умения учащихся при выполнении действий с алгебраическими выражениями не являются достаточно прочными и необходимо особое внимание уделить совершенствованию вычислительных навыков обучающихся, применяя для этого устный счет, систему индивидуальных заданий, развивать умения самоконтроля при выполнении вычислений. </w:t>
      </w:r>
      <w:r w:rsidRPr="001C5CD3">
        <w:rPr>
          <w:rFonts w:ascii="Times New Roman" w:eastAsia="Times New Roman" w:hAnsi="Times New Roman" w:cs="Times New Roman"/>
          <w:sz w:val="20"/>
          <w:szCs w:val="20"/>
        </w:rPr>
        <w:tab/>
        <w:t xml:space="preserve">При подготовке к ГИА необходимо систематически включать задания на повторение основных действий, таких как: </w:t>
      </w:r>
    </w:p>
    <w:p w:rsidR="00446E59" w:rsidRPr="001C5CD3" w:rsidRDefault="00446E59" w:rsidP="00446E59">
      <w:pPr>
        <w:autoSpaceDN w:val="0"/>
        <w:spacing w:after="0" w:line="240" w:lineRule="auto"/>
        <w:ind w:left="142"/>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-вычисление значений выражений;</w:t>
      </w:r>
    </w:p>
    <w:p w:rsidR="00446E59" w:rsidRPr="001C5CD3" w:rsidRDefault="00446E59" w:rsidP="00446E59">
      <w:pPr>
        <w:autoSpaceDN w:val="0"/>
        <w:spacing w:after="0" w:line="240" w:lineRule="auto"/>
        <w:ind w:left="142"/>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-преобразование алгебраических выражений;</w:t>
      </w:r>
    </w:p>
    <w:p w:rsidR="00446E59" w:rsidRPr="001C5CD3" w:rsidRDefault="00446E59" w:rsidP="00446E59">
      <w:pPr>
        <w:autoSpaceDN w:val="0"/>
        <w:spacing w:after="0" w:line="240" w:lineRule="auto"/>
        <w:ind w:left="142"/>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-действия с дробями;</w:t>
      </w:r>
    </w:p>
    <w:p w:rsidR="00446E59" w:rsidRPr="001C5CD3" w:rsidRDefault="00446E59" w:rsidP="00446E59">
      <w:pPr>
        <w:autoSpaceDN w:val="0"/>
        <w:spacing w:after="0" w:line="240" w:lineRule="auto"/>
        <w:ind w:left="142"/>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-действия со степенями;</w:t>
      </w:r>
    </w:p>
    <w:p w:rsidR="00446E59" w:rsidRPr="001C5CD3" w:rsidRDefault="00446E59" w:rsidP="00446E59">
      <w:pPr>
        <w:autoSpaceDN w:val="0"/>
        <w:spacing w:after="0" w:line="240" w:lineRule="auto"/>
        <w:ind w:left="142"/>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 xml:space="preserve">-решение линейных уравнений, неравенств и их систем. </w:t>
      </w:r>
    </w:p>
    <w:p w:rsidR="00446E59" w:rsidRPr="001C5CD3" w:rsidRDefault="00446E59" w:rsidP="00446E59">
      <w:pPr>
        <w:autoSpaceDN w:val="0"/>
        <w:spacing w:after="0" w:line="240" w:lineRule="auto"/>
        <w:ind w:left="142"/>
        <w:jc w:val="both"/>
        <w:rPr>
          <w:rFonts w:ascii="Times New Roman" w:eastAsia="Times New Roman" w:hAnsi="Times New Roman" w:cs="Times New Roman"/>
          <w:sz w:val="20"/>
          <w:szCs w:val="20"/>
        </w:rPr>
      </w:pPr>
    </w:p>
    <w:p w:rsidR="00446E59" w:rsidRPr="001C5CD3" w:rsidRDefault="00446E59" w:rsidP="00477071">
      <w:pPr>
        <w:pStyle w:val="a5"/>
        <w:numPr>
          <w:ilvl w:val="0"/>
          <w:numId w:val="8"/>
        </w:numPr>
        <w:spacing w:after="0" w:line="240" w:lineRule="auto"/>
        <w:jc w:val="both"/>
        <w:rPr>
          <w:rFonts w:ascii="Times New Roman" w:eastAsia="Times New Roman" w:hAnsi="Times New Roman" w:cs="Times New Roman"/>
          <w:sz w:val="20"/>
          <w:szCs w:val="20"/>
          <w:lang w:eastAsia="ru-RU"/>
        </w:rPr>
      </w:pPr>
      <w:r w:rsidRPr="001C5CD3">
        <w:rPr>
          <w:rFonts w:ascii="Times New Roman" w:eastAsia="Times New Roman" w:hAnsi="Times New Roman" w:cs="Times New Roman"/>
          <w:sz w:val="20"/>
          <w:szCs w:val="20"/>
          <w:lang w:eastAsia="ru-RU"/>
        </w:rPr>
        <w:t>Самыми значимыми причинами установленных ошибок участников экзамена является</w:t>
      </w:r>
    </w:p>
    <w:p w:rsidR="00446E59" w:rsidRPr="001C5CD3" w:rsidRDefault="00446E59" w:rsidP="00446E59">
      <w:pPr>
        <w:spacing w:after="0" w:line="240" w:lineRule="auto"/>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 xml:space="preserve">отсутствие системы знаний  обучающихся по геометрии, прежде всего:  незнание формул площадей и объёмов геометрических объектов, незнание ключевых фактов и теорем, неумение применять известные теоремы при решении задач. </w:t>
      </w:r>
    </w:p>
    <w:p w:rsidR="00446E59" w:rsidRPr="001C5CD3" w:rsidRDefault="00446E59" w:rsidP="00446E59">
      <w:pPr>
        <w:spacing w:after="0" w:line="240" w:lineRule="auto"/>
        <w:ind w:firstLine="709"/>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 xml:space="preserve">Для преодоления устойчивых ошибок, необходимо при повторении курса геометрии систематически проверять знание обучающимися основных формул, формулировок теорем, свойств геометрических объектов,  которые часто используются при решении задач. </w:t>
      </w:r>
    </w:p>
    <w:p w:rsidR="00446E59" w:rsidRPr="001C5CD3" w:rsidRDefault="00446E59" w:rsidP="00446E59">
      <w:pPr>
        <w:spacing w:after="0" w:line="240" w:lineRule="auto"/>
        <w:ind w:firstLine="709"/>
        <w:jc w:val="both"/>
        <w:rPr>
          <w:rFonts w:ascii="Times New Roman" w:eastAsia="Times New Roman" w:hAnsi="Times New Roman" w:cs="Times New Roman"/>
          <w:sz w:val="20"/>
          <w:szCs w:val="20"/>
        </w:rPr>
      </w:pPr>
      <w:r w:rsidRPr="001C5CD3">
        <w:rPr>
          <w:rFonts w:ascii="Times New Roman" w:eastAsia="Times New Roman" w:hAnsi="Times New Roman" w:cs="Times New Roman"/>
          <w:sz w:val="20"/>
          <w:szCs w:val="20"/>
        </w:rPr>
        <w:t xml:space="preserve">Особое внимание должно быть сконцентрировано на достижении осознанности знаний учащихся, на умении применить полученные знания в практической деятельности, на умении анализировать, сопоставлять, делать вывод. Хорошо себя зарекомендовали  опорные конспекты по темам курса геометрии, ведение справочников геометрического материала. </w:t>
      </w:r>
    </w:p>
    <w:p w:rsidR="00446E59" w:rsidRPr="001C5CD3" w:rsidRDefault="00446E59" w:rsidP="00477071">
      <w:pPr>
        <w:numPr>
          <w:ilvl w:val="0"/>
          <w:numId w:val="8"/>
        </w:numPr>
        <w:autoSpaceDN w:val="0"/>
        <w:spacing w:after="0" w:line="240" w:lineRule="auto"/>
        <w:ind w:left="0" w:firstLine="0"/>
        <w:jc w:val="both"/>
        <w:rPr>
          <w:rFonts w:ascii="Times New Roman" w:eastAsia="Calibri" w:hAnsi="Times New Roman" w:cs="Times New Roman"/>
          <w:sz w:val="20"/>
          <w:szCs w:val="20"/>
        </w:rPr>
      </w:pPr>
      <w:r w:rsidRPr="001C5CD3">
        <w:rPr>
          <w:rFonts w:ascii="Times New Roman" w:eastAsia="Times New Roman" w:hAnsi="Times New Roman" w:cs="Times New Roman"/>
          <w:sz w:val="20"/>
          <w:szCs w:val="20"/>
        </w:rPr>
        <w:t>Недостаточно высокий уровень выполнения заданий был продемонстрирован при решении задач практической направленности. Эти задания проверяли умения выполнять вычисления и преобразования; использовать приобретенные знания и умения в практической деятельности и повседневной жизни; выполнять действия с функциями; исследовать простейшие математические модели. Задания включали в себя следующее предметное содержание: действия с целыми, рациональными числами; нахождения процентов от числа; табличное и графическое представление данных – чтение диаграмм и применение математических методов для решения содержательных задач из практики; чтение графика функции.</w:t>
      </w:r>
    </w:p>
    <w:p w:rsidR="00446E59" w:rsidRPr="001C5CD3" w:rsidRDefault="00446E59" w:rsidP="00446E59">
      <w:pPr>
        <w:spacing w:after="0"/>
        <w:jc w:val="both"/>
        <w:rPr>
          <w:rFonts w:ascii="Times New Roman" w:hAnsi="Times New Roman" w:cs="Times New Roman"/>
          <w:color w:val="000000"/>
          <w:sz w:val="20"/>
          <w:szCs w:val="20"/>
        </w:rPr>
      </w:pPr>
      <w:r w:rsidRPr="001C5CD3">
        <w:rPr>
          <w:rFonts w:ascii="Times New Roman" w:hAnsi="Times New Roman" w:cs="Times New Roman"/>
          <w:color w:val="000000"/>
          <w:sz w:val="20"/>
          <w:szCs w:val="20"/>
        </w:rPr>
        <w:t>4. Необходимо усилить компетентностную составляющую преподавания математики за счет увеличения числа сюжетных задач, рассматриваемых на уроках алгебры и геометрии. Это будет способствовать формированию у обучающихся умения применять математические знания и решать практико-ориентированные задачи. Особое внимание следует уделить своевременному изучению и повторению различных типов текстовых задач, рассмотрению графиков реальных зависимостей, разных типов диаграмм.</w:t>
      </w:r>
    </w:p>
    <w:p w:rsidR="00446E59" w:rsidRPr="001C5CD3" w:rsidRDefault="00446E59" w:rsidP="00446E59">
      <w:pPr>
        <w:pStyle w:val="Default"/>
        <w:jc w:val="both"/>
        <w:rPr>
          <w:sz w:val="20"/>
          <w:szCs w:val="20"/>
        </w:rPr>
      </w:pPr>
      <w:r w:rsidRPr="001C5CD3">
        <w:rPr>
          <w:sz w:val="20"/>
          <w:szCs w:val="20"/>
        </w:rPr>
        <w:t xml:space="preserve">5. Оптимизировать использование в образовательном процессе методов обучения, организационных форм обучения, средств обучения, использование современных педагогических технологий по математике, позволяющих осуществлять образовательный процесс, направленный на эффективное формирование планируемых результатов освоения основной образовательной программы основного общего образования. </w:t>
      </w:r>
    </w:p>
    <w:p w:rsidR="00446E59" w:rsidRDefault="00446E59" w:rsidP="00446E59">
      <w:pPr>
        <w:pStyle w:val="Default"/>
        <w:jc w:val="both"/>
        <w:rPr>
          <w:sz w:val="20"/>
          <w:szCs w:val="20"/>
        </w:rPr>
      </w:pPr>
      <w:r w:rsidRPr="001C5CD3">
        <w:rPr>
          <w:sz w:val="20"/>
          <w:szCs w:val="20"/>
        </w:rPr>
        <w:t>6.Включить в состав учебных занятий для проведения текущей, тематической, промежуточной оценки обучающихся задания для оценки несформированных предметных результатов освоения основной образовательной программы основного общего образования, которые содержатся в контрольно-измерительных материалах ОГЭ по математике.</w:t>
      </w:r>
      <w:bookmarkStart w:id="7" w:name="_GoBack"/>
      <w:bookmarkEnd w:id="7"/>
    </w:p>
    <w:p w:rsidR="00446E59" w:rsidRDefault="00446E59" w:rsidP="00446E59">
      <w:pPr>
        <w:pStyle w:val="Default"/>
        <w:jc w:val="both"/>
        <w:rPr>
          <w:sz w:val="20"/>
          <w:szCs w:val="20"/>
        </w:rPr>
      </w:pPr>
    </w:p>
    <w:p w:rsidR="00446E59" w:rsidRPr="006A55A7" w:rsidRDefault="00446E59" w:rsidP="00446E59">
      <w:pPr>
        <w:spacing w:line="240" w:lineRule="auto"/>
        <w:jc w:val="right"/>
        <w:rPr>
          <w:rFonts w:ascii="Times New Roman" w:hAnsi="Times New Roman" w:cs="Times New Roman"/>
          <w:i/>
          <w:sz w:val="20"/>
          <w:szCs w:val="20"/>
        </w:rPr>
      </w:pPr>
      <w:r w:rsidRPr="006A55A7">
        <w:rPr>
          <w:rFonts w:ascii="Times New Roman" w:hAnsi="Times New Roman" w:cs="Times New Roman"/>
          <w:i/>
          <w:sz w:val="20"/>
          <w:szCs w:val="20"/>
        </w:rPr>
        <w:t xml:space="preserve">Анализ подготовлен </w:t>
      </w:r>
    </w:p>
    <w:p w:rsidR="00446E59" w:rsidRPr="006A55A7" w:rsidRDefault="00446E59" w:rsidP="00446E59">
      <w:pPr>
        <w:spacing w:line="240" w:lineRule="auto"/>
        <w:jc w:val="right"/>
        <w:rPr>
          <w:rFonts w:ascii="Times New Roman" w:hAnsi="Times New Roman" w:cs="Times New Roman"/>
          <w:i/>
          <w:sz w:val="20"/>
          <w:szCs w:val="20"/>
        </w:rPr>
      </w:pPr>
      <w:r w:rsidRPr="006A55A7">
        <w:rPr>
          <w:rFonts w:ascii="Times New Roman" w:hAnsi="Times New Roman" w:cs="Times New Roman"/>
          <w:i/>
          <w:sz w:val="20"/>
          <w:szCs w:val="20"/>
        </w:rPr>
        <w:t xml:space="preserve">тьютором по оценке качества образования по </w:t>
      </w:r>
      <w:r>
        <w:rPr>
          <w:rFonts w:ascii="Times New Roman" w:hAnsi="Times New Roman" w:cs="Times New Roman"/>
          <w:i/>
          <w:sz w:val="20"/>
          <w:szCs w:val="20"/>
        </w:rPr>
        <w:t>математике</w:t>
      </w:r>
      <w:r w:rsidRPr="006A55A7">
        <w:rPr>
          <w:rFonts w:ascii="Times New Roman" w:hAnsi="Times New Roman" w:cs="Times New Roman"/>
          <w:i/>
          <w:sz w:val="20"/>
          <w:szCs w:val="20"/>
        </w:rPr>
        <w:t xml:space="preserve">  </w:t>
      </w:r>
    </w:p>
    <w:p w:rsidR="00446E59" w:rsidRPr="006A55A7" w:rsidRDefault="00446E59" w:rsidP="00446E59">
      <w:pPr>
        <w:spacing w:line="240" w:lineRule="auto"/>
        <w:jc w:val="right"/>
        <w:rPr>
          <w:rFonts w:ascii="Times New Roman" w:hAnsi="Times New Roman" w:cs="Times New Roman"/>
          <w:i/>
          <w:sz w:val="20"/>
          <w:szCs w:val="20"/>
        </w:rPr>
      </w:pPr>
      <w:r>
        <w:rPr>
          <w:rFonts w:ascii="Times New Roman" w:hAnsi="Times New Roman" w:cs="Times New Roman"/>
          <w:i/>
          <w:sz w:val="20"/>
          <w:szCs w:val="20"/>
        </w:rPr>
        <w:t>Беловой Е</w:t>
      </w:r>
      <w:r w:rsidRPr="006A55A7">
        <w:rPr>
          <w:rFonts w:ascii="Times New Roman" w:hAnsi="Times New Roman" w:cs="Times New Roman"/>
          <w:i/>
          <w:sz w:val="20"/>
          <w:szCs w:val="20"/>
        </w:rPr>
        <w:t xml:space="preserve">.А., учителем высшей квалификационной категории </w:t>
      </w:r>
    </w:p>
    <w:p w:rsidR="00446E59" w:rsidRPr="006A55A7" w:rsidRDefault="00446E59" w:rsidP="00446E59">
      <w:pPr>
        <w:spacing w:line="240" w:lineRule="auto"/>
        <w:jc w:val="right"/>
        <w:rPr>
          <w:rFonts w:ascii="Times New Roman" w:hAnsi="Times New Roman" w:cs="Times New Roman"/>
          <w:i/>
          <w:sz w:val="20"/>
          <w:szCs w:val="20"/>
        </w:rPr>
      </w:pPr>
      <w:r w:rsidRPr="006A55A7">
        <w:rPr>
          <w:rFonts w:ascii="Times New Roman" w:hAnsi="Times New Roman" w:cs="Times New Roman"/>
          <w:i/>
          <w:sz w:val="20"/>
          <w:szCs w:val="20"/>
        </w:rPr>
        <w:t>МБОУ «Тотемская СОШ №</w:t>
      </w:r>
      <w:r>
        <w:rPr>
          <w:rFonts w:ascii="Times New Roman" w:hAnsi="Times New Roman" w:cs="Times New Roman"/>
          <w:i/>
          <w:sz w:val="20"/>
          <w:szCs w:val="20"/>
        </w:rPr>
        <w:t>3</w:t>
      </w:r>
      <w:r w:rsidRPr="006A55A7">
        <w:rPr>
          <w:rFonts w:ascii="Times New Roman" w:hAnsi="Times New Roman" w:cs="Times New Roman"/>
          <w:i/>
          <w:sz w:val="20"/>
          <w:szCs w:val="20"/>
        </w:rPr>
        <w:t>»</w:t>
      </w:r>
    </w:p>
    <w:p w:rsidR="00446E59" w:rsidRPr="006A55A7" w:rsidRDefault="00446E59" w:rsidP="00446E59">
      <w:pPr>
        <w:spacing w:line="240" w:lineRule="auto"/>
        <w:jc w:val="right"/>
        <w:rPr>
          <w:rFonts w:ascii="Times New Roman" w:hAnsi="Times New Roman" w:cs="Times New Roman"/>
          <w:sz w:val="20"/>
          <w:szCs w:val="20"/>
        </w:rPr>
      </w:pPr>
      <w:r>
        <w:rPr>
          <w:rFonts w:ascii="Times New Roman" w:hAnsi="Times New Roman" w:cs="Times New Roman"/>
          <w:i/>
          <w:sz w:val="20"/>
          <w:szCs w:val="20"/>
        </w:rPr>
        <w:t>12</w:t>
      </w:r>
      <w:r w:rsidRPr="006A55A7">
        <w:rPr>
          <w:rFonts w:ascii="Times New Roman" w:hAnsi="Times New Roman" w:cs="Times New Roman"/>
          <w:i/>
          <w:sz w:val="20"/>
          <w:szCs w:val="20"/>
        </w:rPr>
        <w:t>.01.2021</w:t>
      </w:r>
    </w:p>
    <w:p w:rsidR="003326EC" w:rsidRDefault="003326EC" w:rsidP="003326EC">
      <w:pPr>
        <w:spacing w:after="0"/>
        <w:jc w:val="center"/>
        <w:rPr>
          <w:rFonts w:ascii="Times New Roman" w:eastAsia="Calibri" w:hAnsi="Times New Roman" w:cs="Times New Roman"/>
          <w:b/>
          <w:sz w:val="20"/>
          <w:szCs w:val="20"/>
        </w:rPr>
      </w:pPr>
    </w:p>
    <w:p w:rsidR="00A4541B" w:rsidRDefault="00A4541B" w:rsidP="003326EC">
      <w:pPr>
        <w:spacing w:after="0"/>
        <w:jc w:val="center"/>
        <w:rPr>
          <w:rFonts w:ascii="Times New Roman" w:eastAsia="Calibri" w:hAnsi="Times New Roman" w:cs="Times New Roman"/>
          <w:b/>
          <w:sz w:val="20"/>
          <w:szCs w:val="20"/>
        </w:rPr>
      </w:pPr>
    </w:p>
    <w:p w:rsidR="00A4541B" w:rsidRDefault="00A4541B" w:rsidP="003326EC">
      <w:pPr>
        <w:spacing w:after="0"/>
        <w:jc w:val="center"/>
        <w:rPr>
          <w:rFonts w:ascii="Times New Roman" w:eastAsia="Calibri" w:hAnsi="Times New Roman" w:cs="Times New Roman"/>
          <w:b/>
          <w:sz w:val="20"/>
          <w:szCs w:val="20"/>
        </w:rPr>
      </w:pPr>
    </w:p>
    <w:p w:rsidR="003326EC" w:rsidRPr="00A26DFD" w:rsidRDefault="003326EC" w:rsidP="003326EC">
      <w:pPr>
        <w:spacing w:after="0"/>
        <w:jc w:val="center"/>
        <w:rPr>
          <w:rFonts w:ascii="Times New Roman" w:eastAsia="Calibri" w:hAnsi="Times New Roman" w:cs="Times New Roman"/>
          <w:b/>
          <w:sz w:val="20"/>
          <w:szCs w:val="20"/>
        </w:rPr>
      </w:pPr>
      <w:r w:rsidRPr="00A26DFD">
        <w:rPr>
          <w:rFonts w:ascii="Times New Roman" w:eastAsia="Calibri" w:hAnsi="Times New Roman" w:cs="Times New Roman"/>
          <w:b/>
          <w:sz w:val="20"/>
          <w:szCs w:val="20"/>
        </w:rPr>
        <w:lastRenderedPageBreak/>
        <w:t>Содержательный анализ</w:t>
      </w:r>
    </w:p>
    <w:p w:rsidR="003326EC" w:rsidRPr="00A26DFD" w:rsidRDefault="003326EC" w:rsidP="003326EC">
      <w:pPr>
        <w:spacing w:line="240" w:lineRule="auto"/>
        <w:jc w:val="center"/>
        <w:rPr>
          <w:rFonts w:ascii="Times New Roman" w:hAnsi="Times New Roman" w:cs="Times New Roman"/>
          <w:b/>
          <w:sz w:val="20"/>
          <w:szCs w:val="20"/>
        </w:rPr>
      </w:pPr>
      <w:r w:rsidRPr="00A26DFD">
        <w:rPr>
          <w:rFonts w:ascii="Times New Roman" w:hAnsi="Times New Roman" w:cs="Times New Roman"/>
          <w:b/>
          <w:sz w:val="20"/>
          <w:szCs w:val="20"/>
        </w:rPr>
        <w:t xml:space="preserve">результатов проведения диагностической работы в 10 классе </w:t>
      </w:r>
    </w:p>
    <w:p w:rsidR="003326EC" w:rsidRPr="00A26DFD" w:rsidRDefault="003326EC" w:rsidP="003326EC">
      <w:pPr>
        <w:spacing w:line="240" w:lineRule="auto"/>
        <w:jc w:val="center"/>
        <w:rPr>
          <w:rFonts w:ascii="Times New Roman" w:hAnsi="Times New Roman" w:cs="Times New Roman"/>
          <w:b/>
          <w:sz w:val="20"/>
          <w:szCs w:val="20"/>
        </w:rPr>
      </w:pPr>
      <w:r w:rsidRPr="00A26DFD">
        <w:rPr>
          <w:rFonts w:ascii="Times New Roman" w:hAnsi="Times New Roman" w:cs="Times New Roman"/>
          <w:b/>
          <w:sz w:val="20"/>
          <w:szCs w:val="20"/>
        </w:rPr>
        <w:t xml:space="preserve">по учебному предмету «Физика» </w:t>
      </w:r>
    </w:p>
    <w:p w:rsidR="003326EC" w:rsidRPr="00A26DFD" w:rsidRDefault="003326EC" w:rsidP="003326EC">
      <w:pPr>
        <w:spacing w:line="240" w:lineRule="auto"/>
        <w:jc w:val="center"/>
        <w:rPr>
          <w:rFonts w:ascii="Times New Roman" w:hAnsi="Times New Roman" w:cs="Times New Roman"/>
          <w:b/>
          <w:sz w:val="20"/>
          <w:szCs w:val="20"/>
        </w:rPr>
      </w:pPr>
      <w:r w:rsidRPr="00A26DFD">
        <w:rPr>
          <w:rFonts w:ascii="Times New Roman" w:hAnsi="Times New Roman" w:cs="Times New Roman"/>
          <w:b/>
          <w:sz w:val="20"/>
          <w:szCs w:val="20"/>
        </w:rPr>
        <w:t>в 2020-2021 учебном году</w:t>
      </w:r>
    </w:p>
    <w:p w:rsidR="003326EC" w:rsidRPr="00A26DFD" w:rsidRDefault="003326EC" w:rsidP="003326EC">
      <w:pPr>
        <w:jc w:val="center"/>
        <w:rPr>
          <w:rFonts w:ascii="Times New Roman" w:hAnsi="Times New Roman" w:cs="Times New Roman"/>
          <w:b/>
          <w:sz w:val="20"/>
          <w:szCs w:val="20"/>
        </w:rPr>
      </w:pPr>
    </w:p>
    <w:p w:rsidR="003326EC" w:rsidRPr="00A26DFD" w:rsidRDefault="003326EC" w:rsidP="003326EC">
      <w:pPr>
        <w:spacing w:after="160" w:line="259" w:lineRule="auto"/>
        <w:ind w:left="1068"/>
        <w:contextualSpacing/>
        <w:jc w:val="both"/>
        <w:rPr>
          <w:rFonts w:ascii="Times New Roman" w:eastAsia="Calibri" w:hAnsi="Times New Roman" w:cs="Times New Roman"/>
          <w:b/>
          <w:sz w:val="20"/>
          <w:szCs w:val="20"/>
          <w:lang w:eastAsia="en-US"/>
        </w:rPr>
      </w:pPr>
      <w:r w:rsidRPr="00A26DFD">
        <w:rPr>
          <w:rFonts w:ascii="Times New Roman" w:eastAsia="Calibri" w:hAnsi="Times New Roman" w:cs="Times New Roman"/>
          <w:b/>
          <w:sz w:val="20"/>
          <w:szCs w:val="20"/>
          <w:lang w:eastAsia="en-US"/>
        </w:rPr>
        <w:t>1. Результаты диагностической работы по физике</w:t>
      </w:r>
    </w:p>
    <w:p w:rsidR="003326EC" w:rsidRPr="00A26DFD" w:rsidRDefault="003326EC" w:rsidP="003326EC">
      <w:pPr>
        <w:autoSpaceDE w:val="0"/>
        <w:autoSpaceDN w:val="0"/>
        <w:adjustRightInd w:val="0"/>
        <w:ind w:firstLine="709"/>
        <w:jc w:val="both"/>
        <w:rPr>
          <w:rFonts w:ascii="Times New Roman" w:hAnsi="Times New Roman" w:cs="Times New Roman"/>
          <w:sz w:val="20"/>
          <w:szCs w:val="20"/>
        </w:rPr>
      </w:pPr>
      <w:r w:rsidRPr="00A26DFD">
        <w:rPr>
          <w:rFonts w:ascii="Times New Roman" w:hAnsi="Times New Roman" w:cs="Times New Roman"/>
          <w:sz w:val="20"/>
          <w:szCs w:val="20"/>
        </w:rPr>
        <w:t xml:space="preserve">Диагностическая работа (далее – ДР) проводилась по материалам, разработанным ФГБУ «Федеральный центр тестирования» для проведения основного государственного экзамена (далее – ОГЭ) в мае-июне 2020 года. Экзаменационная модель ОГЭ 2020 года по физике подготовлена на основе ФГОС ООО (приказ Минобрнауки России от 17.12.2010 № 1897, в ред. от 31.12.2015 № 1577) с учётом Примерной основной образовательной программы ООО (одобрена решением Федерального УМО по общему образованию, протокол от 08.04.2015 № 1/15). В КИМ обеспечена преемственность проверяемого содержания с Федеральным компонентом государственного стандарта основного общего образования по физике (приказ Минобразования России от 05.03.2004 № 1089). </w:t>
      </w:r>
    </w:p>
    <w:p w:rsidR="003326EC" w:rsidRPr="00A26DFD" w:rsidRDefault="003326EC" w:rsidP="003326EC">
      <w:pPr>
        <w:autoSpaceDE w:val="0"/>
        <w:autoSpaceDN w:val="0"/>
        <w:adjustRightInd w:val="0"/>
        <w:ind w:firstLine="709"/>
        <w:jc w:val="both"/>
        <w:rPr>
          <w:rFonts w:ascii="Times New Roman" w:hAnsi="Times New Roman" w:cs="Times New Roman"/>
          <w:sz w:val="20"/>
          <w:szCs w:val="20"/>
        </w:rPr>
      </w:pPr>
      <w:r w:rsidRPr="00A26DFD">
        <w:rPr>
          <w:rFonts w:ascii="Times New Roman" w:hAnsi="Times New Roman" w:cs="Times New Roman"/>
          <w:sz w:val="20"/>
          <w:szCs w:val="20"/>
        </w:rPr>
        <w:t>В сравнении с экзаменационной моделью 2019 года в КИМ ОГЭ 2020 года усилены деятельностная составляющая, практический характер заданий. Новые модели заданий на распознавание явлений в жизненных ситуациях, на описание свойств явлений, на понимание принципов действия различных бытовых приборов и технических устройств имеют практико-ориентированный характер.</w:t>
      </w:r>
      <w:r w:rsidRPr="00A26DFD">
        <w:rPr>
          <w:rFonts w:ascii="Times New Roman" w:eastAsia="TimesNewRoman" w:hAnsi="Times New Roman" w:cs="Times New Roman"/>
          <w:sz w:val="20"/>
          <w:szCs w:val="20"/>
        </w:rPr>
        <w:t xml:space="preserve"> </w:t>
      </w:r>
      <w:r w:rsidRPr="00A26DFD">
        <w:rPr>
          <w:rFonts w:ascii="Times New Roman" w:hAnsi="Times New Roman" w:cs="Times New Roman"/>
          <w:sz w:val="20"/>
          <w:szCs w:val="20"/>
        </w:rPr>
        <w:t>В экзаменационной модели ОГЭ широко представлен блок по проверке приёмов работы с разнообразной информацией физического содержания.</w:t>
      </w:r>
    </w:p>
    <w:p w:rsidR="003326EC" w:rsidRPr="00A26DFD" w:rsidRDefault="003326EC" w:rsidP="003326EC">
      <w:pPr>
        <w:autoSpaceDE w:val="0"/>
        <w:autoSpaceDN w:val="0"/>
        <w:adjustRightInd w:val="0"/>
        <w:ind w:firstLine="720"/>
        <w:jc w:val="both"/>
        <w:rPr>
          <w:rFonts w:ascii="Times New Roman" w:hAnsi="Times New Roman" w:cs="Times New Roman"/>
          <w:sz w:val="20"/>
          <w:szCs w:val="20"/>
        </w:rPr>
      </w:pPr>
      <w:r w:rsidRPr="00A26DFD">
        <w:rPr>
          <w:rFonts w:ascii="Times New Roman" w:hAnsi="Times New Roman" w:cs="Times New Roman"/>
          <w:sz w:val="20"/>
          <w:szCs w:val="20"/>
        </w:rPr>
        <w:t xml:space="preserve">В ДР по физике приняли участие 652 (14,7%) обучающихся 10-х классов из 49 школ Вологодской области. </w:t>
      </w:r>
      <w:r w:rsidRPr="00A26DFD">
        <w:rPr>
          <w:rFonts w:ascii="Times New Roman" w:hAnsi="Times New Roman" w:cs="Times New Roman"/>
          <w:b/>
          <w:sz w:val="20"/>
          <w:szCs w:val="20"/>
        </w:rPr>
        <w:t>В Тотемском районе приняли участие 17 обучающихся 10-х классов из одной школы – МБОУ «Тотемская СОШ №1».</w:t>
      </w:r>
      <w:r w:rsidRPr="00A26DFD">
        <w:rPr>
          <w:rFonts w:ascii="Times New Roman" w:hAnsi="Times New Roman" w:cs="Times New Roman"/>
          <w:sz w:val="20"/>
          <w:szCs w:val="20"/>
        </w:rPr>
        <w:t xml:space="preserve"> Из предметов по выбору по популярности физика занимает 3 место (652 человека – 14,7%) по области. </w:t>
      </w:r>
    </w:p>
    <w:p w:rsidR="003326EC" w:rsidRPr="00A26DFD" w:rsidRDefault="003326EC" w:rsidP="003326EC">
      <w:pPr>
        <w:widowControl w:val="0"/>
        <w:jc w:val="center"/>
        <w:rPr>
          <w:rFonts w:ascii="Times New Roman" w:hAnsi="Times New Roman" w:cs="Times New Roman"/>
          <w:sz w:val="20"/>
          <w:szCs w:val="20"/>
        </w:rPr>
      </w:pPr>
      <w:r w:rsidRPr="00A26DFD">
        <w:rPr>
          <w:rFonts w:ascii="Times New Roman" w:hAnsi="Times New Roman" w:cs="Times New Roman"/>
          <w:sz w:val="20"/>
          <w:szCs w:val="20"/>
        </w:rPr>
        <w:t>Количество участников ДР по учебному предмету «Физика»</w:t>
      </w:r>
    </w:p>
    <w:tbl>
      <w:tblPr>
        <w:tblW w:w="455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2936"/>
        <w:gridCol w:w="904"/>
        <w:gridCol w:w="901"/>
        <w:gridCol w:w="901"/>
        <w:gridCol w:w="899"/>
        <w:gridCol w:w="899"/>
        <w:gridCol w:w="899"/>
        <w:gridCol w:w="896"/>
      </w:tblGrid>
      <w:tr w:rsidR="003326EC" w:rsidRPr="00A26DFD" w:rsidTr="00A26DFD">
        <w:trPr>
          <w:trHeight w:val="20"/>
          <w:jc w:val="center"/>
        </w:trPr>
        <w:tc>
          <w:tcPr>
            <w:tcW w:w="1589" w:type="pct"/>
            <w:vAlign w:val="center"/>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Учебный предмет</w:t>
            </w:r>
          </w:p>
        </w:tc>
        <w:tc>
          <w:tcPr>
            <w:tcW w:w="489" w:type="pct"/>
            <w:vAlign w:val="center"/>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кол-во</w:t>
            </w:r>
          </w:p>
        </w:tc>
        <w:tc>
          <w:tcPr>
            <w:tcW w:w="488" w:type="pct"/>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«2», %</w:t>
            </w:r>
          </w:p>
        </w:tc>
        <w:tc>
          <w:tcPr>
            <w:tcW w:w="488" w:type="pct"/>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«3», %</w:t>
            </w:r>
          </w:p>
        </w:tc>
        <w:tc>
          <w:tcPr>
            <w:tcW w:w="487" w:type="pct"/>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«4», %</w:t>
            </w:r>
          </w:p>
        </w:tc>
        <w:tc>
          <w:tcPr>
            <w:tcW w:w="487" w:type="pct"/>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«5», %</w:t>
            </w:r>
          </w:p>
        </w:tc>
        <w:tc>
          <w:tcPr>
            <w:tcW w:w="487" w:type="pct"/>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Усп.</w:t>
            </w:r>
            <w:r w:rsidRPr="00A26DFD">
              <w:rPr>
                <w:rStyle w:val="af1"/>
                <w:rFonts w:ascii="Times New Roman" w:hAnsi="Times New Roman" w:cs="Times New Roman"/>
                <w:b/>
                <w:bCs/>
                <w:sz w:val="20"/>
                <w:szCs w:val="20"/>
              </w:rPr>
              <w:footnoteReference w:id="2"/>
            </w:r>
          </w:p>
        </w:tc>
        <w:tc>
          <w:tcPr>
            <w:tcW w:w="485" w:type="pct"/>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Кач.</w:t>
            </w:r>
            <w:r w:rsidRPr="00A26DFD">
              <w:rPr>
                <w:rStyle w:val="af1"/>
                <w:rFonts w:ascii="Times New Roman" w:hAnsi="Times New Roman" w:cs="Times New Roman"/>
                <w:b/>
                <w:bCs/>
                <w:sz w:val="20"/>
                <w:szCs w:val="20"/>
              </w:rPr>
              <w:footnoteReference w:id="3"/>
            </w:r>
          </w:p>
        </w:tc>
      </w:tr>
      <w:tr w:rsidR="003326EC" w:rsidRPr="00A26DFD" w:rsidTr="00A26DFD">
        <w:trPr>
          <w:trHeight w:val="20"/>
          <w:jc w:val="center"/>
        </w:trPr>
        <w:tc>
          <w:tcPr>
            <w:tcW w:w="1589" w:type="pct"/>
            <w:noWrap/>
            <w:vAlign w:val="bottom"/>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Вологодская область</w:t>
            </w:r>
          </w:p>
        </w:tc>
        <w:tc>
          <w:tcPr>
            <w:tcW w:w="489" w:type="pct"/>
            <w:vAlign w:val="center"/>
          </w:tcPr>
          <w:p w:rsidR="003326EC" w:rsidRPr="00A26DFD" w:rsidRDefault="003326EC" w:rsidP="009533FF">
            <w:pPr>
              <w:jc w:val="center"/>
              <w:rPr>
                <w:rFonts w:ascii="Times New Roman" w:hAnsi="Times New Roman" w:cs="Times New Roman"/>
                <w:color w:val="000000"/>
                <w:sz w:val="20"/>
                <w:szCs w:val="20"/>
              </w:rPr>
            </w:pPr>
            <w:r w:rsidRPr="00A26DFD">
              <w:rPr>
                <w:rFonts w:ascii="Times New Roman" w:hAnsi="Times New Roman" w:cs="Times New Roman"/>
                <w:color w:val="000000"/>
                <w:sz w:val="20"/>
                <w:szCs w:val="20"/>
              </w:rPr>
              <w:t>652</w:t>
            </w:r>
          </w:p>
        </w:tc>
        <w:tc>
          <w:tcPr>
            <w:tcW w:w="488" w:type="pct"/>
            <w:vAlign w:val="center"/>
          </w:tcPr>
          <w:p w:rsidR="003326EC" w:rsidRPr="00A26DFD" w:rsidRDefault="003326EC" w:rsidP="009533FF">
            <w:pPr>
              <w:jc w:val="center"/>
              <w:rPr>
                <w:rFonts w:ascii="Times New Roman" w:hAnsi="Times New Roman" w:cs="Times New Roman"/>
                <w:color w:val="000000"/>
                <w:sz w:val="20"/>
                <w:szCs w:val="20"/>
              </w:rPr>
            </w:pPr>
            <w:r w:rsidRPr="00A26DFD">
              <w:rPr>
                <w:rFonts w:ascii="Times New Roman" w:hAnsi="Times New Roman" w:cs="Times New Roman"/>
                <w:color w:val="000000"/>
                <w:sz w:val="20"/>
                <w:szCs w:val="20"/>
              </w:rPr>
              <w:t>4,3</w:t>
            </w:r>
          </w:p>
        </w:tc>
        <w:tc>
          <w:tcPr>
            <w:tcW w:w="488" w:type="pct"/>
            <w:vAlign w:val="center"/>
          </w:tcPr>
          <w:p w:rsidR="003326EC" w:rsidRPr="00A26DFD" w:rsidRDefault="003326EC" w:rsidP="009533FF">
            <w:pPr>
              <w:jc w:val="center"/>
              <w:rPr>
                <w:rFonts w:ascii="Times New Roman" w:hAnsi="Times New Roman" w:cs="Times New Roman"/>
                <w:color w:val="000000"/>
                <w:sz w:val="20"/>
                <w:szCs w:val="20"/>
              </w:rPr>
            </w:pPr>
            <w:r w:rsidRPr="00A26DFD">
              <w:rPr>
                <w:rFonts w:ascii="Times New Roman" w:hAnsi="Times New Roman" w:cs="Times New Roman"/>
                <w:color w:val="000000"/>
                <w:sz w:val="20"/>
                <w:szCs w:val="20"/>
              </w:rPr>
              <w:t>48,8</w:t>
            </w:r>
          </w:p>
        </w:tc>
        <w:tc>
          <w:tcPr>
            <w:tcW w:w="487" w:type="pct"/>
            <w:vAlign w:val="center"/>
          </w:tcPr>
          <w:p w:rsidR="003326EC" w:rsidRPr="00A26DFD" w:rsidRDefault="003326EC" w:rsidP="009533FF">
            <w:pPr>
              <w:jc w:val="center"/>
              <w:rPr>
                <w:rFonts w:ascii="Times New Roman" w:hAnsi="Times New Roman" w:cs="Times New Roman"/>
                <w:color w:val="000000"/>
                <w:sz w:val="20"/>
                <w:szCs w:val="20"/>
              </w:rPr>
            </w:pPr>
            <w:r w:rsidRPr="00A26DFD">
              <w:rPr>
                <w:rFonts w:ascii="Times New Roman" w:hAnsi="Times New Roman" w:cs="Times New Roman"/>
                <w:color w:val="000000"/>
                <w:sz w:val="20"/>
                <w:szCs w:val="20"/>
              </w:rPr>
              <w:t>38,2</w:t>
            </w:r>
          </w:p>
        </w:tc>
        <w:tc>
          <w:tcPr>
            <w:tcW w:w="487" w:type="pct"/>
            <w:vAlign w:val="center"/>
          </w:tcPr>
          <w:p w:rsidR="003326EC" w:rsidRPr="00A26DFD" w:rsidRDefault="003326EC" w:rsidP="009533FF">
            <w:pPr>
              <w:jc w:val="center"/>
              <w:rPr>
                <w:rFonts w:ascii="Times New Roman" w:hAnsi="Times New Roman" w:cs="Times New Roman"/>
                <w:color w:val="000000"/>
                <w:sz w:val="20"/>
                <w:szCs w:val="20"/>
              </w:rPr>
            </w:pPr>
            <w:r w:rsidRPr="00A26DFD">
              <w:rPr>
                <w:rFonts w:ascii="Times New Roman" w:hAnsi="Times New Roman" w:cs="Times New Roman"/>
                <w:color w:val="000000"/>
                <w:sz w:val="20"/>
                <w:szCs w:val="20"/>
              </w:rPr>
              <w:t>8,7</w:t>
            </w:r>
          </w:p>
        </w:tc>
        <w:tc>
          <w:tcPr>
            <w:tcW w:w="487" w:type="pct"/>
            <w:vAlign w:val="center"/>
          </w:tcPr>
          <w:p w:rsidR="003326EC" w:rsidRPr="00A26DFD" w:rsidRDefault="003326EC" w:rsidP="009533FF">
            <w:pPr>
              <w:jc w:val="center"/>
              <w:rPr>
                <w:rFonts w:ascii="Times New Roman" w:hAnsi="Times New Roman" w:cs="Times New Roman"/>
                <w:color w:val="000000"/>
                <w:sz w:val="20"/>
                <w:szCs w:val="20"/>
              </w:rPr>
            </w:pPr>
            <w:r w:rsidRPr="00A26DFD">
              <w:rPr>
                <w:rFonts w:ascii="Times New Roman" w:hAnsi="Times New Roman" w:cs="Times New Roman"/>
                <w:color w:val="000000"/>
                <w:sz w:val="20"/>
                <w:szCs w:val="20"/>
              </w:rPr>
              <w:t>95,7</w:t>
            </w:r>
          </w:p>
        </w:tc>
        <w:tc>
          <w:tcPr>
            <w:tcW w:w="485" w:type="pct"/>
            <w:vAlign w:val="center"/>
          </w:tcPr>
          <w:p w:rsidR="003326EC" w:rsidRPr="00A26DFD" w:rsidRDefault="003326EC" w:rsidP="009533FF">
            <w:pPr>
              <w:jc w:val="center"/>
              <w:rPr>
                <w:rFonts w:ascii="Times New Roman" w:hAnsi="Times New Roman" w:cs="Times New Roman"/>
                <w:color w:val="000000"/>
                <w:sz w:val="20"/>
                <w:szCs w:val="20"/>
              </w:rPr>
            </w:pPr>
            <w:r w:rsidRPr="00A26DFD">
              <w:rPr>
                <w:rFonts w:ascii="Times New Roman" w:hAnsi="Times New Roman" w:cs="Times New Roman"/>
                <w:color w:val="000000"/>
                <w:sz w:val="20"/>
                <w:szCs w:val="20"/>
              </w:rPr>
              <w:t>46,9</w:t>
            </w:r>
          </w:p>
        </w:tc>
      </w:tr>
      <w:tr w:rsidR="003326EC" w:rsidRPr="00A26DFD" w:rsidTr="00A26DFD">
        <w:trPr>
          <w:trHeight w:val="20"/>
          <w:jc w:val="center"/>
        </w:trPr>
        <w:tc>
          <w:tcPr>
            <w:tcW w:w="1589" w:type="pct"/>
            <w:noWrap/>
            <w:vAlign w:val="bottom"/>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Тотемский район</w:t>
            </w:r>
          </w:p>
        </w:tc>
        <w:tc>
          <w:tcPr>
            <w:tcW w:w="489" w:type="pct"/>
            <w:vAlign w:val="center"/>
          </w:tcPr>
          <w:p w:rsidR="003326EC" w:rsidRPr="00A26DFD" w:rsidRDefault="003326EC" w:rsidP="009533FF">
            <w:pPr>
              <w:jc w:val="center"/>
              <w:rPr>
                <w:rFonts w:ascii="Times New Roman" w:hAnsi="Times New Roman" w:cs="Times New Roman"/>
                <w:color w:val="000000"/>
                <w:sz w:val="20"/>
                <w:szCs w:val="20"/>
              </w:rPr>
            </w:pPr>
            <w:r w:rsidRPr="00A26DFD">
              <w:rPr>
                <w:rFonts w:ascii="Times New Roman" w:hAnsi="Times New Roman" w:cs="Times New Roman"/>
                <w:color w:val="000000"/>
                <w:sz w:val="20"/>
                <w:szCs w:val="20"/>
              </w:rPr>
              <w:t>17</w:t>
            </w:r>
          </w:p>
        </w:tc>
        <w:tc>
          <w:tcPr>
            <w:tcW w:w="488" w:type="pct"/>
            <w:vAlign w:val="center"/>
          </w:tcPr>
          <w:p w:rsidR="003326EC" w:rsidRPr="00A26DFD" w:rsidRDefault="003326EC" w:rsidP="009533FF">
            <w:pPr>
              <w:jc w:val="center"/>
              <w:rPr>
                <w:rFonts w:ascii="Times New Roman" w:hAnsi="Times New Roman" w:cs="Times New Roman"/>
                <w:color w:val="000000"/>
                <w:sz w:val="20"/>
                <w:szCs w:val="20"/>
              </w:rPr>
            </w:pPr>
            <w:r w:rsidRPr="00A26DFD">
              <w:rPr>
                <w:rFonts w:ascii="Times New Roman" w:hAnsi="Times New Roman" w:cs="Times New Roman"/>
                <w:color w:val="000000"/>
                <w:sz w:val="20"/>
                <w:szCs w:val="20"/>
              </w:rPr>
              <w:t>5,9</w:t>
            </w:r>
          </w:p>
        </w:tc>
        <w:tc>
          <w:tcPr>
            <w:tcW w:w="488" w:type="pct"/>
            <w:vAlign w:val="center"/>
          </w:tcPr>
          <w:p w:rsidR="003326EC" w:rsidRPr="00A26DFD" w:rsidRDefault="003326EC" w:rsidP="009533FF">
            <w:pPr>
              <w:jc w:val="center"/>
              <w:rPr>
                <w:rFonts w:ascii="Times New Roman" w:hAnsi="Times New Roman" w:cs="Times New Roman"/>
                <w:color w:val="000000"/>
                <w:sz w:val="20"/>
                <w:szCs w:val="20"/>
              </w:rPr>
            </w:pPr>
            <w:r w:rsidRPr="00A26DFD">
              <w:rPr>
                <w:rFonts w:ascii="Times New Roman" w:hAnsi="Times New Roman" w:cs="Times New Roman"/>
                <w:color w:val="000000"/>
                <w:sz w:val="20"/>
                <w:szCs w:val="20"/>
              </w:rPr>
              <w:t>41,2</w:t>
            </w:r>
          </w:p>
        </w:tc>
        <w:tc>
          <w:tcPr>
            <w:tcW w:w="487" w:type="pct"/>
            <w:vAlign w:val="center"/>
          </w:tcPr>
          <w:p w:rsidR="003326EC" w:rsidRPr="00A26DFD" w:rsidRDefault="003326EC" w:rsidP="009533FF">
            <w:pPr>
              <w:jc w:val="center"/>
              <w:rPr>
                <w:rFonts w:ascii="Times New Roman" w:hAnsi="Times New Roman" w:cs="Times New Roman"/>
                <w:color w:val="000000"/>
                <w:sz w:val="20"/>
                <w:szCs w:val="20"/>
              </w:rPr>
            </w:pPr>
            <w:r w:rsidRPr="00A26DFD">
              <w:rPr>
                <w:rFonts w:ascii="Times New Roman" w:hAnsi="Times New Roman" w:cs="Times New Roman"/>
                <w:color w:val="000000"/>
                <w:sz w:val="20"/>
                <w:szCs w:val="20"/>
              </w:rPr>
              <w:t>47,1</w:t>
            </w:r>
          </w:p>
        </w:tc>
        <w:tc>
          <w:tcPr>
            <w:tcW w:w="487" w:type="pct"/>
            <w:vAlign w:val="center"/>
          </w:tcPr>
          <w:p w:rsidR="003326EC" w:rsidRPr="00A26DFD" w:rsidRDefault="003326EC" w:rsidP="009533FF">
            <w:pPr>
              <w:jc w:val="center"/>
              <w:rPr>
                <w:rFonts w:ascii="Times New Roman" w:hAnsi="Times New Roman" w:cs="Times New Roman"/>
                <w:color w:val="000000"/>
                <w:sz w:val="20"/>
                <w:szCs w:val="20"/>
              </w:rPr>
            </w:pPr>
            <w:r w:rsidRPr="00A26DFD">
              <w:rPr>
                <w:rFonts w:ascii="Times New Roman" w:hAnsi="Times New Roman" w:cs="Times New Roman"/>
                <w:color w:val="000000"/>
                <w:sz w:val="20"/>
                <w:szCs w:val="20"/>
              </w:rPr>
              <w:t>5,9</w:t>
            </w:r>
          </w:p>
        </w:tc>
        <w:tc>
          <w:tcPr>
            <w:tcW w:w="487" w:type="pct"/>
            <w:vAlign w:val="center"/>
          </w:tcPr>
          <w:p w:rsidR="003326EC" w:rsidRPr="00A26DFD" w:rsidRDefault="003326EC" w:rsidP="009533FF">
            <w:pPr>
              <w:jc w:val="center"/>
              <w:rPr>
                <w:rFonts w:ascii="Times New Roman" w:hAnsi="Times New Roman" w:cs="Times New Roman"/>
                <w:color w:val="000000"/>
                <w:sz w:val="20"/>
                <w:szCs w:val="20"/>
              </w:rPr>
            </w:pPr>
            <w:r w:rsidRPr="00A26DFD">
              <w:rPr>
                <w:rFonts w:ascii="Times New Roman" w:hAnsi="Times New Roman" w:cs="Times New Roman"/>
                <w:color w:val="000000"/>
                <w:sz w:val="20"/>
                <w:szCs w:val="20"/>
              </w:rPr>
              <w:t>94,1</w:t>
            </w:r>
          </w:p>
        </w:tc>
        <w:tc>
          <w:tcPr>
            <w:tcW w:w="485" w:type="pct"/>
            <w:vAlign w:val="center"/>
          </w:tcPr>
          <w:p w:rsidR="003326EC" w:rsidRPr="00A26DFD" w:rsidRDefault="003326EC" w:rsidP="009533FF">
            <w:pPr>
              <w:jc w:val="center"/>
              <w:rPr>
                <w:rFonts w:ascii="Times New Roman" w:hAnsi="Times New Roman" w:cs="Times New Roman"/>
                <w:color w:val="000000"/>
                <w:sz w:val="20"/>
                <w:szCs w:val="20"/>
              </w:rPr>
            </w:pPr>
            <w:r w:rsidRPr="00A26DFD">
              <w:rPr>
                <w:rFonts w:ascii="Times New Roman" w:hAnsi="Times New Roman" w:cs="Times New Roman"/>
                <w:color w:val="000000"/>
                <w:sz w:val="20"/>
                <w:szCs w:val="20"/>
              </w:rPr>
              <w:t>52,9</w:t>
            </w:r>
          </w:p>
        </w:tc>
      </w:tr>
    </w:tbl>
    <w:p w:rsidR="003326EC" w:rsidRPr="00A26DFD" w:rsidRDefault="003326EC" w:rsidP="003326EC">
      <w:pPr>
        <w:autoSpaceDE w:val="0"/>
        <w:autoSpaceDN w:val="0"/>
        <w:adjustRightInd w:val="0"/>
        <w:ind w:firstLine="720"/>
        <w:jc w:val="both"/>
        <w:rPr>
          <w:rFonts w:ascii="Times New Roman" w:hAnsi="Times New Roman" w:cs="Times New Roman"/>
          <w:sz w:val="20"/>
          <w:szCs w:val="20"/>
        </w:rPr>
      </w:pPr>
    </w:p>
    <w:p w:rsidR="003326EC" w:rsidRPr="00A26DFD" w:rsidRDefault="003326EC" w:rsidP="003326EC">
      <w:pPr>
        <w:ind w:firstLine="709"/>
        <w:jc w:val="both"/>
        <w:rPr>
          <w:rFonts w:ascii="Times New Roman" w:hAnsi="Times New Roman" w:cs="Times New Roman"/>
          <w:sz w:val="20"/>
          <w:szCs w:val="20"/>
        </w:rPr>
      </w:pPr>
      <w:r w:rsidRPr="00A26DFD">
        <w:rPr>
          <w:rFonts w:ascii="Times New Roman" w:hAnsi="Times New Roman" w:cs="Times New Roman"/>
          <w:sz w:val="20"/>
          <w:szCs w:val="20"/>
        </w:rPr>
        <w:t xml:space="preserve">Проверочная работа по физике </w:t>
      </w:r>
      <w:r w:rsidRPr="00A26DFD">
        <w:rPr>
          <w:rFonts w:ascii="Times New Roman" w:hAnsi="Times New Roman" w:cs="Times New Roman"/>
          <w:b/>
          <w:sz w:val="20"/>
          <w:szCs w:val="20"/>
        </w:rPr>
        <w:t>состояла из 25 заданий</w:t>
      </w:r>
      <w:r w:rsidRPr="00A26DFD">
        <w:rPr>
          <w:rFonts w:ascii="Times New Roman" w:hAnsi="Times New Roman" w:cs="Times New Roman"/>
          <w:sz w:val="20"/>
          <w:szCs w:val="20"/>
        </w:rPr>
        <w:t xml:space="preserve">. Каждое верно выполненное задание 2, 3, 5-10, 15, 19, 20 оценивалось 1 баллом. Выполнение заданий 1, 4, 11-14, 16, 18, 21, 22 оценивалось от 0 до 2 баллов, заданий 17, 23-25 – от 0 до 3 баллов. Задания 13, 14, 16 21-23 имели повышенный уровень сложности, 17, 24, 25 – высокий </w:t>
      </w:r>
      <w:r w:rsidRPr="00A26DFD">
        <w:rPr>
          <w:rFonts w:ascii="Times New Roman" w:eastAsia="TimesNewRomanPSMT" w:hAnsi="Times New Roman" w:cs="Times New Roman"/>
          <w:color w:val="000000"/>
          <w:sz w:val="20"/>
          <w:szCs w:val="20"/>
        </w:rPr>
        <w:t xml:space="preserve">(обобщенный </w:t>
      </w:r>
      <w:r w:rsidRPr="00A26DFD">
        <w:rPr>
          <w:rFonts w:ascii="Times New Roman" w:hAnsi="Times New Roman" w:cs="Times New Roman"/>
          <w:sz w:val="20"/>
          <w:szCs w:val="20"/>
        </w:rPr>
        <w:t>план варианта диагностической работы по физике представлен в разделе 2).</w:t>
      </w:r>
    </w:p>
    <w:p w:rsidR="003326EC" w:rsidRPr="00A26DFD" w:rsidRDefault="003326EC" w:rsidP="003326EC">
      <w:pPr>
        <w:autoSpaceDE w:val="0"/>
        <w:autoSpaceDN w:val="0"/>
        <w:adjustRightInd w:val="0"/>
        <w:jc w:val="center"/>
        <w:rPr>
          <w:rFonts w:ascii="Times New Roman" w:hAnsi="Times New Roman" w:cs="Times New Roman"/>
          <w:sz w:val="20"/>
          <w:szCs w:val="20"/>
        </w:rPr>
      </w:pPr>
      <w:r w:rsidRPr="00A26DFD">
        <w:rPr>
          <w:rFonts w:ascii="Times New Roman" w:hAnsi="Times New Roman" w:cs="Times New Roman"/>
          <w:sz w:val="20"/>
          <w:szCs w:val="20"/>
        </w:rPr>
        <w:t>Успеваемость и качество обучения участников ОГЭ 2017 и 2018 года и ДР 2020 года по физике</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9"/>
        <w:gridCol w:w="3474"/>
        <w:gridCol w:w="2942"/>
      </w:tblGrid>
      <w:tr w:rsidR="003326EC" w:rsidRPr="00A26DFD" w:rsidTr="009533FF">
        <w:tc>
          <w:tcPr>
            <w:tcW w:w="2939" w:type="dxa"/>
            <w:shd w:val="clear" w:color="auto" w:fill="auto"/>
          </w:tcPr>
          <w:p w:rsidR="003326EC" w:rsidRPr="00A26DFD" w:rsidRDefault="003326EC" w:rsidP="009533FF">
            <w:pPr>
              <w:suppressAutoHyphens/>
              <w:autoSpaceDE w:val="0"/>
              <w:autoSpaceDN w:val="0"/>
              <w:adjustRightInd w:val="0"/>
              <w:jc w:val="center"/>
              <w:rPr>
                <w:rFonts w:ascii="Times New Roman" w:hAnsi="Times New Roman" w:cs="Times New Roman"/>
                <w:b/>
                <w:bCs/>
                <w:sz w:val="20"/>
                <w:szCs w:val="20"/>
              </w:rPr>
            </w:pPr>
            <w:r w:rsidRPr="00A26DFD">
              <w:rPr>
                <w:rFonts w:ascii="Times New Roman" w:hAnsi="Times New Roman" w:cs="Times New Roman"/>
                <w:b/>
                <w:bCs/>
                <w:sz w:val="20"/>
                <w:szCs w:val="20"/>
              </w:rPr>
              <w:t>Год</w:t>
            </w:r>
          </w:p>
        </w:tc>
        <w:tc>
          <w:tcPr>
            <w:tcW w:w="3474" w:type="dxa"/>
            <w:shd w:val="clear" w:color="auto" w:fill="auto"/>
          </w:tcPr>
          <w:p w:rsidR="003326EC" w:rsidRPr="00A26DFD" w:rsidRDefault="003326EC" w:rsidP="009533FF">
            <w:pPr>
              <w:suppressAutoHyphens/>
              <w:autoSpaceDE w:val="0"/>
              <w:autoSpaceDN w:val="0"/>
              <w:adjustRightInd w:val="0"/>
              <w:jc w:val="center"/>
              <w:rPr>
                <w:rFonts w:ascii="Times New Roman" w:hAnsi="Times New Roman" w:cs="Times New Roman"/>
                <w:b/>
                <w:bCs/>
                <w:sz w:val="20"/>
                <w:szCs w:val="20"/>
              </w:rPr>
            </w:pPr>
            <w:r w:rsidRPr="00A26DFD">
              <w:rPr>
                <w:rFonts w:ascii="Times New Roman" w:hAnsi="Times New Roman" w:cs="Times New Roman"/>
                <w:b/>
                <w:bCs/>
                <w:sz w:val="20"/>
                <w:szCs w:val="20"/>
              </w:rPr>
              <w:t>Количество участников</w:t>
            </w:r>
          </w:p>
        </w:tc>
        <w:tc>
          <w:tcPr>
            <w:tcW w:w="2942" w:type="dxa"/>
            <w:shd w:val="clear" w:color="auto" w:fill="auto"/>
          </w:tcPr>
          <w:p w:rsidR="003326EC" w:rsidRPr="00A26DFD" w:rsidRDefault="003326EC" w:rsidP="009533FF">
            <w:pPr>
              <w:suppressAutoHyphens/>
              <w:autoSpaceDE w:val="0"/>
              <w:autoSpaceDN w:val="0"/>
              <w:adjustRightInd w:val="0"/>
              <w:jc w:val="center"/>
              <w:rPr>
                <w:rFonts w:ascii="Times New Roman" w:hAnsi="Times New Roman" w:cs="Times New Roman"/>
                <w:b/>
                <w:bCs/>
                <w:sz w:val="20"/>
                <w:szCs w:val="20"/>
              </w:rPr>
            </w:pPr>
            <w:r w:rsidRPr="00A26DFD">
              <w:rPr>
                <w:rFonts w:ascii="Times New Roman" w:hAnsi="Times New Roman" w:cs="Times New Roman"/>
                <w:b/>
                <w:bCs/>
                <w:sz w:val="20"/>
                <w:szCs w:val="20"/>
              </w:rPr>
              <w:t>Качаство</w:t>
            </w:r>
          </w:p>
        </w:tc>
      </w:tr>
      <w:tr w:rsidR="003326EC" w:rsidRPr="00A26DFD" w:rsidTr="009533FF">
        <w:tc>
          <w:tcPr>
            <w:tcW w:w="2939" w:type="dxa"/>
            <w:shd w:val="clear" w:color="auto" w:fill="auto"/>
          </w:tcPr>
          <w:p w:rsidR="003326EC" w:rsidRPr="00A26DFD" w:rsidRDefault="003326EC" w:rsidP="009533FF">
            <w:pPr>
              <w:suppressAutoHyphens/>
              <w:autoSpaceDE w:val="0"/>
              <w:autoSpaceDN w:val="0"/>
              <w:adjustRightInd w:val="0"/>
              <w:jc w:val="center"/>
              <w:rPr>
                <w:rFonts w:ascii="Times New Roman" w:hAnsi="Times New Roman" w:cs="Times New Roman"/>
                <w:b/>
                <w:bCs/>
                <w:sz w:val="20"/>
                <w:szCs w:val="20"/>
              </w:rPr>
            </w:pPr>
            <w:r w:rsidRPr="00A26DFD">
              <w:rPr>
                <w:rFonts w:ascii="Times New Roman" w:hAnsi="Times New Roman" w:cs="Times New Roman"/>
                <w:b/>
                <w:bCs/>
                <w:sz w:val="20"/>
                <w:szCs w:val="20"/>
              </w:rPr>
              <w:t>ОГЭ 2017</w:t>
            </w:r>
          </w:p>
        </w:tc>
        <w:tc>
          <w:tcPr>
            <w:tcW w:w="3474" w:type="dxa"/>
            <w:shd w:val="clear" w:color="auto" w:fill="auto"/>
          </w:tcPr>
          <w:p w:rsidR="003326EC" w:rsidRPr="00A26DFD" w:rsidRDefault="003326EC" w:rsidP="009533FF">
            <w:pPr>
              <w:suppressAutoHyphens/>
              <w:autoSpaceDE w:val="0"/>
              <w:autoSpaceDN w:val="0"/>
              <w:adjustRightInd w:val="0"/>
              <w:jc w:val="center"/>
              <w:rPr>
                <w:rFonts w:ascii="Times New Roman" w:hAnsi="Times New Roman" w:cs="Times New Roman"/>
                <w:bCs/>
                <w:sz w:val="20"/>
                <w:szCs w:val="20"/>
              </w:rPr>
            </w:pPr>
            <w:r w:rsidRPr="00A26DFD">
              <w:rPr>
                <w:rFonts w:ascii="Times New Roman" w:hAnsi="Times New Roman" w:cs="Times New Roman"/>
                <w:bCs/>
                <w:sz w:val="20"/>
                <w:szCs w:val="20"/>
              </w:rPr>
              <w:t>69</w:t>
            </w:r>
          </w:p>
        </w:tc>
        <w:tc>
          <w:tcPr>
            <w:tcW w:w="2942" w:type="dxa"/>
            <w:shd w:val="clear" w:color="auto" w:fill="auto"/>
          </w:tcPr>
          <w:p w:rsidR="003326EC" w:rsidRPr="00A26DFD" w:rsidRDefault="003326EC" w:rsidP="009533FF">
            <w:pPr>
              <w:suppressAutoHyphens/>
              <w:autoSpaceDE w:val="0"/>
              <w:autoSpaceDN w:val="0"/>
              <w:adjustRightInd w:val="0"/>
              <w:jc w:val="center"/>
              <w:rPr>
                <w:rFonts w:ascii="Times New Roman" w:hAnsi="Times New Roman" w:cs="Times New Roman"/>
                <w:bCs/>
                <w:sz w:val="20"/>
                <w:szCs w:val="20"/>
              </w:rPr>
            </w:pPr>
            <w:r w:rsidRPr="00A26DFD">
              <w:rPr>
                <w:rFonts w:ascii="Times New Roman" w:hAnsi="Times New Roman" w:cs="Times New Roman"/>
                <w:bCs/>
                <w:sz w:val="20"/>
                <w:szCs w:val="20"/>
              </w:rPr>
              <w:t>39,1%</w:t>
            </w:r>
          </w:p>
        </w:tc>
      </w:tr>
      <w:tr w:rsidR="003326EC" w:rsidRPr="00A26DFD" w:rsidTr="009533FF">
        <w:tc>
          <w:tcPr>
            <w:tcW w:w="2939" w:type="dxa"/>
            <w:shd w:val="clear" w:color="auto" w:fill="auto"/>
          </w:tcPr>
          <w:p w:rsidR="003326EC" w:rsidRPr="00A26DFD" w:rsidRDefault="003326EC" w:rsidP="009533FF">
            <w:pPr>
              <w:suppressAutoHyphens/>
              <w:autoSpaceDE w:val="0"/>
              <w:autoSpaceDN w:val="0"/>
              <w:adjustRightInd w:val="0"/>
              <w:jc w:val="center"/>
              <w:rPr>
                <w:rFonts w:ascii="Times New Roman" w:hAnsi="Times New Roman" w:cs="Times New Roman"/>
                <w:b/>
                <w:bCs/>
                <w:sz w:val="20"/>
                <w:szCs w:val="20"/>
              </w:rPr>
            </w:pPr>
            <w:r w:rsidRPr="00A26DFD">
              <w:rPr>
                <w:rFonts w:ascii="Times New Roman" w:hAnsi="Times New Roman" w:cs="Times New Roman"/>
                <w:b/>
                <w:bCs/>
                <w:sz w:val="20"/>
                <w:szCs w:val="20"/>
              </w:rPr>
              <w:t>ОГЭ 2018</w:t>
            </w:r>
          </w:p>
        </w:tc>
        <w:tc>
          <w:tcPr>
            <w:tcW w:w="3474" w:type="dxa"/>
            <w:shd w:val="clear" w:color="auto" w:fill="auto"/>
          </w:tcPr>
          <w:p w:rsidR="003326EC" w:rsidRPr="00A26DFD" w:rsidRDefault="003326EC" w:rsidP="009533FF">
            <w:pPr>
              <w:suppressAutoHyphens/>
              <w:autoSpaceDE w:val="0"/>
              <w:autoSpaceDN w:val="0"/>
              <w:adjustRightInd w:val="0"/>
              <w:jc w:val="center"/>
              <w:rPr>
                <w:rFonts w:ascii="Times New Roman" w:hAnsi="Times New Roman" w:cs="Times New Roman"/>
                <w:bCs/>
                <w:sz w:val="20"/>
                <w:szCs w:val="20"/>
              </w:rPr>
            </w:pPr>
            <w:r w:rsidRPr="00A26DFD">
              <w:rPr>
                <w:rFonts w:ascii="Times New Roman" w:hAnsi="Times New Roman" w:cs="Times New Roman"/>
                <w:bCs/>
                <w:sz w:val="20"/>
                <w:szCs w:val="20"/>
              </w:rPr>
              <w:t>52</w:t>
            </w:r>
          </w:p>
        </w:tc>
        <w:tc>
          <w:tcPr>
            <w:tcW w:w="2942" w:type="dxa"/>
            <w:shd w:val="clear" w:color="auto" w:fill="auto"/>
          </w:tcPr>
          <w:p w:rsidR="003326EC" w:rsidRPr="00A26DFD" w:rsidRDefault="003326EC" w:rsidP="009533FF">
            <w:pPr>
              <w:suppressAutoHyphens/>
              <w:autoSpaceDE w:val="0"/>
              <w:autoSpaceDN w:val="0"/>
              <w:adjustRightInd w:val="0"/>
              <w:jc w:val="center"/>
              <w:rPr>
                <w:rFonts w:ascii="Times New Roman" w:hAnsi="Times New Roman" w:cs="Times New Roman"/>
                <w:bCs/>
                <w:sz w:val="20"/>
                <w:szCs w:val="20"/>
              </w:rPr>
            </w:pPr>
            <w:r w:rsidRPr="00A26DFD">
              <w:rPr>
                <w:rFonts w:ascii="Times New Roman" w:hAnsi="Times New Roman" w:cs="Times New Roman"/>
                <w:bCs/>
                <w:sz w:val="20"/>
                <w:szCs w:val="20"/>
              </w:rPr>
              <w:t>65%</w:t>
            </w:r>
          </w:p>
        </w:tc>
      </w:tr>
      <w:tr w:rsidR="003326EC" w:rsidRPr="00A26DFD" w:rsidTr="009533FF">
        <w:tc>
          <w:tcPr>
            <w:tcW w:w="2939" w:type="dxa"/>
            <w:shd w:val="clear" w:color="auto" w:fill="auto"/>
          </w:tcPr>
          <w:p w:rsidR="003326EC" w:rsidRPr="00A26DFD" w:rsidRDefault="003326EC" w:rsidP="009533FF">
            <w:pPr>
              <w:suppressAutoHyphens/>
              <w:autoSpaceDE w:val="0"/>
              <w:autoSpaceDN w:val="0"/>
              <w:adjustRightInd w:val="0"/>
              <w:jc w:val="center"/>
              <w:rPr>
                <w:rFonts w:ascii="Times New Roman" w:hAnsi="Times New Roman" w:cs="Times New Roman"/>
                <w:b/>
                <w:bCs/>
                <w:sz w:val="20"/>
                <w:szCs w:val="20"/>
              </w:rPr>
            </w:pPr>
            <w:r w:rsidRPr="00A26DFD">
              <w:rPr>
                <w:rFonts w:ascii="Times New Roman" w:hAnsi="Times New Roman" w:cs="Times New Roman"/>
                <w:b/>
                <w:bCs/>
                <w:sz w:val="20"/>
                <w:szCs w:val="20"/>
              </w:rPr>
              <w:t>ДР 2020</w:t>
            </w:r>
          </w:p>
        </w:tc>
        <w:tc>
          <w:tcPr>
            <w:tcW w:w="3474" w:type="dxa"/>
            <w:shd w:val="clear" w:color="auto" w:fill="auto"/>
          </w:tcPr>
          <w:p w:rsidR="003326EC" w:rsidRPr="00A26DFD" w:rsidRDefault="003326EC" w:rsidP="009533FF">
            <w:pPr>
              <w:suppressAutoHyphens/>
              <w:autoSpaceDE w:val="0"/>
              <w:autoSpaceDN w:val="0"/>
              <w:adjustRightInd w:val="0"/>
              <w:jc w:val="center"/>
              <w:rPr>
                <w:rFonts w:ascii="Times New Roman" w:hAnsi="Times New Roman" w:cs="Times New Roman"/>
                <w:bCs/>
                <w:sz w:val="20"/>
                <w:szCs w:val="20"/>
              </w:rPr>
            </w:pPr>
            <w:r w:rsidRPr="00A26DFD">
              <w:rPr>
                <w:rFonts w:ascii="Times New Roman" w:hAnsi="Times New Roman" w:cs="Times New Roman"/>
                <w:bCs/>
                <w:sz w:val="20"/>
                <w:szCs w:val="20"/>
              </w:rPr>
              <w:t>17</w:t>
            </w:r>
          </w:p>
        </w:tc>
        <w:tc>
          <w:tcPr>
            <w:tcW w:w="2942" w:type="dxa"/>
            <w:shd w:val="clear" w:color="auto" w:fill="auto"/>
          </w:tcPr>
          <w:p w:rsidR="003326EC" w:rsidRPr="00A26DFD" w:rsidRDefault="003326EC" w:rsidP="009533FF">
            <w:pPr>
              <w:suppressAutoHyphens/>
              <w:autoSpaceDE w:val="0"/>
              <w:autoSpaceDN w:val="0"/>
              <w:adjustRightInd w:val="0"/>
              <w:jc w:val="center"/>
              <w:rPr>
                <w:rFonts w:ascii="Times New Roman" w:hAnsi="Times New Roman" w:cs="Times New Roman"/>
                <w:bCs/>
                <w:sz w:val="20"/>
                <w:szCs w:val="20"/>
              </w:rPr>
            </w:pPr>
            <w:r w:rsidRPr="00A26DFD">
              <w:rPr>
                <w:rFonts w:ascii="Times New Roman" w:hAnsi="Times New Roman" w:cs="Times New Roman"/>
                <w:bCs/>
                <w:sz w:val="20"/>
                <w:szCs w:val="20"/>
              </w:rPr>
              <w:t>52,9%</w:t>
            </w:r>
          </w:p>
        </w:tc>
      </w:tr>
    </w:tbl>
    <w:p w:rsidR="003326EC" w:rsidRPr="00A26DFD" w:rsidRDefault="003326EC" w:rsidP="003326EC">
      <w:pPr>
        <w:ind w:firstLine="567"/>
        <w:jc w:val="both"/>
        <w:rPr>
          <w:rFonts w:ascii="Times New Roman" w:hAnsi="Times New Roman" w:cs="Times New Roman"/>
          <w:color w:val="000000"/>
          <w:sz w:val="20"/>
          <w:szCs w:val="20"/>
        </w:rPr>
      </w:pPr>
      <w:r w:rsidRPr="00A26DFD">
        <w:rPr>
          <w:rFonts w:ascii="Times New Roman" w:hAnsi="Times New Roman" w:cs="Times New Roman"/>
          <w:color w:val="000000"/>
          <w:sz w:val="20"/>
          <w:szCs w:val="20"/>
        </w:rPr>
        <w:t>По области при переводе первичных баллов в отметки видно, что 28 (4,3%) человек получили отметку «2», 318 (48,8%) человек – отметку «3», 249 (38,2%) человек – отметку «4», 57 (8,7%) человек – отметку «5».</w:t>
      </w:r>
    </w:p>
    <w:p w:rsidR="003326EC" w:rsidRPr="00A26DFD" w:rsidRDefault="003326EC" w:rsidP="003326EC">
      <w:pPr>
        <w:ind w:firstLine="567"/>
        <w:jc w:val="both"/>
        <w:rPr>
          <w:rFonts w:ascii="Times New Roman" w:hAnsi="Times New Roman" w:cs="Times New Roman"/>
          <w:b/>
          <w:color w:val="000000"/>
          <w:sz w:val="20"/>
          <w:szCs w:val="20"/>
        </w:rPr>
      </w:pPr>
      <w:r w:rsidRPr="00A26DFD">
        <w:rPr>
          <w:rFonts w:ascii="Times New Roman" w:hAnsi="Times New Roman" w:cs="Times New Roman"/>
          <w:b/>
          <w:color w:val="000000"/>
          <w:sz w:val="20"/>
          <w:szCs w:val="20"/>
        </w:rPr>
        <w:lastRenderedPageBreak/>
        <w:t>По Тотемскому району что 1 (5,9%) человек получил отметку «2», 7 (41,2%) человек – отметку «3», 8 (47,1%) человек – отметку «4», 1 (5,9%) человек – отметку «5».</w:t>
      </w:r>
    </w:p>
    <w:p w:rsidR="003326EC" w:rsidRPr="00A26DFD" w:rsidRDefault="003326EC" w:rsidP="003326EC">
      <w:pPr>
        <w:autoSpaceDE w:val="0"/>
        <w:autoSpaceDN w:val="0"/>
        <w:adjustRightInd w:val="0"/>
        <w:ind w:firstLine="720"/>
        <w:jc w:val="both"/>
        <w:rPr>
          <w:rFonts w:ascii="Times New Roman" w:hAnsi="Times New Roman" w:cs="Times New Roman"/>
          <w:iCs/>
          <w:color w:val="FF0000"/>
          <w:sz w:val="20"/>
          <w:szCs w:val="20"/>
        </w:rPr>
      </w:pPr>
      <w:r w:rsidRPr="00A26DFD">
        <w:rPr>
          <w:rFonts w:ascii="Times New Roman" w:hAnsi="Times New Roman" w:cs="Times New Roman"/>
          <w:iCs/>
          <w:sz w:val="20"/>
          <w:szCs w:val="20"/>
        </w:rPr>
        <w:t>Анализ результатов ДР по</w:t>
      </w:r>
      <w:r w:rsidRPr="00A26DFD">
        <w:rPr>
          <w:rFonts w:ascii="Times New Roman" w:hAnsi="Times New Roman" w:cs="Times New Roman"/>
          <w:b/>
          <w:iCs/>
          <w:sz w:val="20"/>
          <w:szCs w:val="20"/>
        </w:rPr>
        <w:t xml:space="preserve"> </w:t>
      </w:r>
      <w:r w:rsidRPr="00A26DFD">
        <w:rPr>
          <w:rFonts w:ascii="Times New Roman" w:hAnsi="Times New Roman" w:cs="Times New Roman"/>
          <w:iCs/>
          <w:sz w:val="20"/>
          <w:szCs w:val="20"/>
        </w:rPr>
        <w:t xml:space="preserve">физике по муниципальным образованиям области, в которых в ДР приняли участие 10 человек и более, показывает, что по качеству обучения лидируют Нюксенский (64,3%), Кичменгско-Городецкий (61,9%) и </w:t>
      </w:r>
      <w:r w:rsidRPr="00A26DFD">
        <w:rPr>
          <w:rFonts w:ascii="Times New Roman" w:hAnsi="Times New Roman" w:cs="Times New Roman"/>
          <w:b/>
          <w:iCs/>
          <w:sz w:val="20"/>
          <w:szCs w:val="20"/>
        </w:rPr>
        <w:t>Тотемский (52,9%)</w:t>
      </w:r>
      <w:r w:rsidRPr="00A26DFD">
        <w:rPr>
          <w:rFonts w:ascii="Times New Roman" w:hAnsi="Times New Roman" w:cs="Times New Roman"/>
          <w:iCs/>
          <w:sz w:val="20"/>
          <w:szCs w:val="20"/>
        </w:rPr>
        <w:t xml:space="preserve"> муниципальные районы. </w:t>
      </w:r>
    </w:p>
    <w:p w:rsidR="003326EC" w:rsidRPr="00A26DFD" w:rsidRDefault="003326EC" w:rsidP="003326EC">
      <w:pPr>
        <w:widowControl w:val="0"/>
        <w:jc w:val="center"/>
        <w:rPr>
          <w:rFonts w:ascii="Times New Roman" w:hAnsi="Times New Roman" w:cs="Times New Roman"/>
          <w:sz w:val="20"/>
          <w:szCs w:val="20"/>
        </w:rPr>
      </w:pPr>
      <w:r w:rsidRPr="00A26DFD">
        <w:rPr>
          <w:rFonts w:ascii="Times New Roman" w:hAnsi="Times New Roman" w:cs="Times New Roman"/>
          <w:sz w:val="20"/>
          <w:szCs w:val="20"/>
        </w:rPr>
        <w:t>Результаты участников диагностических работ по физике</w:t>
      </w:r>
    </w:p>
    <w:p w:rsidR="003326EC" w:rsidRPr="00A26DFD" w:rsidRDefault="003326EC" w:rsidP="003326EC">
      <w:pPr>
        <w:widowControl w:val="0"/>
        <w:jc w:val="center"/>
        <w:rPr>
          <w:rFonts w:ascii="Times New Roman" w:hAnsi="Times New Roman" w:cs="Times New Roman"/>
          <w:sz w:val="20"/>
          <w:szCs w:val="20"/>
        </w:rPr>
      </w:pPr>
      <w:r w:rsidRPr="00A26DFD">
        <w:rPr>
          <w:rFonts w:ascii="Times New Roman" w:hAnsi="Times New Roman" w:cs="Times New Roman"/>
          <w:sz w:val="20"/>
          <w:szCs w:val="20"/>
        </w:rPr>
        <w:t>в муниципальных районах / городских округах в 2020 году</w:t>
      </w:r>
    </w:p>
    <w:tbl>
      <w:tblPr>
        <w:tblW w:w="10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964"/>
        <w:gridCol w:w="655"/>
        <w:gridCol w:w="621"/>
        <w:gridCol w:w="668"/>
        <w:gridCol w:w="649"/>
        <w:gridCol w:w="668"/>
        <w:gridCol w:w="650"/>
        <w:gridCol w:w="668"/>
        <w:gridCol w:w="650"/>
        <w:gridCol w:w="804"/>
        <w:gridCol w:w="889"/>
      </w:tblGrid>
      <w:tr w:rsidR="003326EC" w:rsidRPr="00A26DFD" w:rsidTr="009533FF">
        <w:trPr>
          <w:trHeight w:val="227"/>
          <w:tblHeader/>
        </w:trPr>
        <w:tc>
          <w:tcPr>
            <w:tcW w:w="2410" w:type="dxa"/>
            <w:vMerge w:val="restart"/>
            <w:vAlign w:val="center"/>
          </w:tcPr>
          <w:p w:rsidR="003326EC" w:rsidRPr="00A26DFD" w:rsidRDefault="003326EC" w:rsidP="009533FF">
            <w:pPr>
              <w:ind w:left="-108" w:right="-108"/>
              <w:jc w:val="center"/>
              <w:rPr>
                <w:rFonts w:ascii="Times New Roman" w:hAnsi="Times New Roman" w:cs="Times New Roman"/>
                <w:b/>
                <w:bCs/>
                <w:color w:val="000000"/>
                <w:sz w:val="20"/>
                <w:szCs w:val="20"/>
              </w:rPr>
            </w:pPr>
            <w:r w:rsidRPr="00A26DFD">
              <w:rPr>
                <w:rFonts w:ascii="Times New Roman" w:hAnsi="Times New Roman" w:cs="Times New Roman"/>
                <w:b/>
                <w:bCs/>
                <w:color w:val="000000"/>
                <w:sz w:val="20"/>
                <w:szCs w:val="20"/>
              </w:rPr>
              <w:t>Муниципальный район / городской округ</w:t>
            </w:r>
          </w:p>
        </w:tc>
        <w:tc>
          <w:tcPr>
            <w:tcW w:w="964" w:type="dxa"/>
            <w:vMerge w:val="restart"/>
            <w:vAlign w:val="center"/>
          </w:tcPr>
          <w:p w:rsidR="003326EC" w:rsidRPr="00A26DFD" w:rsidRDefault="003326EC" w:rsidP="009533FF">
            <w:pPr>
              <w:jc w:val="center"/>
              <w:rPr>
                <w:rFonts w:ascii="Times New Roman" w:hAnsi="Times New Roman" w:cs="Times New Roman"/>
                <w:b/>
                <w:bCs/>
                <w:color w:val="000000"/>
                <w:sz w:val="20"/>
                <w:szCs w:val="20"/>
              </w:rPr>
            </w:pPr>
            <w:r w:rsidRPr="00A26DFD">
              <w:rPr>
                <w:rFonts w:ascii="Times New Roman" w:hAnsi="Times New Roman" w:cs="Times New Roman"/>
                <w:b/>
                <w:bCs/>
                <w:color w:val="000000"/>
                <w:sz w:val="20"/>
                <w:szCs w:val="20"/>
              </w:rPr>
              <w:t>Кол</w:t>
            </w:r>
            <w:r w:rsidRPr="00A26DFD">
              <w:rPr>
                <w:rFonts w:ascii="Times New Roman" w:hAnsi="Times New Roman" w:cs="Times New Roman"/>
                <w:b/>
                <w:bCs/>
                <w:color w:val="000000"/>
                <w:sz w:val="20"/>
                <w:szCs w:val="20"/>
                <w:lang w:val="en-US"/>
              </w:rPr>
              <w:t>-</w:t>
            </w:r>
            <w:r w:rsidRPr="00A26DFD">
              <w:rPr>
                <w:rFonts w:ascii="Times New Roman" w:hAnsi="Times New Roman" w:cs="Times New Roman"/>
                <w:b/>
                <w:bCs/>
                <w:color w:val="000000"/>
                <w:sz w:val="20"/>
                <w:szCs w:val="20"/>
              </w:rPr>
              <w:t>во участ-ников</w:t>
            </w:r>
          </w:p>
        </w:tc>
        <w:tc>
          <w:tcPr>
            <w:tcW w:w="1276" w:type="dxa"/>
            <w:gridSpan w:val="2"/>
            <w:vAlign w:val="center"/>
          </w:tcPr>
          <w:p w:rsidR="003326EC" w:rsidRPr="00A26DFD" w:rsidRDefault="003326EC" w:rsidP="009533FF">
            <w:pPr>
              <w:jc w:val="center"/>
              <w:rPr>
                <w:rFonts w:ascii="Times New Roman" w:hAnsi="Times New Roman" w:cs="Times New Roman"/>
                <w:b/>
                <w:bCs/>
                <w:color w:val="000000"/>
                <w:sz w:val="20"/>
                <w:szCs w:val="20"/>
              </w:rPr>
            </w:pPr>
            <w:r w:rsidRPr="00A26DFD">
              <w:rPr>
                <w:rFonts w:ascii="Times New Roman" w:hAnsi="Times New Roman" w:cs="Times New Roman"/>
                <w:b/>
                <w:bCs/>
                <w:color w:val="000000"/>
                <w:sz w:val="20"/>
                <w:szCs w:val="20"/>
              </w:rPr>
              <w:t>"2"</w:t>
            </w:r>
          </w:p>
        </w:tc>
        <w:tc>
          <w:tcPr>
            <w:tcW w:w="1317" w:type="dxa"/>
            <w:gridSpan w:val="2"/>
            <w:vAlign w:val="center"/>
          </w:tcPr>
          <w:p w:rsidR="003326EC" w:rsidRPr="00A26DFD" w:rsidRDefault="003326EC" w:rsidP="009533FF">
            <w:pPr>
              <w:jc w:val="center"/>
              <w:rPr>
                <w:rFonts w:ascii="Times New Roman" w:hAnsi="Times New Roman" w:cs="Times New Roman"/>
                <w:b/>
                <w:bCs/>
                <w:color w:val="000000"/>
                <w:sz w:val="20"/>
                <w:szCs w:val="20"/>
              </w:rPr>
            </w:pPr>
            <w:r w:rsidRPr="00A26DFD">
              <w:rPr>
                <w:rFonts w:ascii="Times New Roman" w:hAnsi="Times New Roman" w:cs="Times New Roman"/>
                <w:b/>
                <w:bCs/>
                <w:color w:val="000000"/>
                <w:sz w:val="20"/>
                <w:szCs w:val="20"/>
              </w:rPr>
              <w:t>"3"</w:t>
            </w:r>
          </w:p>
        </w:tc>
        <w:tc>
          <w:tcPr>
            <w:tcW w:w="1318" w:type="dxa"/>
            <w:gridSpan w:val="2"/>
            <w:vAlign w:val="center"/>
          </w:tcPr>
          <w:p w:rsidR="003326EC" w:rsidRPr="00A26DFD" w:rsidRDefault="003326EC" w:rsidP="009533FF">
            <w:pPr>
              <w:jc w:val="center"/>
              <w:rPr>
                <w:rFonts w:ascii="Times New Roman" w:hAnsi="Times New Roman" w:cs="Times New Roman"/>
                <w:b/>
                <w:bCs/>
                <w:color w:val="000000"/>
                <w:sz w:val="20"/>
                <w:szCs w:val="20"/>
              </w:rPr>
            </w:pPr>
            <w:r w:rsidRPr="00A26DFD">
              <w:rPr>
                <w:rFonts w:ascii="Times New Roman" w:hAnsi="Times New Roman" w:cs="Times New Roman"/>
                <w:b/>
                <w:bCs/>
                <w:color w:val="000000"/>
                <w:sz w:val="20"/>
                <w:szCs w:val="20"/>
              </w:rPr>
              <w:t>"4"</w:t>
            </w:r>
          </w:p>
        </w:tc>
        <w:tc>
          <w:tcPr>
            <w:tcW w:w="1318" w:type="dxa"/>
            <w:gridSpan w:val="2"/>
            <w:vAlign w:val="center"/>
          </w:tcPr>
          <w:p w:rsidR="003326EC" w:rsidRPr="00A26DFD" w:rsidRDefault="003326EC" w:rsidP="009533FF">
            <w:pPr>
              <w:jc w:val="center"/>
              <w:rPr>
                <w:rFonts w:ascii="Times New Roman" w:hAnsi="Times New Roman" w:cs="Times New Roman"/>
                <w:b/>
                <w:bCs/>
                <w:color w:val="000000"/>
                <w:sz w:val="20"/>
                <w:szCs w:val="20"/>
              </w:rPr>
            </w:pPr>
            <w:r w:rsidRPr="00A26DFD">
              <w:rPr>
                <w:rFonts w:ascii="Times New Roman" w:hAnsi="Times New Roman" w:cs="Times New Roman"/>
                <w:b/>
                <w:bCs/>
                <w:color w:val="000000"/>
                <w:sz w:val="20"/>
                <w:szCs w:val="20"/>
              </w:rPr>
              <w:t>"5"</w:t>
            </w:r>
          </w:p>
        </w:tc>
        <w:tc>
          <w:tcPr>
            <w:tcW w:w="804" w:type="dxa"/>
            <w:vMerge w:val="restart"/>
            <w:vAlign w:val="center"/>
          </w:tcPr>
          <w:p w:rsidR="003326EC" w:rsidRPr="00A26DFD" w:rsidRDefault="003326EC" w:rsidP="009533FF">
            <w:pPr>
              <w:jc w:val="center"/>
              <w:rPr>
                <w:rFonts w:ascii="Times New Roman" w:hAnsi="Times New Roman" w:cs="Times New Roman"/>
                <w:bCs/>
                <w:color w:val="000000"/>
                <w:sz w:val="20"/>
                <w:szCs w:val="20"/>
              </w:rPr>
            </w:pPr>
            <w:r w:rsidRPr="00A26DFD">
              <w:rPr>
                <w:rFonts w:ascii="Times New Roman" w:hAnsi="Times New Roman" w:cs="Times New Roman"/>
                <w:bCs/>
                <w:color w:val="000000"/>
                <w:sz w:val="20"/>
                <w:szCs w:val="20"/>
              </w:rPr>
              <w:t>Усп.</w:t>
            </w:r>
          </w:p>
        </w:tc>
        <w:tc>
          <w:tcPr>
            <w:tcW w:w="889" w:type="dxa"/>
            <w:vMerge w:val="restart"/>
            <w:vAlign w:val="center"/>
          </w:tcPr>
          <w:p w:rsidR="003326EC" w:rsidRPr="00A26DFD" w:rsidRDefault="003326EC" w:rsidP="009533FF">
            <w:pPr>
              <w:jc w:val="center"/>
              <w:rPr>
                <w:rFonts w:ascii="Times New Roman" w:hAnsi="Times New Roman" w:cs="Times New Roman"/>
                <w:bCs/>
                <w:color w:val="000000"/>
                <w:sz w:val="20"/>
                <w:szCs w:val="20"/>
              </w:rPr>
            </w:pPr>
            <w:r w:rsidRPr="00A26DFD">
              <w:rPr>
                <w:rFonts w:ascii="Times New Roman" w:hAnsi="Times New Roman" w:cs="Times New Roman"/>
                <w:bCs/>
                <w:color w:val="000000"/>
                <w:sz w:val="20"/>
                <w:szCs w:val="20"/>
              </w:rPr>
              <w:t>Кач.</w:t>
            </w:r>
          </w:p>
        </w:tc>
      </w:tr>
      <w:tr w:rsidR="003326EC" w:rsidRPr="00A26DFD" w:rsidTr="009533FF">
        <w:trPr>
          <w:trHeight w:val="227"/>
          <w:tblHeader/>
        </w:trPr>
        <w:tc>
          <w:tcPr>
            <w:tcW w:w="2410" w:type="dxa"/>
            <w:vMerge/>
            <w:vAlign w:val="center"/>
          </w:tcPr>
          <w:p w:rsidR="003326EC" w:rsidRPr="00A26DFD" w:rsidRDefault="003326EC" w:rsidP="009533FF">
            <w:pPr>
              <w:jc w:val="center"/>
              <w:rPr>
                <w:rFonts w:ascii="Times New Roman" w:hAnsi="Times New Roman" w:cs="Times New Roman"/>
                <w:b/>
                <w:bCs/>
                <w:color w:val="000000"/>
                <w:sz w:val="20"/>
                <w:szCs w:val="20"/>
              </w:rPr>
            </w:pPr>
          </w:p>
        </w:tc>
        <w:tc>
          <w:tcPr>
            <w:tcW w:w="964" w:type="dxa"/>
            <w:vMerge/>
            <w:vAlign w:val="center"/>
          </w:tcPr>
          <w:p w:rsidR="003326EC" w:rsidRPr="00A26DFD" w:rsidRDefault="003326EC" w:rsidP="009533FF">
            <w:pPr>
              <w:jc w:val="center"/>
              <w:rPr>
                <w:rFonts w:ascii="Times New Roman" w:hAnsi="Times New Roman" w:cs="Times New Roman"/>
                <w:b/>
                <w:bCs/>
                <w:color w:val="000000"/>
                <w:sz w:val="20"/>
                <w:szCs w:val="20"/>
              </w:rPr>
            </w:pPr>
          </w:p>
        </w:tc>
        <w:tc>
          <w:tcPr>
            <w:tcW w:w="655" w:type="dxa"/>
            <w:vAlign w:val="center"/>
          </w:tcPr>
          <w:p w:rsidR="003326EC" w:rsidRPr="00A26DFD" w:rsidRDefault="003326EC" w:rsidP="009533FF">
            <w:pPr>
              <w:jc w:val="center"/>
              <w:rPr>
                <w:rFonts w:ascii="Times New Roman" w:hAnsi="Times New Roman" w:cs="Times New Roman"/>
                <w:bCs/>
                <w:color w:val="000000"/>
                <w:sz w:val="20"/>
                <w:szCs w:val="20"/>
              </w:rPr>
            </w:pPr>
            <w:r w:rsidRPr="00A26DFD">
              <w:rPr>
                <w:rFonts w:ascii="Times New Roman" w:hAnsi="Times New Roman" w:cs="Times New Roman"/>
                <w:bCs/>
                <w:color w:val="000000"/>
                <w:sz w:val="20"/>
                <w:szCs w:val="20"/>
              </w:rPr>
              <w:t>кол-во</w:t>
            </w:r>
          </w:p>
        </w:tc>
        <w:tc>
          <w:tcPr>
            <w:tcW w:w="621" w:type="dxa"/>
            <w:vAlign w:val="center"/>
          </w:tcPr>
          <w:p w:rsidR="003326EC" w:rsidRPr="00A26DFD" w:rsidRDefault="003326EC" w:rsidP="009533FF">
            <w:pPr>
              <w:jc w:val="center"/>
              <w:rPr>
                <w:rFonts w:ascii="Times New Roman" w:hAnsi="Times New Roman" w:cs="Times New Roman"/>
                <w:bCs/>
                <w:color w:val="000000"/>
                <w:sz w:val="20"/>
                <w:szCs w:val="20"/>
              </w:rPr>
            </w:pPr>
            <w:r w:rsidRPr="00A26DFD">
              <w:rPr>
                <w:rFonts w:ascii="Times New Roman" w:hAnsi="Times New Roman" w:cs="Times New Roman"/>
                <w:bCs/>
                <w:color w:val="000000"/>
                <w:sz w:val="20"/>
                <w:szCs w:val="20"/>
              </w:rPr>
              <w:t>%</w:t>
            </w:r>
          </w:p>
        </w:tc>
        <w:tc>
          <w:tcPr>
            <w:tcW w:w="668" w:type="dxa"/>
            <w:vAlign w:val="center"/>
          </w:tcPr>
          <w:p w:rsidR="003326EC" w:rsidRPr="00A26DFD" w:rsidRDefault="003326EC" w:rsidP="009533FF">
            <w:pPr>
              <w:jc w:val="center"/>
              <w:rPr>
                <w:rFonts w:ascii="Times New Roman" w:hAnsi="Times New Roman" w:cs="Times New Roman"/>
                <w:bCs/>
                <w:color w:val="000000"/>
                <w:sz w:val="20"/>
                <w:szCs w:val="20"/>
              </w:rPr>
            </w:pPr>
            <w:r w:rsidRPr="00A26DFD">
              <w:rPr>
                <w:rFonts w:ascii="Times New Roman" w:hAnsi="Times New Roman" w:cs="Times New Roman"/>
                <w:bCs/>
                <w:color w:val="000000"/>
                <w:sz w:val="20"/>
                <w:szCs w:val="20"/>
              </w:rPr>
              <w:t>кол-во</w:t>
            </w:r>
          </w:p>
        </w:tc>
        <w:tc>
          <w:tcPr>
            <w:tcW w:w="649" w:type="dxa"/>
            <w:vAlign w:val="center"/>
          </w:tcPr>
          <w:p w:rsidR="003326EC" w:rsidRPr="00A26DFD" w:rsidRDefault="003326EC" w:rsidP="009533FF">
            <w:pPr>
              <w:jc w:val="center"/>
              <w:rPr>
                <w:rFonts w:ascii="Times New Roman" w:hAnsi="Times New Roman" w:cs="Times New Roman"/>
                <w:bCs/>
                <w:color w:val="000000"/>
                <w:sz w:val="20"/>
                <w:szCs w:val="20"/>
              </w:rPr>
            </w:pPr>
            <w:r w:rsidRPr="00A26DFD">
              <w:rPr>
                <w:rFonts w:ascii="Times New Roman" w:hAnsi="Times New Roman" w:cs="Times New Roman"/>
                <w:bCs/>
                <w:color w:val="000000"/>
                <w:sz w:val="20"/>
                <w:szCs w:val="20"/>
              </w:rPr>
              <w:t>%</w:t>
            </w:r>
          </w:p>
        </w:tc>
        <w:tc>
          <w:tcPr>
            <w:tcW w:w="668" w:type="dxa"/>
            <w:vAlign w:val="center"/>
          </w:tcPr>
          <w:p w:rsidR="003326EC" w:rsidRPr="00A26DFD" w:rsidRDefault="003326EC" w:rsidP="009533FF">
            <w:pPr>
              <w:jc w:val="center"/>
              <w:rPr>
                <w:rFonts w:ascii="Times New Roman" w:hAnsi="Times New Roman" w:cs="Times New Roman"/>
                <w:bCs/>
                <w:color w:val="000000"/>
                <w:sz w:val="20"/>
                <w:szCs w:val="20"/>
              </w:rPr>
            </w:pPr>
            <w:r w:rsidRPr="00A26DFD">
              <w:rPr>
                <w:rFonts w:ascii="Times New Roman" w:hAnsi="Times New Roman" w:cs="Times New Roman"/>
                <w:bCs/>
                <w:color w:val="000000"/>
                <w:sz w:val="20"/>
                <w:szCs w:val="20"/>
              </w:rPr>
              <w:t>кол-во</w:t>
            </w:r>
          </w:p>
        </w:tc>
        <w:tc>
          <w:tcPr>
            <w:tcW w:w="650" w:type="dxa"/>
            <w:vAlign w:val="center"/>
          </w:tcPr>
          <w:p w:rsidR="003326EC" w:rsidRPr="00A26DFD" w:rsidRDefault="003326EC" w:rsidP="009533FF">
            <w:pPr>
              <w:jc w:val="center"/>
              <w:rPr>
                <w:rFonts w:ascii="Times New Roman" w:hAnsi="Times New Roman" w:cs="Times New Roman"/>
                <w:bCs/>
                <w:color w:val="000000"/>
                <w:sz w:val="20"/>
                <w:szCs w:val="20"/>
              </w:rPr>
            </w:pPr>
            <w:r w:rsidRPr="00A26DFD">
              <w:rPr>
                <w:rFonts w:ascii="Times New Roman" w:hAnsi="Times New Roman" w:cs="Times New Roman"/>
                <w:bCs/>
                <w:color w:val="000000"/>
                <w:sz w:val="20"/>
                <w:szCs w:val="20"/>
              </w:rPr>
              <w:t>%</w:t>
            </w:r>
          </w:p>
        </w:tc>
        <w:tc>
          <w:tcPr>
            <w:tcW w:w="668" w:type="dxa"/>
            <w:vAlign w:val="center"/>
          </w:tcPr>
          <w:p w:rsidR="003326EC" w:rsidRPr="00A26DFD" w:rsidRDefault="003326EC" w:rsidP="009533FF">
            <w:pPr>
              <w:jc w:val="center"/>
              <w:rPr>
                <w:rFonts w:ascii="Times New Roman" w:hAnsi="Times New Roman" w:cs="Times New Roman"/>
                <w:bCs/>
                <w:color w:val="000000"/>
                <w:sz w:val="20"/>
                <w:szCs w:val="20"/>
              </w:rPr>
            </w:pPr>
            <w:r w:rsidRPr="00A26DFD">
              <w:rPr>
                <w:rFonts w:ascii="Times New Roman" w:hAnsi="Times New Roman" w:cs="Times New Roman"/>
                <w:bCs/>
                <w:color w:val="000000"/>
                <w:sz w:val="20"/>
                <w:szCs w:val="20"/>
              </w:rPr>
              <w:t>кол-во</w:t>
            </w:r>
          </w:p>
        </w:tc>
        <w:tc>
          <w:tcPr>
            <w:tcW w:w="650" w:type="dxa"/>
            <w:vAlign w:val="center"/>
          </w:tcPr>
          <w:p w:rsidR="003326EC" w:rsidRPr="00A26DFD" w:rsidRDefault="003326EC" w:rsidP="009533FF">
            <w:pPr>
              <w:jc w:val="center"/>
              <w:rPr>
                <w:rFonts w:ascii="Times New Roman" w:hAnsi="Times New Roman" w:cs="Times New Roman"/>
                <w:bCs/>
                <w:color w:val="000000"/>
                <w:sz w:val="20"/>
                <w:szCs w:val="20"/>
              </w:rPr>
            </w:pPr>
            <w:r w:rsidRPr="00A26DFD">
              <w:rPr>
                <w:rFonts w:ascii="Times New Roman" w:hAnsi="Times New Roman" w:cs="Times New Roman"/>
                <w:bCs/>
                <w:color w:val="000000"/>
                <w:sz w:val="20"/>
                <w:szCs w:val="20"/>
              </w:rPr>
              <w:t>%</w:t>
            </w:r>
          </w:p>
        </w:tc>
        <w:tc>
          <w:tcPr>
            <w:tcW w:w="804" w:type="dxa"/>
            <w:vMerge/>
            <w:vAlign w:val="center"/>
          </w:tcPr>
          <w:p w:rsidR="003326EC" w:rsidRPr="00A26DFD" w:rsidRDefault="003326EC" w:rsidP="009533FF">
            <w:pPr>
              <w:rPr>
                <w:rFonts w:ascii="Times New Roman" w:hAnsi="Times New Roman" w:cs="Times New Roman"/>
                <w:bCs/>
                <w:color w:val="000000"/>
                <w:sz w:val="20"/>
                <w:szCs w:val="20"/>
              </w:rPr>
            </w:pPr>
          </w:p>
        </w:tc>
        <w:tc>
          <w:tcPr>
            <w:tcW w:w="889" w:type="dxa"/>
            <w:vMerge/>
            <w:vAlign w:val="center"/>
          </w:tcPr>
          <w:p w:rsidR="003326EC" w:rsidRPr="00A26DFD" w:rsidRDefault="003326EC" w:rsidP="009533FF">
            <w:pPr>
              <w:rPr>
                <w:rFonts w:ascii="Times New Roman" w:hAnsi="Times New Roman" w:cs="Times New Roman"/>
                <w:bCs/>
                <w:color w:val="000000"/>
                <w:sz w:val="20"/>
                <w:szCs w:val="20"/>
              </w:rPr>
            </w:pPr>
          </w:p>
        </w:tc>
      </w:tr>
      <w:tr w:rsidR="003326EC" w:rsidRPr="00A26DFD" w:rsidTr="009533FF">
        <w:trPr>
          <w:trHeight w:val="20"/>
        </w:trPr>
        <w:tc>
          <w:tcPr>
            <w:tcW w:w="2410" w:type="dxa"/>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Бабаевский район</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14</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0,0</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7</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50,0</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6</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42,9</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7,1</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100,0</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50,0</w:t>
            </w:r>
          </w:p>
        </w:tc>
      </w:tr>
      <w:tr w:rsidR="003326EC" w:rsidRPr="00A26DFD" w:rsidTr="009533FF">
        <w:trPr>
          <w:trHeight w:val="20"/>
        </w:trPr>
        <w:tc>
          <w:tcPr>
            <w:tcW w:w="2410" w:type="dxa"/>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Великоустюгский район</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66</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0,0</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42</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63,6</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22</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33,3</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3,0</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100,0</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36,4</w:t>
            </w:r>
          </w:p>
        </w:tc>
      </w:tr>
      <w:tr w:rsidR="003326EC" w:rsidRPr="00A26DFD" w:rsidTr="009533FF">
        <w:trPr>
          <w:trHeight w:val="20"/>
        </w:trPr>
        <w:tc>
          <w:tcPr>
            <w:tcW w:w="2410" w:type="dxa"/>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Верховажский район</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13</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23,1</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8</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61,5</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15,4</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0,0</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76,9</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15,4</w:t>
            </w:r>
          </w:p>
        </w:tc>
      </w:tr>
      <w:tr w:rsidR="003326EC" w:rsidRPr="00A26DFD" w:rsidTr="009533FF">
        <w:trPr>
          <w:trHeight w:val="20"/>
        </w:trPr>
        <w:tc>
          <w:tcPr>
            <w:tcW w:w="2410" w:type="dxa"/>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Вожегодский район</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7</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0,0</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71,4</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28,6</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0,0</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100,0</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28,6</w:t>
            </w:r>
          </w:p>
        </w:tc>
      </w:tr>
      <w:tr w:rsidR="003326EC" w:rsidRPr="00A26DFD" w:rsidTr="009533FF">
        <w:trPr>
          <w:trHeight w:val="20"/>
        </w:trPr>
        <w:tc>
          <w:tcPr>
            <w:tcW w:w="2410" w:type="dxa"/>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Вологодский район</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25</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8,0</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14</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56,0</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8</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32,0</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4,0</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92,0</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36,0</w:t>
            </w:r>
          </w:p>
        </w:tc>
      </w:tr>
      <w:tr w:rsidR="003326EC" w:rsidRPr="00A26DFD" w:rsidTr="009533FF">
        <w:trPr>
          <w:trHeight w:val="20"/>
        </w:trPr>
        <w:tc>
          <w:tcPr>
            <w:tcW w:w="2410" w:type="dxa"/>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город Вологда</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143</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2,8</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78</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54,5</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54</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37,8</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7</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4,9</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97,2</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42,7</w:t>
            </w:r>
          </w:p>
        </w:tc>
      </w:tr>
      <w:tr w:rsidR="003326EC" w:rsidRPr="00A26DFD" w:rsidTr="003326EC">
        <w:trPr>
          <w:trHeight w:val="281"/>
        </w:trPr>
        <w:tc>
          <w:tcPr>
            <w:tcW w:w="2410" w:type="dxa"/>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город Череповец</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230</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14</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6,1</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99</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43,0</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94</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40,9</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23</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10,0</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93,9</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50,9</w:t>
            </w:r>
          </w:p>
        </w:tc>
      </w:tr>
      <w:tr w:rsidR="003326EC" w:rsidRPr="00A26DFD" w:rsidTr="009533FF">
        <w:trPr>
          <w:trHeight w:val="20"/>
        </w:trPr>
        <w:tc>
          <w:tcPr>
            <w:tcW w:w="2410" w:type="dxa"/>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Грязовецкий район</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0,0</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40,0</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60,0</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0,0</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100,0</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60,0</w:t>
            </w:r>
          </w:p>
        </w:tc>
      </w:tr>
      <w:tr w:rsidR="003326EC" w:rsidRPr="00A26DFD" w:rsidTr="00A26DFD">
        <w:trPr>
          <w:trHeight w:val="585"/>
        </w:trPr>
        <w:tc>
          <w:tcPr>
            <w:tcW w:w="2410" w:type="dxa"/>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Кичменгско-Городецкий район</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21</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4,8</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7</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33,3</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11</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52,4</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9,5</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95,2</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61,9</w:t>
            </w:r>
          </w:p>
        </w:tc>
      </w:tr>
      <w:tr w:rsidR="003326EC" w:rsidRPr="00A26DFD" w:rsidTr="009533FF">
        <w:trPr>
          <w:trHeight w:val="20"/>
        </w:trPr>
        <w:tc>
          <w:tcPr>
            <w:tcW w:w="2410" w:type="dxa"/>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Никольский район</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13</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0,0</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9</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69,2</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15,4</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15,4</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100,0</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30,8</w:t>
            </w:r>
          </w:p>
        </w:tc>
      </w:tr>
      <w:tr w:rsidR="003326EC" w:rsidRPr="00A26DFD" w:rsidTr="009533FF">
        <w:trPr>
          <w:trHeight w:val="20"/>
        </w:trPr>
        <w:tc>
          <w:tcPr>
            <w:tcW w:w="2410" w:type="dxa"/>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Нюксенский район</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14</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0,0</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35,7</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8</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57,1</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7,1</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100,0</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64,3</w:t>
            </w:r>
          </w:p>
        </w:tc>
      </w:tr>
      <w:tr w:rsidR="003326EC" w:rsidRPr="00A26DFD" w:rsidTr="009533FF">
        <w:trPr>
          <w:trHeight w:val="20"/>
        </w:trPr>
        <w:tc>
          <w:tcPr>
            <w:tcW w:w="2410" w:type="dxa"/>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Сокольский район</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17</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5,9</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9</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52,9</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6</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35,3</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5,9</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94,1</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41,2</w:t>
            </w:r>
          </w:p>
        </w:tc>
      </w:tr>
      <w:tr w:rsidR="003326EC" w:rsidRPr="00A26DFD" w:rsidTr="009533FF">
        <w:trPr>
          <w:trHeight w:val="20"/>
        </w:trPr>
        <w:tc>
          <w:tcPr>
            <w:tcW w:w="2410" w:type="dxa"/>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Сямженский район</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8</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0,0</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62,5</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37,5</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0,0</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100,0</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37,5</w:t>
            </w:r>
          </w:p>
        </w:tc>
      </w:tr>
      <w:tr w:rsidR="003326EC" w:rsidRPr="00A26DFD" w:rsidTr="009533FF">
        <w:trPr>
          <w:trHeight w:val="20"/>
        </w:trPr>
        <w:tc>
          <w:tcPr>
            <w:tcW w:w="2410" w:type="dxa"/>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Тотемский район</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17</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5,9</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7</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41,2</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8</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47,1</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5,9</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94,1</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52,9</w:t>
            </w:r>
          </w:p>
        </w:tc>
      </w:tr>
      <w:tr w:rsidR="003326EC" w:rsidRPr="00A26DFD" w:rsidTr="009533FF">
        <w:trPr>
          <w:trHeight w:val="20"/>
        </w:trPr>
        <w:tc>
          <w:tcPr>
            <w:tcW w:w="2410" w:type="dxa"/>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Харовский район</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7</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0,0</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57,1</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42,9</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0,0</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100,0</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42,9</w:t>
            </w:r>
          </w:p>
        </w:tc>
      </w:tr>
      <w:tr w:rsidR="003326EC" w:rsidRPr="00A26DFD" w:rsidTr="009533FF">
        <w:trPr>
          <w:trHeight w:val="20"/>
        </w:trPr>
        <w:tc>
          <w:tcPr>
            <w:tcW w:w="2410" w:type="dxa"/>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Шекснинский район</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24</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4,2</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12</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50,0</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9</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37,5</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8,3</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95,8</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45,8</w:t>
            </w:r>
          </w:p>
        </w:tc>
      </w:tr>
      <w:tr w:rsidR="003326EC" w:rsidRPr="00A26DFD" w:rsidTr="009533FF">
        <w:trPr>
          <w:trHeight w:val="20"/>
        </w:trPr>
        <w:tc>
          <w:tcPr>
            <w:tcW w:w="2410" w:type="dxa"/>
            <w:vAlign w:val="center"/>
          </w:tcPr>
          <w:p w:rsidR="003326EC" w:rsidRPr="00A26DFD" w:rsidRDefault="003326EC" w:rsidP="009533FF">
            <w:pPr>
              <w:rPr>
                <w:rFonts w:ascii="Times New Roman" w:hAnsi="Times New Roman" w:cs="Times New Roman"/>
                <w:sz w:val="20"/>
                <w:szCs w:val="20"/>
              </w:rPr>
            </w:pPr>
            <w:r w:rsidRPr="00A26DFD">
              <w:rPr>
                <w:rFonts w:ascii="Times New Roman" w:hAnsi="Times New Roman" w:cs="Times New Roman"/>
                <w:sz w:val="20"/>
                <w:szCs w:val="20"/>
              </w:rPr>
              <w:t>Департамент образования области</w:t>
            </w:r>
          </w:p>
        </w:tc>
        <w:tc>
          <w:tcPr>
            <w:tcW w:w="96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28</w:t>
            </w:r>
          </w:p>
        </w:tc>
        <w:tc>
          <w:tcPr>
            <w:tcW w:w="655"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w:t>
            </w:r>
          </w:p>
        </w:tc>
        <w:tc>
          <w:tcPr>
            <w:tcW w:w="621"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3,6</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w:t>
            </w:r>
          </w:p>
        </w:tc>
        <w:tc>
          <w:tcPr>
            <w:tcW w:w="64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17,9</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8</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28,6</w:t>
            </w:r>
          </w:p>
        </w:tc>
        <w:tc>
          <w:tcPr>
            <w:tcW w:w="668"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14</w:t>
            </w:r>
          </w:p>
        </w:tc>
        <w:tc>
          <w:tcPr>
            <w:tcW w:w="650"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50,0</w:t>
            </w:r>
          </w:p>
        </w:tc>
        <w:tc>
          <w:tcPr>
            <w:tcW w:w="804"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96,4</w:t>
            </w:r>
          </w:p>
        </w:tc>
        <w:tc>
          <w:tcPr>
            <w:tcW w:w="889" w:type="dxa"/>
            <w:vAlign w:val="center"/>
          </w:tcPr>
          <w:p w:rsidR="003326EC" w:rsidRPr="00A26DFD" w:rsidRDefault="003326EC" w:rsidP="009533FF">
            <w:pPr>
              <w:jc w:val="center"/>
              <w:rPr>
                <w:rFonts w:ascii="Times New Roman" w:hAnsi="Times New Roman" w:cs="Times New Roman"/>
                <w:bCs/>
                <w:sz w:val="20"/>
                <w:szCs w:val="20"/>
              </w:rPr>
            </w:pPr>
            <w:r w:rsidRPr="00A26DFD">
              <w:rPr>
                <w:rFonts w:ascii="Times New Roman" w:hAnsi="Times New Roman" w:cs="Times New Roman"/>
                <w:bCs/>
                <w:sz w:val="20"/>
                <w:szCs w:val="20"/>
              </w:rPr>
              <w:t>78,6</w:t>
            </w:r>
          </w:p>
        </w:tc>
      </w:tr>
      <w:tr w:rsidR="003326EC" w:rsidRPr="00A26DFD" w:rsidTr="009533FF">
        <w:trPr>
          <w:trHeight w:val="20"/>
        </w:trPr>
        <w:tc>
          <w:tcPr>
            <w:tcW w:w="2410" w:type="dxa"/>
            <w:vAlign w:val="center"/>
          </w:tcPr>
          <w:p w:rsidR="003326EC" w:rsidRPr="00A26DFD" w:rsidRDefault="003326EC" w:rsidP="009533FF">
            <w:pPr>
              <w:rPr>
                <w:rFonts w:ascii="Times New Roman" w:hAnsi="Times New Roman" w:cs="Times New Roman"/>
                <w:b/>
                <w:bCs/>
                <w:color w:val="000000"/>
                <w:sz w:val="20"/>
                <w:szCs w:val="20"/>
              </w:rPr>
            </w:pPr>
            <w:r w:rsidRPr="00A26DFD">
              <w:rPr>
                <w:rFonts w:ascii="Times New Roman" w:hAnsi="Times New Roman" w:cs="Times New Roman"/>
                <w:b/>
                <w:bCs/>
                <w:color w:val="000000"/>
                <w:sz w:val="20"/>
                <w:szCs w:val="20"/>
              </w:rPr>
              <w:t>Вологодская область</w:t>
            </w:r>
          </w:p>
        </w:tc>
        <w:tc>
          <w:tcPr>
            <w:tcW w:w="964" w:type="dxa"/>
            <w:vAlign w:val="center"/>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652</w:t>
            </w:r>
          </w:p>
        </w:tc>
        <w:tc>
          <w:tcPr>
            <w:tcW w:w="655" w:type="dxa"/>
            <w:vAlign w:val="center"/>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28</w:t>
            </w:r>
          </w:p>
        </w:tc>
        <w:tc>
          <w:tcPr>
            <w:tcW w:w="621" w:type="dxa"/>
            <w:vAlign w:val="center"/>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4,3</w:t>
            </w:r>
          </w:p>
        </w:tc>
        <w:tc>
          <w:tcPr>
            <w:tcW w:w="668" w:type="dxa"/>
            <w:vAlign w:val="center"/>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318</w:t>
            </w:r>
          </w:p>
        </w:tc>
        <w:tc>
          <w:tcPr>
            <w:tcW w:w="649" w:type="dxa"/>
            <w:vAlign w:val="center"/>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48,8</w:t>
            </w:r>
          </w:p>
        </w:tc>
        <w:tc>
          <w:tcPr>
            <w:tcW w:w="668" w:type="dxa"/>
            <w:vAlign w:val="center"/>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249</w:t>
            </w:r>
          </w:p>
        </w:tc>
        <w:tc>
          <w:tcPr>
            <w:tcW w:w="650" w:type="dxa"/>
            <w:vAlign w:val="center"/>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38,2</w:t>
            </w:r>
          </w:p>
        </w:tc>
        <w:tc>
          <w:tcPr>
            <w:tcW w:w="668" w:type="dxa"/>
            <w:vAlign w:val="center"/>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57</w:t>
            </w:r>
          </w:p>
        </w:tc>
        <w:tc>
          <w:tcPr>
            <w:tcW w:w="650" w:type="dxa"/>
            <w:vAlign w:val="center"/>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8,7</w:t>
            </w:r>
          </w:p>
        </w:tc>
        <w:tc>
          <w:tcPr>
            <w:tcW w:w="804" w:type="dxa"/>
            <w:vAlign w:val="center"/>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95,7</w:t>
            </w:r>
          </w:p>
        </w:tc>
        <w:tc>
          <w:tcPr>
            <w:tcW w:w="889" w:type="dxa"/>
            <w:vAlign w:val="center"/>
          </w:tcPr>
          <w:p w:rsidR="003326EC" w:rsidRPr="00A26DFD" w:rsidRDefault="003326EC" w:rsidP="009533FF">
            <w:pPr>
              <w:jc w:val="center"/>
              <w:rPr>
                <w:rFonts w:ascii="Times New Roman" w:hAnsi="Times New Roman" w:cs="Times New Roman"/>
                <w:b/>
                <w:bCs/>
                <w:sz w:val="20"/>
                <w:szCs w:val="20"/>
              </w:rPr>
            </w:pPr>
            <w:r w:rsidRPr="00A26DFD">
              <w:rPr>
                <w:rFonts w:ascii="Times New Roman" w:hAnsi="Times New Roman" w:cs="Times New Roman"/>
                <w:b/>
                <w:bCs/>
                <w:sz w:val="20"/>
                <w:szCs w:val="20"/>
              </w:rPr>
              <w:t>46,9</w:t>
            </w:r>
          </w:p>
        </w:tc>
      </w:tr>
    </w:tbl>
    <w:p w:rsidR="003326EC" w:rsidRPr="00A26DFD" w:rsidRDefault="003326EC" w:rsidP="003326EC">
      <w:pPr>
        <w:ind w:firstLine="567"/>
        <w:jc w:val="both"/>
        <w:rPr>
          <w:rFonts w:ascii="Times New Roman" w:hAnsi="Times New Roman" w:cs="Times New Roman"/>
          <w:color w:val="000000"/>
          <w:sz w:val="20"/>
          <w:szCs w:val="20"/>
        </w:rPr>
      </w:pPr>
      <w:r w:rsidRPr="00A26DFD">
        <w:rPr>
          <w:rFonts w:ascii="Times New Roman" w:hAnsi="Times New Roman" w:cs="Times New Roman"/>
          <w:iCs/>
          <w:sz w:val="20"/>
          <w:szCs w:val="20"/>
        </w:rPr>
        <w:t>Максимальный балл (41 балл) по физике получили 6 (0,9%) обучающихся из г. Вологды, г. Череповца и Шекснинского муниципального района.</w:t>
      </w:r>
    </w:p>
    <w:p w:rsidR="003326EC" w:rsidRPr="00A26DFD" w:rsidRDefault="003326EC" w:rsidP="003326EC">
      <w:pPr>
        <w:keepNext/>
        <w:keepLines/>
        <w:outlineLvl w:val="2"/>
        <w:rPr>
          <w:rFonts w:ascii="Times New Roman" w:eastAsia="SimSun" w:hAnsi="Times New Roman" w:cs="Times New Roman"/>
          <w:i/>
          <w:color w:val="000000"/>
          <w:sz w:val="20"/>
          <w:szCs w:val="20"/>
        </w:rPr>
      </w:pPr>
      <w:r w:rsidRPr="00A26DFD">
        <w:rPr>
          <w:rFonts w:ascii="Times New Roman" w:eastAsia="SimSun" w:hAnsi="Times New Roman" w:cs="Times New Roman"/>
          <w:b/>
          <w:i/>
          <w:color w:val="000000"/>
          <w:sz w:val="20"/>
          <w:szCs w:val="20"/>
        </w:rPr>
        <w:t>Выводы о причинах выявленных значимых изменений в результатах диагностических работ 2020 года и результатах ОГЭ 2019 года</w:t>
      </w:r>
      <w:r w:rsidRPr="00A26DFD">
        <w:rPr>
          <w:rFonts w:ascii="Times New Roman" w:eastAsia="SimSun" w:hAnsi="Times New Roman" w:cs="Times New Roman"/>
          <w:i/>
          <w:color w:val="000000"/>
          <w:sz w:val="20"/>
          <w:szCs w:val="20"/>
        </w:rPr>
        <w:t>:</w:t>
      </w:r>
    </w:p>
    <w:p w:rsidR="003326EC" w:rsidRPr="00A26DFD" w:rsidRDefault="003326EC" w:rsidP="003326EC">
      <w:pPr>
        <w:autoSpaceDE w:val="0"/>
        <w:autoSpaceDN w:val="0"/>
        <w:adjustRightInd w:val="0"/>
        <w:ind w:firstLine="708"/>
        <w:jc w:val="both"/>
        <w:rPr>
          <w:rFonts w:ascii="Times New Roman" w:eastAsia="Calibri" w:hAnsi="Times New Roman" w:cs="Times New Roman"/>
          <w:sz w:val="20"/>
          <w:szCs w:val="20"/>
          <w:lang w:eastAsia="en-US"/>
        </w:rPr>
      </w:pPr>
      <w:r w:rsidRPr="00A26DFD">
        <w:rPr>
          <w:rFonts w:ascii="Times New Roman" w:eastAsia="Calibri" w:hAnsi="Times New Roman" w:cs="Times New Roman"/>
          <w:sz w:val="20"/>
          <w:szCs w:val="20"/>
          <w:lang w:eastAsia="en-US"/>
        </w:rPr>
        <w:t>-</w:t>
      </w:r>
      <w:r w:rsidRPr="00A26DFD">
        <w:rPr>
          <w:rFonts w:ascii="Times New Roman" w:eastAsia="Calibri" w:hAnsi="Times New Roman" w:cs="Times New Roman"/>
          <w:sz w:val="20"/>
          <w:szCs w:val="20"/>
          <w:lang w:eastAsia="en-US"/>
        </w:rPr>
        <w:tab/>
        <w:t xml:space="preserve">подготовка обучающихся к ОГЭ по физике по экзаменационным моделям в соответствии с требованиями ФГОС ООО проходила в течение 2019-2020 учебного года, но была приостановлена в связи с </w:t>
      </w:r>
      <w:r w:rsidRPr="00A26DFD">
        <w:rPr>
          <w:rFonts w:ascii="Times New Roman" w:eastAsia="Calibri" w:hAnsi="Times New Roman" w:cs="Times New Roman"/>
          <w:sz w:val="20"/>
          <w:szCs w:val="20"/>
          <w:lang w:eastAsia="en-US"/>
        </w:rPr>
        <w:lastRenderedPageBreak/>
        <w:t>принятием решения о проведении ГИА по образовательным программам основного общего образования в форме промежуточной аттестации (постановление Правительства РФ от 10.06.2020 № 842);</w:t>
      </w:r>
    </w:p>
    <w:p w:rsidR="003326EC" w:rsidRPr="00A26DFD" w:rsidRDefault="003326EC" w:rsidP="003326EC">
      <w:pPr>
        <w:autoSpaceDE w:val="0"/>
        <w:autoSpaceDN w:val="0"/>
        <w:adjustRightInd w:val="0"/>
        <w:ind w:firstLine="708"/>
        <w:jc w:val="both"/>
        <w:rPr>
          <w:rFonts w:ascii="Times New Roman" w:eastAsia="Calibri" w:hAnsi="Times New Roman" w:cs="Times New Roman"/>
          <w:sz w:val="20"/>
          <w:szCs w:val="20"/>
          <w:lang w:eastAsia="en-US"/>
        </w:rPr>
      </w:pPr>
      <w:r w:rsidRPr="00A26DFD">
        <w:rPr>
          <w:rFonts w:ascii="Times New Roman" w:eastAsia="Calibri" w:hAnsi="Times New Roman" w:cs="Times New Roman"/>
          <w:sz w:val="20"/>
          <w:szCs w:val="20"/>
          <w:lang w:eastAsia="en-US"/>
        </w:rPr>
        <w:t>-</w:t>
      </w:r>
      <w:r w:rsidRPr="00A26DFD">
        <w:rPr>
          <w:rFonts w:ascii="Times New Roman" w:eastAsia="Calibri" w:hAnsi="Times New Roman" w:cs="Times New Roman"/>
          <w:sz w:val="20"/>
          <w:szCs w:val="20"/>
          <w:lang w:eastAsia="en-US"/>
        </w:rPr>
        <w:tab/>
        <w:t>в условиях обучения с использованием дистанционных образовательных технологий в 4 четверти 2019-2020 учебного года недостаточно было проведено практических занятий по решению практико-ориентированных заданий и экспериментальных заданий на реальном оборудовании, включенных в КИМ ОГЭ по физике 2020 года;</w:t>
      </w:r>
    </w:p>
    <w:p w:rsidR="003326EC" w:rsidRPr="00A26DFD" w:rsidRDefault="003326EC" w:rsidP="003326EC">
      <w:pPr>
        <w:ind w:firstLine="708"/>
        <w:jc w:val="both"/>
        <w:rPr>
          <w:rFonts w:ascii="Times New Roman" w:hAnsi="Times New Roman" w:cs="Times New Roman"/>
          <w:sz w:val="20"/>
          <w:szCs w:val="20"/>
        </w:rPr>
      </w:pPr>
      <w:r w:rsidRPr="00A26DFD">
        <w:rPr>
          <w:rFonts w:ascii="Times New Roman" w:eastAsia="Calibri" w:hAnsi="Times New Roman" w:cs="Times New Roman"/>
          <w:sz w:val="20"/>
          <w:szCs w:val="20"/>
          <w:lang w:eastAsia="en-US"/>
        </w:rPr>
        <w:t>-</w:t>
      </w:r>
      <w:r w:rsidRPr="00A26DFD">
        <w:rPr>
          <w:rFonts w:ascii="Times New Roman" w:eastAsia="Calibri" w:hAnsi="Times New Roman" w:cs="Times New Roman"/>
          <w:sz w:val="20"/>
          <w:szCs w:val="20"/>
          <w:lang w:eastAsia="en-US"/>
        </w:rPr>
        <w:tab/>
        <w:t xml:space="preserve">в </w:t>
      </w:r>
      <w:r w:rsidRPr="00A26DFD">
        <w:rPr>
          <w:rFonts w:ascii="Times New Roman" w:hAnsi="Times New Roman" w:cs="Times New Roman"/>
          <w:sz w:val="20"/>
          <w:szCs w:val="20"/>
        </w:rPr>
        <w:t>связи с отменой проведения ОГЭ в 2020 году прием в профильные 10-е классы осуществлялся на основании рейтинга, учитывающего в т.ч. в средний балл аттестата об основном общем образовании, средний балл годовых отметок за предшествующий учебный год по русскому языку, математике и по учебному предмету, необходимому для осуществления индивидуального отбора, что отразилось на результатах обучения.</w:t>
      </w:r>
    </w:p>
    <w:p w:rsidR="003326EC" w:rsidRPr="00A26DFD" w:rsidRDefault="003326EC" w:rsidP="00477071">
      <w:pPr>
        <w:numPr>
          <w:ilvl w:val="0"/>
          <w:numId w:val="1"/>
        </w:numPr>
        <w:spacing w:after="160" w:line="259" w:lineRule="auto"/>
        <w:contextualSpacing/>
        <w:jc w:val="both"/>
        <w:rPr>
          <w:rFonts w:ascii="Times New Roman" w:eastAsia="Calibri" w:hAnsi="Times New Roman" w:cs="Times New Roman"/>
          <w:b/>
          <w:sz w:val="20"/>
          <w:szCs w:val="20"/>
          <w:lang w:eastAsia="en-US"/>
        </w:rPr>
      </w:pPr>
      <w:r w:rsidRPr="00A26DFD">
        <w:rPr>
          <w:rFonts w:ascii="Times New Roman" w:eastAsia="Calibri" w:hAnsi="Times New Roman" w:cs="Times New Roman"/>
          <w:b/>
          <w:iCs/>
          <w:sz w:val="20"/>
          <w:szCs w:val="20"/>
          <w:lang w:eastAsia="en-US"/>
        </w:rPr>
        <w:t xml:space="preserve">Анализ выполнения </w:t>
      </w:r>
      <w:r w:rsidRPr="00A26DFD">
        <w:rPr>
          <w:rFonts w:ascii="Times New Roman" w:eastAsia="Calibri" w:hAnsi="Times New Roman" w:cs="Times New Roman"/>
          <w:b/>
          <w:sz w:val="20"/>
          <w:szCs w:val="20"/>
          <w:lang w:eastAsia="en-US"/>
        </w:rPr>
        <w:t>диагностической работы по физике</w:t>
      </w:r>
    </w:p>
    <w:p w:rsidR="003326EC" w:rsidRPr="00A26DFD" w:rsidRDefault="003326EC" w:rsidP="003326EC">
      <w:pPr>
        <w:pStyle w:val="2"/>
        <w:ind w:right="-2"/>
        <w:rPr>
          <w:sz w:val="20"/>
          <w:szCs w:val="20"/>
        </w:rPr>
      </w:pPr>
      <w:r w:rsidRPr="00A26DFD">
        <w:rPr>
          <w:sz w:val="20"/>
          <w:szCs w:val="20"/>
        </w:rPr>
        <w:t>Обобщенный план варианта диагностической</w:t>
      </w:r>
      <w:r w:rsidRPr="00A26DFD">
        <w:rPr>
          <w:spacing w:val="-16"/>
          <w:sz w:val="20"/>
          <w:szCs w:val="20"/>
        </w:rPr>
        <w:t xml:space="preserve"> </w:t>
      </w:r>
      <w:r w:rsidRPr="00A26DFD">
        <w:rPr>
          <w:sz w:val="20"/>
          <w:szCs w:val="20"/>
        </w:rPr>
        <w:t>работы по</w:t>
      </w:r>
      <w:r w:rsidRPr="00A26DFD">
        <w:rPr>
          <w:spacing w:val="-6"/>
          <w:sz w:val="20"/>
          <w:szCs w:val="20"/>
        </w:rPr>
        <w:t xml:space="preserve"> </w:t>
      </w:r>
      <w:r w:rsidRPr="00A26DFD">
        <w:rPr>
          <w:sz w:val="20"/>
          <w:szCs w:val="20"/>
        </w:rPr>
        <w:t>физике</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
        <w:gridCol w:w="5614"/>
        <w:gridCol w:w="838"/>
        <w:gridCol w:w="694"/>
        <w:gridCol w:w="694"/>
        <w:gridCol w:w="967"/>
        <w:gridCol w:w="1097"/>
      </w:tblGrid>
      <w:tr w:rsidR="003326EC" w:rsidRPr="00A26DFD" w:rsidTr="00A26DFD">
        <w:trPr>
          <w:trHeight w:val="1922"/>
          <w:tblHeader/>
        </w:trPr>
        <w:tc>
          <w:tcPr>
            <w:tcW w:w="694" w:type="dxa"/>
            <w:shd w:val="clear" w:color="auto" w:fill="FFFFFF"/>
            <w:textDirection w:val="btLr"/>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bookmarkStart w:id="8" w:name="_Hlk57036018"/>
            <w:r w:rsidRPr="00A26DFD">
              <w:rPr>
                <w:rFonts w:ascii="Times New Roman" w:hAnsi="Times New Roman" w:cs="Times New Roman"/>
                <w:sz w:val="20"/>
                <w:szCs w:val="20"/>
              </w:rPr>
              <w:t>Обозначение задания в работе</w:t>
            </w:r>
          </w:p>
        </w:tc>
        <w:tc>
          <w:tcPr>
            <w:tcW w:w="561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Предметный результат</w:t>
            </w:r>
          </w:p>
        </w:tc>
        <w:tc>
          <w:tcPr>
            <w:tcW w:w="838" w:type="dxa"/>
            <w:shd w:val="clear" w:color="auto" w:fill="FFFFFF"/>
            <w:textDirection w:val="btLr"/>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Коды проверяемых элементов содержания</w:t>
            </w:r>
          </w:p>
        </w:tc>
        <w:tc>
          <w:tcPr>
            <w:tcW w:w="694" w:type="dxa"/>
            <w:shd w:val="clear" w:color="auto" w:fill="FFFFFF"/>
            <w:noWrap/>
            <w:textDirection w:val="btLr"/>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Уровень сложности</w:t>
            </w:r>
          </w:p>
        </w:tc>
        <w:tc>
          <w:tcPr>
            <w:tcW w:w="694" w:type="dxa"/>
            <w:shd w:val="clear" w:color="auto" w:fill="FFFFFF"/>
            <w:textDirection w:val="btLr"/>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Максимальный балл</w:t>
            </w:r>
          </w:p>
        </w:tc>
        <w:tc>
          <w:tcPr>
            <w:tcW w:w="967" w:type="dxa"/>
            <w:shd w:val="clear" w:color="auto" w:fill="FFFFFF"/>
            <w:textDirection w:val="btLr"/>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 xml:space="preserve">% выпускников </w:t>
            </w:r>
            <w:r w:rsidRPr="00A26DFD">
              <w:rPr>
                <w:rFonts w:ascii="Times New Roman" w:hAnsi="Times New Roman" w:cs="Times New Roman"/>
                <w:b/>
                <w:sz w:val="20"/>
                <w:szCs w:val="20"/>
              </w:rPr>
              <w:t>Вологодской области</w:t>
            </w:r>
            <w:r w:rsidRPr="00A26DFD">
              <w:rPr>
                <w:rFonts w:ascii="Times New Roman" w:hAnsi="Times New Roman" w:cs="Times New Roman"/>
                <w:sz w:val="20"/>
                <w:szCs w:val="20"/>
              </w:rPr>
              <w:t>, получивших максимальный балл</w:t>
            </w:r>
          </w:p>
        </w:tc>
        <w:tc>
          <w:tcPr>
            <w:tcW w:w="1097" w:type="dxa"/>
            <w:shd w:val="clear" w:color="auto" w:fill="FFFFFF"/>
            <w:textDirection w:val="btL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 xml:space="preserve">% выпускников </w:t>
            </w:r>
            <w:r w:rsidRPr="00A26DFD">
              <w:rPr>
                <w:rFonts w:ascii="Times New Roman" w:hAnsi="Times New Roman" w:cs="Times New Roman"/>
                <w:b/>
                <w:sz w:val="20"/>
                <w:szCs w:val="20"/>
              </w:rPr>
              <w:t>Тотемского района</w:t>
            </w:r>
            <w:r w:rsidRPr="00A26DFD">
              <w:rPr>
                <w:rFonts w:ascii="Times New Roman" w:hAnsi="Times New Roman" w:cs="Times New Roman"/>
                <w:sz w:val="20"/>
                <w:szCs w:val="20"/>
              </w:rPr>
              <w:t>, получивших максимальный балл</w:t>
            </w:r>
          </w:p>
        </w:tc>
      </w:tr>
      <w:tr w:rsidR="003326EC" w:rsidRPr="00A26DFD" w:rsidTr="00A26DFD">
        <w:trPr>
          <w:trHeight w:val="677"/>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 xml:space="preserve">1 </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Правильно трактовать физический смысл используемых величин, их обозначения и единицы измерения; выделять приборы для их измерения</w:t>
            </w:r>
          </w:p>
        </w:tc>
        <w:tc>
          <w:tcPr>
            <w:tcW w:w="838"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1-4</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61,7</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41,2</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 xml:space="preserve">2 </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Различать словесную формулировку и математическое выражение закона, формулы, связывающие данную физическую величину с другими величинами</w:t>
            </w:r>
          </w:p>
        </w:tc>
        <w:tc>
          <w:tcPr>
            <w:tcW w:w="838"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1-4</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64,9</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64,7</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 xml:space="preserve">3 </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Распознавать проявление изученных физических явлений, выделяя их существенные свойства/признаки</w:t>
            </w:r>
          </w:p>
        </w:tc>
        <w:tc>
          <w:tcPr>
            <w:tcW w:w="838"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1-4</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69,3</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70,6</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 xml:space="preserve">4 </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Распознавать явление по его определению, описанию, характерным признакам и на основе опытов, демонстрирующих данное физическое явление. Различать для данного явления основные свойства или условия протекания явления</w:t>
            </w:r>
          </w:p>
        </w:tc>
        <w:tc>
          <w:tcPr>
            <w:tcW w:w="838"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1-4</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39,7</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47,1</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5</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38"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70,7</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82,4</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6</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38"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49,1</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35,3</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7</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38"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50,5</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76,5</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8</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38"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3</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79,8</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82,4</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9</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38"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3</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44,8</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35,3</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10</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38"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4</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19,5</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11,8</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11</w:t>
            </w:r>
          </w:p>
        </w:tc>
        <w:tc>
          <w:tcPr>
            <w:tcW w:w="5614" w:type="dxa"/>
            <w:shd w:val="clear" w:color="auto" w:fill="FFFFFF"/>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 xml:space="preserve">Описывать изменения физических величин при протекании </w:t>
            </w:r>
            <w:r w:rsidRPr="00A26DFD">
              <w:rPr>
                <w:rFonts w:ascii="Times New Roman" w:hAnsi="Times New Roman" w:cs="Times New Roman"/>
                <w:sz w:val="20"/>
                <w:szCs w:val="20"/>
              </w:rPr>
              <w:lastRenderedPageBreak/>
              <w:t>физических явлений и процессов</w:t>
            </w:r>
          </w:p>
        </w:tc>
        <w:tc>
          <w:tcPr>
            <w:tcW w:w="838"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lastRenderedPageBreak/>
              <w:t>1, 2</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46,2</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41,2</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lastRenderedPageBreak/>
              <w:t>12</w:t>
            </w:r>
          </w:p>
        </w:tc>
        <w:tc>
          <w:tcPr>
            <w:tcW w:w="5614" w:type="dxa"/>
            <w:shd w:val="clear" w:color="auto" w:fill="FFFFFF"/>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Описывать изменения физических величин при протекании физических явлений и процессов</w:t>
            </w:r>
          </w:p>
        </w:tc>
        <w:tc>
          <w:tcPr>
            <w:tcW w:w="838"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3, 4</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32,7</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11,8</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bookmarkStart w:id="9" w:name="_Hlk57037247"/>
            <w:r w:rsidRPr="00A26DFD">
              <w:rPr>
                <w:rFonts w:ascii="Times New Roman" w:hAnsi="Times New Roman" w:cs="Times New Roman"/>
                <w:sz w:val="20"/>
                <w:szCs w:val="20"/>
              </w:rPr>
              <w:t>13</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Описывать свойства тел, физические явления и процессы, используя физические величины, физические законы и принципы: (анализ графиков, таблиц и схем)</w:t>
            </w:r>
          </w:p>
        </w:tc>
        <w:tc>
          <w:tcPr>
            <w:tcW w:w="838"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1-4</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51,8</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52,9</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bookmarkStart w:id="10" w:name="_Hlk57037035"/>
            <w:r w:rsidRPr="00A26DFD">
              <w:rPr>
                <w:rFonts w:ascii="Times New Roman" w:hAnsi="Times New Roman" w:cs="Times New Roman"/>
                <w:sz w:val="20"/>
                <w:szCs w:val="20"/>
              </w:rPr>
              <w:t>14</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bookmarkStart w:id="11" w:name="_Hlk57036876"/>
            <w:r w:rsidRPr="00A26DFD">
              <w:rPr>
                <w:rFonts w:ascii="Times New Roman" w:hAnsi="Times New Roman" w:cs="Times New Roman"/>
                <w:sz w:val="20"/>
                <w:szCs w:val="20"/>
              </w:rPr>
              <w:t>Описывать свойства тел, физические явления и процессы, используя физические величины, физические законы и принципы: (анализ графиков, таблиц и схем)</w:t>
            </w:r>
            <w:bookmarkEnd w:id="11"/>
          </w:p>
        </w:tc>
        <w:tc>
          <w:tcPr>
            <w:tcW w:w="838"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1-4</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72,6</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82,4</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15</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Проводить прямые измерения физических величин с использованием измерительных приборов, правильно составлять схемы включения прибора в экспериментальную установку, проводить серию измерений</w:t>
            </w:r>
          </w:p>
        </w:tc>
        <w:tc>
          <w:tcPr>
            <w:tcW w:w="838"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1, 3</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75,2</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76,5</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16</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Анализировать отдельные этапы проведения исследования на основе его описания: делать выводы на основе описания исследования, интерпретировать результаты наблюдений и опытов</w:t>
            </w:r>
          </w:p>
        </w:tc>
        <w:tc>
          <w:tcPr>
            <w:tcW w:w="838"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1-4</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65,6</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64,7</w:t>
            </w:r>
          </w:p>
        </w:tc>
      </w:tr>
      <w:bookmarkEnd w:id="10"/>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17</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Проводить косвенные измерения физических величин, исследование зависимостей между величинами, проверку закономерностей (экспериментальное задание на реальном оборудовании)</w:t>
            </w:r>
          </w:p>
        </w:tc>
        <w:tc>
          <w:tcPr>
            <w:tcW w:w="838"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1, 3</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В</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3</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22,9</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17,7</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18</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Различать явления и закономерности, лежащие в основе принципа действия машин, приборов и технических устройств / 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c>
          <w:tcPr>
            <w:tcW w:w="838"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1-4</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83,9</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70,6</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19</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Интерпретировать информацию физического содержания, отвечать на вопросы с использованием явно и неявно заданной информации. Преобразовывать информацию из одной знаковой системы в другую</w:t>
            </w:r>
          </w:p>
        </w:tc>
        <w:tc>
          <w:tcPr>
            <w:tcW w:w="838" w:type="dxa"/>
            <w:shd w:val="clear" w:color="auto" w:fill="FFFFFF"/>
            <w:vAlign w:val="center"/>
            <w:hideMark/>
          </w:tcPr>
          <w:p w:rsidR="003326EC" w:rsidRPr="00A26DFD" w:rsidRDefault="003326EC" w:rsidP="009533FF">
            <w:pPr>
              <w:jc w:val="center"/>
              <w:rPr>
                <w:rFonts w:ascii="Times New Roman" w:hAnsi="Times New Roman" w:cs="Times New Roman"/>
                <w:sz w:val="20"/>
                <w:szCs w:val="20"/>
              </w:rPr>
            </w:pPr>
            <w:r w:rsidRPr="00A26DFD">
              <w:rPr>
                <w:rFonts w:ascii="Times New Roman" w:hAnsi="Times New Roman" w:cs="Times New Roman"/>
                <w:sz w:val="20"/>
                <w:szCs w:val="20"/>
              </w:rPr>
              <w:t>1-4</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55,5</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64,7</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20</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Интерпретировать информацию физического содержания, отвечать на вопросы с использованием явно и неявно заданной информации. Преобразовывать информацию из одной знаковой системы в другую</w:t>
            </w:r>
          </w:p>
        </w:tc>
        <w:tc>
          <w:tcPr>
            <w:tcW w:w="838" w:type="dxa"/>
            <w:shd w:val="clear" w:color="auto" w:fill="FFFFFF"/>
            <w:vAlign w:val="center"/>
            <w:hideMark/>
          </w:tcPr>
          <w:p w:rsidR="003326EC" w:rsidRPr="00A26DFD" w:rsidRDefault="003326EC" w:rsidP="009533FF">
            <w:pPr>
              <w:jc w:val="center"/>
              <w:rPr>
                <w:rFonts w:ascii="Times New Roman" w:hAnsi="Times New Roman" w:cs="Times New Roman"/>
                <w:sz w:val="20"/>
                <w:szCs w:val="20"/>
              </w:rPr>
            </w:pPr>
            <w:r w:rsidRPr="00A26DFD">
              <w:rPr>
                <w:rFonts w:ascii="Times New Roman" w:hAnsi="Times New Roman" w:cs="Times New Roman"/>
                <w:sz w:val="20"/>
                <w:szCs w:val="20"/>
              </w:rPr>
              <w:t>1-4</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6,3</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0</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21</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Применять информацию из текста при решении учебно-познавательных и учебно-практических задач</w:t>
            </w:r>
          </w:p>
        </w:tc>
        <w:tc>
          <w:tcPr>
            <w:tcW w:w="838" w:type="dxa"/>
            <w:shd w:val="clear" w:color="auto" w:fill="FFFFFF"/>
            <w:vAlign w:val="center"/>
            <w:hideMark/>
          </w:tcPr>
          <w:p w:rsidR="003326EC" w:rsidRPr="00A26DFD" w:rsidRDefault="003326EC" w:rsidP="009533FF">
            <w:pPr>
              <w:jc w:val="center"/>
              <w:rPr>
                <w:rFonts w:ascii="Times New Roman" w:hAnsi="Times New Roman" w:cs="Times New Roman"/>
                <w:sz w:val="20"/>
                <w:szCs w:val="20"/>
              </w:rPr>
            </w:pPr>
            <w:r w:rsidRPr="00A26DFD">
              <w:rPr>
                <w:rFonts w:ascii="Times New Roman" w:hAnsi="Times New Roman" w:cs="Times New Roman"/>
                <w:sz w:val="20"/>
                <w:szCs w:val="20"/>
              </w:rPr>
              <w:t>1-4</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21,3</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17,7</w:t>
            </w:r>
          </w:p>
        </w:tc>
      </w:tr>
      <w:tr w:rsidR="003326EC" w:rsidRPr="00A26DFD" w:rsidTr="00A26DFD">
        <w:trPr>
          <w:trHeight w:val="20"/>
        </w:trPr>
        <w:tc>
          <w:tcPr>
            <w:tcW w:w="694" w:type="dxa"/>
            <w:tcBorders>
              <w:top w:val="nil"/>
            </w:tcBorders>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bookmarkStart w:id="12" w:name="_Hlk57038133"/>
            <w:r w:rsidRPr="00A26DFD">
              <w:rPr>
                <w:rFonts w:ascii="Times New Roman" w:hAnsi="Times New Roman" w:cs="Times New Roman"/>
                <w:sz w:val="20"/>
                <w:szCs w:val="20"/>
              </w:rPr>
              <w:t>22</w:t>
            </w:r>
          </w:p>
        </w:tc>
        <w:tc>
          <w:tcPr>
            <w:tcW w:w="5614" w:type="dxa"/>
            <w:tcBorders>
              <w:top w:val="nil"/>
            </w:tcBorders>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Объяснять физические процессы и свойства тел (ситуация «жизненного» характера)</w:t>
            </w:r>
          </w:p>
        </w:tc>
        <w:tc>
          <w:tcPr>
            <w:tcW w:w="838" w:type="dxa"/>
            <w:tcBorders>
              <w:top w:val="nil"/>
            </w:tcBorders>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1-4</w:t>
            </w:r>
          </w:p>
        </w:tc>
        <w:tc>
          <w:tcPr>
            <w:tcW w:w="694" w:type="dxa"/>
            <w:tcBorders>
              <w:top w:val="nil"/>
            </w:tcBorders>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694" w:type="dxa"/>
            <w:tcBorders>
              <w:top w:val="nil"/>
            </w:tcBorders>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w:t>
            </w:r>
          </w:p>
        </w:tc>
        <w:tc>
          <w:tcPr>
            <w:tcW w:w="967" w:type="dxa"/>
            <w:tcBorders>
              <w:top w:val="nil"/>
            </w:tcBorders>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12,0</w:t>
            </w:r>
          </w:p>
        </w:tc>
        <w:tc>
          <w:tcPr>
            <w:tcW w:w="1097" w:type="dxa"/>
            <w:tcBorders>
              <w:top w:val="nil"/>
            </w:tcBorders>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0</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23</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 xml:space="preserve">Решать расчётные задачи, используя законы и формулы, </w:t>
            </w:r>
            <w:r w:rsidRPr="00A26DFD">
              <w:rPr>
                <w:rFonts w:ascii="Times New Roman" w:hAnsi="Times New Roman" w:cs="Times New Roman"/>
                <w:sz w:val="20"/>
                <w:szCs w:val="20"/>
              </w:rPr>
              <w:lastRenderedPageBreak/>
              <w:t>связывающие физические величины</w:t>
            </w:r>
          </w:p>
        </w:tc>
        <w:tc>
          <w:tcPr>
            <w:tcW w:w="838"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lastRenderedPageBreak/>
              <w:t>1-3</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3</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41,0</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52,9</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lastRenderedPageBreak/>
              <w:t>24</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Решать расчётные задачи, используя законы и формулы, связывающие физические величины (комбинированная задача)</w:t>
            </w:r>
          </w:p>
        </w:tc>
        <w:tc>
          <w:tcPr>
            <w:tcW w:w="838"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1-3</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В</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3</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13,0</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29,4</w:t>
            </w:r>
          </w:p>
        </w:tc>
      </w:tr>
      <w:tr w:rsidR="003326EC" w:rsidRPr="00A26DFD" w:rsidTr="00A26DFD">
        <w:trPr>
          <w:trHeight w:val="20"/>
        </w:trPr>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25</w:t>
            </w:r>
          </w:p>
        </w:tc>
        <w:tc>
          <w:tcPr>
            <w:tcW w:w="5614"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Решать расчётные задачи, используя законы и формулы, связывающие физические величины (комбинированная задача)</w:t>
            </w:r>
          </w:p>
        </w:tc>
        <w:tc>
          <w:tcPr>
            <w:tcW w:w="838"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1-3</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В</w:t>
            </w:r>
          </w:p>
        </w:tc>
        <w:tc>
          <w:tcPr>
            <w:tcW w:w="694"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3</w:t>
            </w:r>
          </w:p>
        </w:tc>
        <w:tc>
          <w:tcPr>
            <w:tcW w:w="96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21,9</w:t>
            </w:r>
          </w:p>
        </w:tc>
        <w:tc>
          <w:tcPr>
            <w:tcW w:w="1097"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41,2</w:t>
            </w:r>
          </w:p>
        </w:tc>
      </w:tr>
    </w:tbl>
    <w:bookmarkEnd w:id="8"/>
    <w:bookmarkEnd w:id="9"/>
    <w:bookmarkEnd w:id="12"/>
    <w:p w:rsidR="00A26DFD" w:rsidRPr="00A26DFD" w:rsidRDefault="003326EC" w:rsidP="00A26DFD">
      <w:pPr>
        <w:ind w:firstLine="708"/>
        <w:jc w:val="both"/>
        <w:rPr>
          <w:rFonts w:ascii="Times New Roman" w:eastAsia="Calibri" w:hAnsi="Times New Roman" w:cs="Times New Roman"/>
          <w:b/>
          <w:iCs/>
          <w:sz w:val="20"/>
          <w:szCs w:val="20"/>
        </w:rPr>
      </w:pPr>
      <w:r w:rsidRPr="00A26DFD">
        <w:rPr>
          <w:rFonts w:ascii="Times New Roman" w:eastAsia="Calibri" w:hAnsi="Times New Roman" w:cs="Times New Roman"/>
          <w:b/>
          <w:iCs/>
          <w:sz w:val="20"/>
          <w:szCs w:val="20"/>
        </w:rPr>
        <w:t>2.1.</w:t>
      </w:r>
      <w:r w:rsidRPr="00A26DFD">
        <w:rPr>
          <w:rFonts w:ascii="Times New Roman" w:eastAsia="Calibri" w:hAnsi="Times New Roman" w:cs="Times New Roman"/>
          <w:b/>
          <w:iCs/>
          <w:sz w:val="20"/>
          <w:szCs w:val="20"/>
        </w:rPr>
        <w:tab/>
        <w:t>Перечень элементов содержания, усвоение которых всеми обучающимися в целом можно считать достаточным.</w:t>
      </w:r>
    </w:p>
    <w:p w:rsidR="003326EC" w:rsidRPr="00A26DFD" w:rsidRDefault="003326EC" w:rsidP="00A26DFD">
      <w:pPr>
        <w:ind w:firstLine="708"/>
        <w:jc w:val="both"/>
        <w:rPr>
          <w:rFonts w:ascii="Times New Roman" w:eastAsia="Calibri" w:hAnsi="Times New Roman" w:cs="Times New Roman"/>
          <w:b/>
          <w:i/>
          <w:sz w:val="20"/>
          <w:szCs w:val="20"/>
        </w:rPr>
      </w:pPr>
      <w:r w:rsidRPr="00A26DFD">
        <w:rPr>
          <w:rFonts w:ascii="Times New Roman" w:eastAsia="Calibri" w:hAnsi="Times New Roman" w:cs="Times New Roman"/>
          <w:b/>
          <w:i/>
          <w:sz w:val="20"/>
          <w:szCs w:val="20"/>
        </w:rPr>
        <w:t>При выполнении заданий базового уровня</w:t>
      </w:r>
    </w:p>
    <w:p w:rsidR="003326EC" w:rsidRPr="00A26DFD" w:rsidRDefault="003326EC" w:rsidP="003326EC">
      <w:pPr>
        <w:contextualSpacing/>
        <w:jc w:val="both"/>
        <w:rPr>
          <w:rFonts w:ascii="Times New Roman" w:eastAsia="Calibri" w:hAnsi="Times New Roman" w:cs="Times New Roman"/>
          <w:sz w:val="20"/>
          <w:szCs w:val="20"/>
        </w:rPr>
      </w:pPr>
      <w:r w:rsidRPr="00A26DFD">
        <w:rPr>
          <w:rFonts w:ascii="Times New Roman" w:eastAsia="Calibri" w:hAnsi="Times New Roman" w:cs="Times New Roman"/>
          <w:sz w:val="20"/>
          <w:szCs w:val="20"/>
        </w:rPr>
        <w:t>группа 1 – обучающиеся, имеющие высокий уровень выполнения задания по соответствующему критерию (т.е. уровень проверяемых умений и способов действий по соответствующему критерию достигает свыше 90 %);</w:t>
      </w:r>
    </w:p>
    <w:p w:rsidR="003326EC" w:rsidRPr="00A26DFD" w:rsidRDefault="003326EC" w:rsidP="003326EC">
      <w:pPr>
        <w:contextualSpacing/>
        <w:jc w:val="both"/>
        <w:rPr>
          <w:rFonts w:ascii="Times New Roman" w:eastAsia="Calibri" w:hAnsi="Times New Roman" w:cs="Times New Roman"/>
          <w:sz w:val="20"/>
          <w:szCs w:val="20"/>
        </w:rPr>
      </w:pPr>
      <w:r w:rsidRPr="00A26DFD">
        <w:rPr>
          <w:rFonts w:ascii="Times New Roman" w:eastAsia="Calibri" w:hAnsi="Times New Roman" w:cs="Times New Roman"/>
          <w:sz w:val="20"/>
          <w:szCs w:val="20"/>
        </w:rPr>
        <w:t>группа 2 - обучающиеся, имеющие средний уровень выполнения задания по соответствующему критерию (т.е. уровень проверяемых умений и способов действий по соответствующему критерию достигает 50 – 90 %).</w:t>
      </w:r>
    </w:p>
    <w:p w:rsidR="003326EC" w:rsidRPr="00A26DFD" w:rsidRDefault="003326EC" w:rsidP="003326EC">
      <w:pPr>
        <w:contextualSpacing/>
        <w:jc w:val="both"/>
        <w:rPr>
          <w:rFonts w:ascii="Times New Roman" w:eastAsia="Calibri" w:hAnsi="Times New Roman" w:cs="Times New Roman"/>
          <w:b/>
          <w:i/>
          <w:sz w:val="20"/>
          <w:szCs w:val="20"/>
        </w:rPr>
      </w:pPr>
      <w:r w:rsidRPr="00A26DFD">
        <w:rPr>
          <w:rFonts w:ascii="Times New Roman" w:eastAsia="Calibri" w:hAnsi="Times New Roman" w:cs="Times New Roman"/>
          <w:b/>
          <w:i/>
          <w:sz w:val="20"/>
          <w:szCs w:val="20"/>
        </w:rPr>
        <w:t>При выполнении заданий повышенного уровня</w:t>
      </w:r>
    </w:p>
    <w:p w:rsidR="003326EC" w:rsidRPr="00A26DFD" w:rsidRDefault="003326EC" w:rsidP="003326EC">
      <w:pPr>
        <w:contextualSpacing/>
        <w:jc w:val="both"/>
        <w:rPr>
          <w:rFonts w:ascii="Times New Roman" w:eastAsia="Calibri" w:hAnsi="Times New Roman" w:cs="Times New Roman"/>
          <w:sz w:val="20"/>
          <w:szCs w:val="20"/>
        </w:rPr>
      </w:pPr>
      <w:r w:rsidRPr="00A26DFD">
        <w:rPr>
          <w:rFonts w:ascii="Times New Roman" w:eastAsia="Calibri" w:hAnsi="Times New Roman" w:cs="Times New Roman"/>
          <w:sz w:val="20"/>
          <w:szCs w:val="20"/>
        </w:rPr>
        <w:t>группа 1 – обучающиеся, имеющие высокий уровень выполнения задания по соответствующему критерию (т.е. уровень проверяемых умений и способов действий по соответствующему критерию достигает свыше 60%);</w:t>
      </w:r>
    </w:p>
    <w:p w:rsidR="003326EC" w:rsidRPr="00A26DFD" w:rsidRDefault="003326EC" w:rsidP="003326EC">
      <w:pPr>
        <w:contextualSpacing/>
        <w:jc w:val="both"/>
        <w:rPr>
          <w:rFonts w:ascii="Times New Roman" w:eastAsia="Calibri" w:hAnsi="Times New Roman" w:cs="Times New Roman"/>
          <w:sz w:val="20"/>
          <w:szCs w:val="20"/>
        </w:rPr>
      </w:pPr>
      <w:r w:rsidRPr="00A26DFD">
        <w:rPr>
          <w:rFonts w:ascii="Times New Roman" w:eastAsia="Calibri" w:hAnsi="Times New Roman" w:cs="Times New Roman"/>
          <w:sz w:val="20"/>
          <w:szCs w:val="20"/>
        </w:rPr>
        <w:t>группа 2 - обучающиеся, имеющие средний уровень выполнения задания по соответствующему критерию (т.е. уровень проверяемых умений и способов действий по соответствующему критерию достигает 15 - 60%).</w:t>
      </w:r>
    </w:p>
    <w:p w:rsidR="003326EC" w:rsidRPr="00A26DFD" w:rsidRDefault="003326EC" w:rsidP="003326EC">
      <w:pPr>
        <w:tabs>
          <w:tab w:val="left" w:pos="3306"/>
        </w:tabs>
        <w:ind w:firstLine="709"/>
        <w:jc w:val="both"/>
        <w:rPr>
          <w:rFonts w:ascii="Times New Roman" w:hAnsi="Times New Roman" w:cs="Times New Roman"/>
          <w:sz w:val="20"/>
          <w:szCs w:val="20"/>
        </w:rPr>
      </w:pPr>
      <w:r w:rsidRPr="00A26DFD">
        <w:rPr>
          <w:rFonts w:ascii="Times New Roman" w:hAnsi="Times New Roman" w:cs="Times New Roman"/>
          <w:b/>
          <w:i/>
          <w:sz w:val="20"/>
          <w:szCs w:val="20"/>
        </w:rPr>
        <w:t>При выполнении заданий базового уровня</w:t>
      </w:r>
      <w:r w:rsidRPr="00A26DFD">
        <w:rPr>
          <w:rFonts w:ascii="Times New Roman" w:hAnsi="Times New Roman" w:cs="Times New Roman"/>
          <w:b/>
          <w:sz w:val="20"/>
          <w:szCs w:val="20"/>
        </w:rPr>
        <w:t xml:space="preserve"> </w:t>
      </w:r>
      <w:r w:rsidRPr="00A26DFD">
        <w:rPr>
          <w:rFonts w:ascii="Times New Roman" w:hAnsi="Times New Roman" w:cs="Times New Roman"/>
          <w:sz w:val="20"/>
          <w:szCs w:val="20"/>
        </w:rPr>
        <w:t>обучающиеся не имеют</w:t>
      </w:r>
      <w:r w:rsidRPr="00A26DFD">
        <w:rPr>
          <w:rFonts w:ascii="Times New Roman" w:hAnsi="Times New Roman" w:cs="Times New Roman"/>
          <w:b/>
          <w:sz w:val="20"/>
          <w:szCs w:val="20"/>
        </w:rPr>
        <w:t xml:space="preserve"> высокого уровня выполнения</w:t>
      </w:r>
      <w:r w:rsidRPr="00A26DFD">
        <w:rPr>
          <w:rFonts w:ascii="Times New Roman" w:hAnsi="Times New Roman" w:cs="Times New Roman"/>
          <w:sz w:val="20"/>
          <w:szCs w:val="20"/>
        </w:rPr>
        <w:t xml:space="preserve"> </w:t>
      </w:r>
      <w:r w:rsidRPr="00A26DFD">
        <w:rPr>
          <w:rFonts w:ascii="Times New Roman" w:hAnsi="Times New Roman" w:cs="Times New Roman"/>
          <w:b/>
          <w:sz w:val="20"/>
          <w:szCs w:val="20"/>
        </w:rPr>
        <w:t>заданий</w:t>
      </w:r>
      <w:r w:rsidRPr="00A26DFD">
        <w:rPr>
          <w:rFonts w:ascii="Times New Roman" w:hAnsi="Times New Roman" w:cs="Times New Roman"/>
          <w:sz w:val="20"/>
          <w:szCs w:val="20"/>
        </w:rPr>
        <w:t xml:space="preserve"> по элементам содержания;</w:t>
      </w:r>
    </w:p>
    <w:p w:rsidR="003326EC" w:rsidRPr="00A26DFD" w:rsidRDefault="003326EC" w:rsidP="003326EC">
      <w:pPr>
        <w:tabs>
          <w:tab w:val="left" w:pos="3306"/>
        </w:tabs>
        <w:ind w:firstLine="709"/>
        <w:jc w:val="both"/>
        <w:rPr>
          <w:rFonts w:ascii="Times New Roman" w:hAnsi="Times New Roman" w:cs="Times New Roman"/>
          <w:sz w:val="20"/>
          <w:szCs w:val="20"/>
        </w:rPr>
      </w:pPr>
      <w:r w:rsidRPr="00A26DFD">
        <w:rPr>
          <w:rFonts w:ascii="Times New Roman" w:hAnsi="Times New Roman" w:cs="Times New Roman"/>
          <w:sz w:val="20"/>
          <w:szCs w:val="20"/>
        </w:rPr>
        <w:t xml:space="preserve">обучающиеся имеют </w:t>
      </w:r>
      <w:r w:rsidRPr="00A26DFD">
        <w:rPr>
          <w:rFonts w:ascii="Times New Roman" w:hAnsi="Times New Roman" w:cs="Times New Roman"/>
          <w:b/>
          <w:sz w:val="20"/>
          <w:szCs w:val="20"/>
        </w:rPr>
        <w:t>средний уровень выполнения задания</w:t>
      </w:r>
      <w:r w:rsidRPr="00A26DFD">
        <w:rPr>
          <w:rFonts w:ascii="Times New Roman" w:hAnsi="Times New Roman" w:cs="Times New Roman"/>
          <w:sz w:val="20"/>
          <w:szCs w:val="20"/>
        </w:rPr>
        <w:t xml:space="preserve"> по элементам содержания: задания №№ 1, 2, 3, 5, 7, 8, 15, 18, 19</w:t>
      </w:r>
    </w:p>
    <w:p w:rsidR="003326EC" w:rsidRPr="00A26DFD" w:rsidRDefault="003326EC" w:rsidP="003326EC">
      <w:pPr>
        <w:tabs>
          <w:tab w:val="left" w:pos="3306"/>
        </w:tabs>
        <w:ind w:firstLine="709"/>
        <w:jc w:val="center"/>
        <w:rPr>
          <w:rFonts w:ascii="Times New Roman" w:hAnsi="Times New Roman" w:cs="Times New Roman"/>
          <w:b/>
          <w:sz w:val="20"/>
          <w:szCs w:val="20"/>
        </w:rPr>
      </w:pPr>
      <w:r w:rsidRPr="00A26DFD">
        <w:rPr>
          <w:rFonts w:ascii="Times New Roman" w:hAnsi="Times New Roman" w:cs="Times New Roman"/>
          <w:b/>
          <w:sz w:val="20"/>
          <w:szCs w:val="20"/>
        </w:rPr>
        <w:t>по Вологодской области</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6946"/>
        <w:gridCol w:w="851"/>
        <w:gridCol w:w="1134"/>
      </w:tblGrid>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 xml:space="preserve">Задание 1 </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Правильно трактовать физический смысл используемых величин, их обозначения и единицы измерения; выделять приборы для их измерения</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61,7 %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 xml:space="preserve">Задание 2 </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Различать словесную формулировку и математическое выражение закона, формулы, связывающие данную физическую величину с другими величинами</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64,9 %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 xml:space="preserve">Задание 3 </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Распознавать проявление изученных физических явлений, выделяя их существенные свойства/признаки</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69,3 %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5</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70,7 %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7</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50,5 %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8</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79,8 %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15</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 xml:space="preserve">Проводить прямые измерения физических величин с использованием измерительных приборов, правильно составлять схемы включения прибора в </w:t>
            </w:r>
            <w:r w:rsidRPr="00A26DFD">
              <w:rPr>
                <w:rFonts w:ascii="Times New Roman" w:hAnsi="Times New Roman" w:cs="Times New Roman"/>
                <w:sz w:val="20"/>
                <w:szCs w:val="20"/>
              </w:rPr>
              <w:lastRenderedPageBreak/>
              <w:t>экспериментальную установку, проводить серию измерений</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lastRenderedPageBreak/>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75,2 %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lastRenderedPageBreak/>
              <w:t>Задание 18</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Различать явления и закономерности, лежащие в основе принципа действия машин, приборов и технических устройств / 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83,9 %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19</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Интерпретировать информацию физического содержания, отвечать на вопросы с использованием явно и неявно заданной информации. Преобразовывать информацию из одной знаковой системы в другую</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55,5 %</w:t>
            </w:r>
          </w:p>
        </w:tc>
      </w:tr>
    </w:tbl>
    <w:p w:rsidR="003326EC" w:rsidRPr="00A26DFD" w:rsidRDefault="003326EC" w:rsidP="003326EC">
      <w:pPr>
        <w:tabs>
          <w:tab w:val="left" w:pos="3306"/>
        </w:tabs>
        <w:ind w:firstLine="709"/>
        <w:jc w:val="both"/>
        <w:rPr>
          <w:rFonts w:ascii="Times New Roman" w:hAnsi="Times New Roman" w:cs="Times New Roman"/>
          <w:sz w:val="20"/>
          <w:szCs w:val="20"/>
        </w:rPr>
      </w:pPr>
      <w:r w:rsidRPr="00A26DFD">
        <w:rPr>
          <w:rFonts w:ascii="Times New Roman" w:hAnsi="Times New Roman" w:cs="Times New Roman"/>
          <w:sz w:val="20"/>
          <w:szCs w:val="20"/>
        </w:rPr>
        <w:t xml:space="preserve">обучающиеся имеют </w:t>
      </w:r>
      <w:r w:rsidRPr="00A26DFD">
        <w:rPr>
          <w:rFonts w:ascii="Times New Roman" w:hAnsi="Times New Roman" w:cs="Times New Roman"/>
          <w:b/>
          <w:sz w:val="20"/>
          <w:szCs w:val="20"/>
        </w:rPr>
        <w:t>средний уровень выполнения задания</w:t>
      </w:r>
      <w:r w:rsidRPr="00A26DFD">
        <w:rPr>
          <w:rFonts w:ascii="Times New Roman" w:hAnsi="Times New Roman" w:cs="Times New Roman"/>
          <w:sz w:val="20"/>
          <w:szCs w:val="20"/>
        </w:rPr>
        <w:t xml:space="preserve"> по элементам содержания: задания №№ 2, 3, 5, 7, 8, 15, 18, 19</w:t>
      </w:r>
    </w:p>
    <w:p w:rsidR="003326EC" w:rsidRPr="00A26DFD" w:rsidRDefault="003326EC" w:rsidP="003326EC">
      <w:pPr>
        <w:tabs>
          <w:tab w:val="left" w:pos="3306"/>
        </w:tabs>
        <w:ind w:firstLine="709"/>
        <w:jc w:val="center"/>
        <w:rPr>
          <w:rFonts w:ascii="Times New Roman" w:hAnsi="Times New Roman" w:cs="Times New Roman"/>
          <w:b/>
          <w:sz w:val="20"/>
          <w:szCs w:val="20"/>
        </w:rPr>
      </w:pPr>
      <w:r w:rsidRPr="00A26DFD">
        <w:rPr>
          <w:rFonts w:ascii="Times New Roman" w:hAnsi="Times New Roman" w:cs="Times New Roman"/>
          <w:b/>
          <w:sz w:val="20"/>
          <w:szCs w:val="20"/>
        </w:rPr>
        <w:t>по Тотемскому району</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6946"/>
        <w:gridCol w:w="851"/>
        <w:gridCol w:w="1134"/>
      </w:tblGrid>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 xml:space="preserve">Задание 2 </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Различать словесную формулировку и математическое выражение закона, формулы, связывающие данную физическую величину с другими величинами</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64,7 %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 xml:space="preserve">Задание 3 </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Распознавать проявление изученных физических явлений, выделяя их существенные свойства/признаки</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70,6 %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5</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82,4 %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7</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76,5 %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8</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82,4 %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15</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Проводить прямые измерения физических величин с использованием измерительных приборов, правильно составлять схемы включения прибора в экспериментальную установку, проводить серию измерений</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76,5 %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18</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Различать явления и закономерности, лежащие в основе принципа действия машин, приборов и технических устройств / 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70,6 %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19</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Интерпретировать информацию физического содержания, отвечать на вопросы с использованием явно и неявно заданной информации. Преобразовывать информацию из одной знаковой системы в другую</w:t>
            </w:r>
          </w:p>
        </w:tc>
        <w:tc>
          <w:tcPr>
            <w:tcW w:w="851"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64,7 %</w:t>
            </w:r>
          </w:p>
        </w:tc>
      </w:tr>
    </w:tbl>
    <w:p w:rsidR="003326EC" w:rsidRPr="00A26DFD" w:rsidRDefault="003326EC" w:rsidP="003326EC">
      <w:pPr>
        <w:tabs>
          <w:tab w:val="left" w:pos="3306"/>
        </w:tabs>
        <w:ind w:firstLine="709"/>
        <w:jc w:val="both"/>
        <w:rPr>
          <w:rFonts w:ascii="Times New Roman" w:hAnsi="Times New Roman" w:cs="Times New Roman"/>
          <w:sz w:val="20"/>
          <w:szCs w:val="20"/>
        </w:rPr>
      </w:pPr>
      <w:r w:rsidRPr="00A26DFD">
        <w:rPr>
          <w:rFonts w:ascii="Times New Roman" w:hAnsi="Times New Roman" w:cs="Times New Roman"/>
          <w:sz w:val="20"/>
          <w:szCs w:val="20"/>
        </w:rPr>
        <w:t>Из приведенных данных можно сделать вывод, что обучающиеся Тотемского района ниже среднего уровня по базовому типу заданий справились только с заданием №1, по всем же остальным показателям учащиеся района справились лучше областного уровня (кроме заданий 2, 15 и 18).</w:t>
      </w:r>
    </w:p>
    <w:p w:rsidR="003326EC" w:rsidRPr="00A26DFD" w:rsidRDefault="003326EC" w:rsidP="003326EC">
      <w:pPr>
        <w:tabs>
          <w:tab w:val="left" w:pos="3306"/>
        </w:tabs>
        <w:ind w:firstLine="709"/>
        <w:jc w:val="both"/>
        <w:rPr>
          <w:rFonts w:ascii="Times New Roman" w:hAnsi="Times New Roman" w:cs="Times New Roman"/>
          <w:sz w:val="20"/>
          <w:szCs w:val="20"/>
        </w:rPr>
      </w:pPr>
      <w:r w:rsidRPr="00A26DFD">
        <w:rPr>
          <w:rFonts w:ascii="Times New Roman" w:hAnsi="Times New Roman" w:cs="Times New Roman"/>
          <w:b/>
          <w:i/>
          <w:sz w:val="20"/>
          <w:szCs w:val="20"/>
        </w:rPr>
        <w:t>При выполнении заданий повышенного уровня</w:t>
      </w:r>
      <w:r w:rsidRPr="00A26DFD">
        <w:rPr>
          <w:rFonts w:ascii="Times New Roman" w:hAnsi="Times New Roman" w:cs="Times New Roman"/>
          <w:b/>
          <w:sz w:val="20"/>
          <w:szCs w:val="20"/>
        </w:rPr>
        <w:t xml:space="preserve"> </w:t>
      </w:r>
      <w:r w:rsidRPr="00A26DFD">
        <w:rPr>
          <w:rFonts w:ascii="Times New Roman" w:hAnsi="Times New Roman" w:cs="Times New Roman"/>
          <w:sz w:val="20"/>
          <w:szCs w:val="20"/>
        </w:rPr>
        <w:t>обучающиеся имеют</w:t>
      </w:r>
      <w:r w:rsidRPr="00A26DFD">
        <w:rPr>
          <w:rFonts w:ascii="Times New Roman" w:hAnsi="Times New Roman" w:cs="Times New Roman"/>
          <w:b/>
          <w:sz w:val="20"/>
          <w:szCs w:val="20"/>
        </w:rPr>
        <w:t xml:space="preserve"> высокий уровень выполнения</w:t>
      </w:r>
      <w:r w:rsidRPr="00A26DFD">
        <w:rPr>
          <w:rFonts w:ascii="Times New Roman" w:hAnsi="Times New Roman" w:cs="Times New Roman"/>
          <w:sz w:val="20"/>
          <w:szCs w:val="20"/>
        </w:rPr>
        <w:t xml:space="preserve"> </w:t>
      </w:r>
      <w:r w:rsidRPr="00A26DFD">
        <w:rPr>
          <w:rFonts w:ascii="Times New Roman" w:hAnsi="Times New Roman" w:cs="Times New Roman"/>
          <w:b/>
          <w:sz w:val="20"/>
          <w:szCs w:val="20"/>
        </w:rPr>
        <w:t>заданий</w:t>
      </w:r>
      <w:r w:rsidRPr="00A26DFD">
        <w:rPr>
          <w:rFonts w:ascii="Times New Roman" w:hAnsi="Times New Roman" w:cs="Times New Roman"/>
          <w:sz w:val="20"/>
          <w:szCs w:val="20"/>
        </w:rPr>
        <w:t xml:space="preserve"> по элементам содержания: задания №№ 14,16</w:t>
      </w:r>
    </w:p>
    <w:p w:rsidR="003326EC" w:rsidRPr="00A26DFD" w:rsidRDefault="003326EC" w:rsidP="003326EC">
      <w:pPr>
        <w:tabs>
          <w:tab w:val="left" w:pos="3306"/>
        </w:tabs>
        <w:ind w:firstLine="709"/>
        <w:jc w:val="center"/>
        <w:rPr>
          <w:rFonts w:ascii="Times New Roman" w:hAnsi="Times New Roman" w:cs="Times New Roman"/>
          <w:b/>
          <w:sz w:val="20"/>
          <w:szCs w:val="20"/>
        </w:rPr>
      </w:pPr>
      <w:r w:rsidRPr="00A26DFD">
        <w:rPr>
          <w:rFonts w:ascii="Times New Roman" w:hAnsi="Times New Roman" w:cs="Times New Roman"/>
          <w:b/>
          <w:sz w:val="20"/>
          <w:szCs w:val="20"/>
        </w:rPr>
        <w:t>по Вологодской области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6946"/>
        <w:gridCol w:w="850"/>
        <w:gridCol w:w="1134"/>
      </w:tblGrid>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14</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Описывать свойства тел, физические явления и процессы, используя физические величины, физические законы и принципы: (анализ графиков, таблиц и схем)</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72,6 %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16</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Анализировать отдельные этапы проведения исследования на основе его описания: делать выводы на основе описания исследования, интерпретировать результаты наблюдений и опытов</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65,6 %</w:t>
            </w:r>
          </w:p>
        </w:tc>
      </w:tr>
    </w:tbl>
    <w:p w:rsidR="003326EC" w:rsidRPr="00A26DFD" w:rsidRDefault="003326EC" w:rsidP="003326EC">
      <w:pPr>
        <w:tabs>
          <w:tab w:val="left" w:pos="3306"/>
        </w:tabs>
        <w:ind w:firstLine="709"/>
        <w:jc w:val="center"/>
        <w:rPr>
          <w:rFonts w:ascii="Times New Roman" w:hAnsi="Times New Roman" w:cs="Times New Roman"/>
          <w:b/>
          <w:sz w:val="20"/>
          <w:szCs w:val="20"/>
        </w:rPr>
      </w:pPr>
      <w:r w:rsidRPr="00A26DFD">
        <w:rPr>
          <w:rFonts w:ascii="Times New Roman" w:hAnsi="Times New Roman" w:cs="Times New Roman"/>
          <w:b/>
          <w:sz w:val="20"/>
          <w:szCs w:val="20"/>
        </w:rPr>
        <w:lastRenderedPageBreak/>
        <w:t>по Тотемскому району</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6946"/>
        <w:gridCol w:w="850"/>
        <w:gridCol w:w="1134"/>
      </w:tblGrid>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14</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Описывать свойства тел, физические явления и процессы, используя физические величины, физические законы и принципы: (анализ графиков, таблиц и схем)</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82,4 %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16</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Анализировать отдельные этапы проведения исследования на основе его описания: делать выводы на основе описания исследования, интерпретировать результаты наблюдений и опытов</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64,7 %</w:t>
            </w:r>
          </w:p>
        </w:tc>
      </w:tr>
    </w:tbl>
    <w:p w:rsidR="003326EC" w:rsidRPr="00A26DFD" w:rsidRDefault="003326EC" w:rsidP="003326EC">
      <w:pPr>
        <w:tabs>
          <w:tab w:val="left" w:pos="3306"/>
        </w:tabs>
        <w:ind w:firstLine="709"/>
        <w:jc w:val="both"/>
        <w:rPr>
          <w:rFonts w:ascii="Times New Roman" w:hAnsi="Times New Roman" w:cs="Times New Roman"/>
          <w:sz w:val="20"/>
          <w:szCs w:val="20"/>
        </w:rPr>
      </w:pPr>
      <w:r w:rsidRPr="00A26DFD">
        <w:rPr>
          <w:rFonts w:ascii="Times New Roman" w:hAnsi="Times New Roman" w:cs="Times New Roman"/>
          <w:sz w:val="20"/>
          <w:szCs w:val="20"/>
        </w:rPr>
        <w:t xml:space="preserve">обучающиеся имеют </w:t>
      </w:r>
      <w:r w:rsidRPr="00A26DFD">
        <w:rPr>
          <w:rFonts w:ascii="Times New Roman" w:hAnsi="Times New Roman" w:cs="Times New Roman"/>
          <w:b/>
          <w:sz w:val="20"/>
          <w:szCs w:val="20"/>
        </w:rPr>
        <w:t>средний уровень выполнения задания</w:t>
      </w:r>
      <w:r w:rsidRPr="00A26DFD">
        <w:rPr>
          <w:rFonts w:ascii="Times New Roman" w:hAnsi="Times New Roman" w:cs="Times New Roman"/>
          <w:sz w:val="20"/>
          <w:szCs w:val="20"/>
        </w:rPr>
        <w:t xml:space="preserve"> по элементам содержания: задания №№ 13, 17, 21, 23, 25</w:t>
      </w:r>
    </w:p>
    <w:p w:rsidR="003326EC" w:rsidRPr="00A26DFD" w:rsidRDefault="003326EC" w:rsidP="003326EC">
      <w:pPr>
        <w:tabs>
          <w:tab w:val="left" w:pos="3306"/>
        </w:tabs>
        <w:ind w:firstLine="709"/>
        <w:jc w:val="center"/>
        <w:rPr>
          <w:rFonts w:ascii="Times New Roman" w:hAnsi="Times New Roman" w:cs="Times New Roman"/>
          <w:b/>
          <w:sz w:val="20"/>
          <w:szCs w:val="20"/>
        </w:rPr>
      </w:pPr>
      <w:r w:rsidRPr="00A26DFD">
        <w:rPr>
          <w:rFonts w:ascii="Times New Roman" w:hAnsi="Times New Roman" w:cs="Times New Roman"/>
          <w:b/>
          <w:sz w:val="20"/>
          <w:szCs w:val="20"/>
        </w:rPr>
        <w:t>по Вологодской области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6946"/>
        <w:gridCol w:w="850"/>
        <w:gridCol w:w="1134"/>
      </w:tblGrid>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13</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Описывать свойства тел, физические явления и процессы, используя физические величины, физические законы и принципы: (анализ графиков, таблиц и схем)</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51,8 %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17</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Проводить косвенные измерения физических величин, исследование зависимостей между величинами, проверку закономерностей (экспериментальное задание на реальном оборудовании)</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В</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22,9 %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21</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Применять информацию из текста при решении учебно-познавательных и учебно-практических задач</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21,3 %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23</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Решать расчётные задачи, используя законы и формулы, связывающие физические величины</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41,0 %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25</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Решать расчётные задачи, используя законы и формулы, связывающие физические величины (комбинированная задача)</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В</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21,9 %</w:t>
            </w:r>
          </w:p>
        </w:tc>
      </w:tr>
    </w:tbl>
    <w:p w:rsidR="003326EC" w:rsidRPr="00A26DFD" w:rsidRDefault="003326EC" w:rsidP="003326EC">
      <w:pPr>
        <w:tabs>
          <w:tab w:val="left" w:pos="3306"/>
        </w:tabs>
        <w:ind w:firstLine="709"/>
        <w:jc w:val="center"/>
        <w:rPr>
          <w:rFonts w:ascii="Times New Roman" w:hAnsi="Times New Roman" w:cs="Times New Roman"/>
          <w:b/>
          <w:sz w:val="20"/>
          <w:szCs w:val="20"/>
        </w:rPr>
      </w:pPr>
      <w:r w:rsidRPr="00A26DFD">
        <w:rPr>
          <w:rFonts w:ascii="Times New Roman" w:hAnsi="Times New Roman" w:cs="Times New Roman"/>
          <w:b/>
          <w:sz w:val="20"/>
          <w:szCs w:val="20"/>
        </w:rPr>
        <w:t>по Тотемскому району</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6946"/>
        <w:gridCol w:w="850"/>
        <w:gridCol w:w="1134"/>
      </w:tblGrid>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13</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Описывать свойства тел, физические явления и процессы, используя физические величины, физические законы и принципы: (анализ графиков, таблиц и схем)</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52,9 %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17</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Проводить косвенные измерения физических величин, исследование зависимостей между величинами, проверку закономерностей (экспериментальное задание на реальном оборудовании)</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В</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17,7 %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21</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Применять информацию из текста при решении учебно-познавательных и учебно-практических задач</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17,7 %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23</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Решать расчётные задачи, используя законы и формулы, связывающие физические величины</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52,9 %</w:t>
            </w:r>
          </w:p>
        </w:tc>
      </w:tr>
      <w:tr w:rsidR="003326EC" w:rsidRPr="00A26DFD" w:rsidTr="009533FF">
        <w:trPr>
          <w:trHeight w:val="20"/>
        </w:trPr>
        <w:tc>
          <w:tcPr>
            <w:tcW w:w="1276"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24</w:t>
            </w:r>
          </w:p>
        </w:tc>
        <w:tc>
          <w:tcPr>
            <w:tcW w:w="6946" w:type="dxa"/>
            <w:shd w:val="clear" w:color="auto" w:fill="FFFFFF"/>
            <w:vAlign w:val="center"/>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Решать расчётные задачи, используя законы и формулы, связывающие физические величины (комбинированная задача)</w:t>
            </w:r>
          </w:p>
        </w:tc>
        <w:tc>
          <w:tcPr>
            <w:tcW w:w="850"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В</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29,4 %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25</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Решать расчётные задачи, используя законы и формулы, связывающие физические величины (комбинированная задача)</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В</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41,2 %</w:t>
            </w:r>
          </w:p>
        </w:tc>
      </w:tr>
    </w:tbl>
    <w:p w:rsidR="003326EC" w:rsidRPr="00A26DFD" w:rsidRDefault="003326EC" w:rsidP="003326EC">
      <w:pPr>
        <w:ind w:firstLine="709"/>
        <w:jc w:val="both"/>
        <w:rPr>
          <w:rFonts w:ascii="Times New Roman" w:eastAsia="Calibri" w:hAnsi="Times New Roman" w:cs="Times New Roman"/>
          <w:sz w:val="20"/>
          <w:szCs w:val="20"/>
        </w:rPr>
      </w:pPr>
      <w:r w:rsidRPr="00A26DFD">
        <w:rPr>
          <w:rFonts w:ascii="Times New Roman" w:eastAsia="Calibri" w:hAnsi="Times New Roman" w:cs="Times New Roman"/>
          <w:sz w:val="20"/>
          <w:szCs w:val="20"/>
        </w:rPr>
        <w:t>Нужно отметить, что обучающиеся Тотемского района лучше всех районов области справились с заданиями 23, 24, и 25</w:t>
      </w:r>
    </w:p>
    <w:p w:rsidR="003326EC" w:rsidRPr="00A26DFD" w:rsidRDefault="003326EC" w:rsidP="003326EC">
      <w:pPr>
        <w:ind w:firstLine="708"/>
        <w:jc w:val="both"/>
        <w:rPr>
          <w:rFonts w:ascii="Times New Roman" w:eastAsia="Calibri" w:hAnsi="Times New Roman" w:cs="Times New Roman"/>
          <w:b/>
          <w:sz w:val="20"/>
          <w:szCs w:val="20"/>
        </w:rPr>
      </w:pPr>
      <w:r w:rsidRPr="00A26DFD">
        <w:rPr>
          <w:rFonts w:ascii="Times New Roman" w:eastAsia="Calibri" w:hAnsi="Times New Roman" w:cs="Times New Roman"/>
          <w:b/>
          <w:iCs/>
          <w:sz w:val="20"/>
          <w:szCs w:val="20"/>
        </w:rPr>
        <w:t>2.2.</w:t>
      </w:r>
      <w:r w:rsidRPr="00A26DFD">
        <w:rPr>
          <w:rFonts w:ascii="Times New Roman" w:eastAsia="Calibri" w:hAnsi="Times New Roman" w:cs="Times New Roman"/>
          <w:b/>
          <w:iCs/>
          <w:sz w:val="20"/>
          <w:szCs w:val="20"/>
        </w:rPr>
        <w:tab/>
        <w:t>Перечень элементов содержания, усвоение которых всеми обучающимися в целом нельзя считать достаточным:</w:t>
      </w:r>
      <w:r w:rsidRPr="00A26DFD">
        <w:rPr>
          <w:rFonts w:ascii="Times New Roman" w:eastAsia="Calibri" w:hAnsi="Times New Roman" w:cs="Times New Roman"/>
          <w:b/>
          <w:sz w:val="20"/>
          <w:szCs w:val="20"/>
        </w:rPr>
        <w:t xml:space="preserve"> проблемные зоны, типичные ошибки.</w:t>
      </w:r>
    </w:p>
    <w:p w:rsidR="003326EC" w:rsidRPr="00A26DFD" w:rsidRDefault="003326EC" w:rsidP="003326EC">
      <w:pPr>
        <w:contextualSpacing/>
        <w:jc w:val="both"/>
        <w:rPr>
          <w:rFonts w:ascii="Times New Roman" w:eastAsia="Calibri" w:hAnsi="Times New Roman" w:cs="Times New Roman"/>
          <w:b/>
          <w:i/>
          <w:iCs/>
          <w:sz w:val="20"/>
          <w:szCs w:val="20"/>
        </w:rPr>
      </w:pPr>
      <w:r w:rsidRPr="00A26DFD">
        <w:rPr>
          <w:rFonts w:ascii="Times New Roman" w:eastAsia="Calibri" w:hAnsi="Times New Roman" w:cs="Times New Roman"/>
          <w:b/>
          <w:i/>
          <w:sz w:val="20"/>
          <w:szCs w:val="20"/>
        </w:rPr>
        <w:t>При выполнении заданий базового уровня</w:t>
      </w:r>
    </w:p>
    <w:p w:rsidR="003326EC" w:rsidRPr="00A26DFD" w:rsidRDefault="003326EC" w:rsidP="003326EC">
      <w:pPr>
        <w:contextualSpacing/>
        <w:jc w:val="both"/>
        <w:rPr>
          <w:rFonts w:ascii="Times New Roman" w:eastAsia="Calibri" w:hAnsi="Times New Roman" w:cs="Times New Roman"/>
          <w:sz w:val="20"/>
          <w:szCs w:val="20"/>
        </w:rPr>
      </w:pPr>
      <w:r w:rsidRPr="00A26DFD">
        <w:rPr>
          <w:rFonts w:ascii="Times New Roman" w:eastAsia="Calibri" w:hAnsi="Times New Roman" w:cs="Times New Roman"/>
          <w:sz w:val="20"/>
          <w:szCs w:val="20"/>
        </w:rPr>
        <w:lastRenderedPageBreak/>
        <w:t>группа 3 - обучающиеся, имеющие низкий уровень выполнения задания по соответствующему критерию (т.е. уровень проверяемых умений и способов действий по соответствующему критерию достигает ниже 50 %).</w:t>
      </w:r>
    </w:p>
    <w:p w:rsidR="003326EC" w:rsidRPr="00A26DFD" w:rsidRDefault="003326EC" w:rsidP="003326EC">
      <w:pPr>
        <w:contextualSpacing/>
        <w:jc w:val="both"/>
        <w:rPr>
          <w:rFonts w:ascii="Times New Roman" w:eastAsia="Calibri" w:hAnsi="Times New Roman" w:cs="Times New Roman"/>
          <w:b/>
          <w:i/>
          <w:sz w:val="20"/>
          <w:szCs w:val="20"/>
        </w:rPr>
      </w:pPr>
      <w:r w:rsidRPr="00A26DFD">
        <w:rPr>
          <w:rFonts w:ascii="Times New Roman" w:eastAsia="Calibri" w:hAnsi="Times New Roman" w:cs="Times New Roman"/>
          <w:b/>
          <w:i/>
          <w:sz w:val="20"/>
          <w:szCs w:val="20"/>
        </w:rPr>
        <w:t>При выполнении заданий повышенного уровня</w:t>
      </w:r>
    </w:p>
    <w:p w:rsidR="003326EC" w:rsidRPr="00A26DFD" w:rsidRDefault="003326EC" w:rsidP="003326EC">
      <w:pPr>
        <w:contextualSpacing/>
        <w:jc w:val="both"/>
        <w:rPr>
          <w:rFonts w:ascii="Times New Roman" w:eastAsia="Calibri" w:hAnsi="Times New Roman" w:cs="Times New Roman"/>
          <w:sz w:val="20"/>
          <w:szCs w:val="20"/>
        </w:rPr>
      </w:pPr>
      <w:r w:rsidRPr="00A26DFD">
        <w:rPr>
          <w:rFonts w:ascii="Times New Roman" w:eastAsia="Calibri" w:hAnsi="Times New Roman" w:cs="Times New Roman"/>
          <w:sz w:val="20"/>
          <w:szCs w:val="20"/>
        </w:rPr>
        <w:t>группа 3 - обучающиеся, имеющие низкий уровень выполнения задания по соответствующему критерию (т.е. уровень проверяемых умений и способов действий по соответствующему критерию достигает ниже 15 %).</w:t>
      </w:r>
      <w:bookmarkStart w:id="13" w:name="_Hlk54547811"/>
      <w:bookmarkEnd w:id="13"/>
    </w:p>
    <w:p w:rsidR="003326EC" w:rsidRPr="00A26DFD" w:rsidRDefault="003326EC" w:rsidP="003326EC">
      <w:pPr>
        <w:tabs>
          <w:tab w:val="left" w:pos="3306"/>
        </w:tabs>
        <w:ind w:firstLine="709"/>
        <w:jc w:val="both"/>
        <w:rPr>
          <w:rFonts w:ascii="Times New Roman" w:hAnsi="Times New Roman" w:cs="Times New Roman"/>
          <w:sz w:val="20"/>
          <w:szCs w:val="20"/>
        </w:rPr>
      </w:pPr>
      <w:r w:rsidRPr="00A26DFD">
        <w:rPr>
          <w:rFonts w:ascii="Times New Roman" w:hAnsi="Times New Roman" w:cs="Times New Roman"/>
          <w:b/>
          <w:i/>
          <w:sz w:val="20"/>
          <w:szCs w:val="20"/>
        </w:rPr>
        <w:t>При выполнении заданий базового уровня</w:t>
      </w:r>
      <w:r w:rsidRPr="00A26DFD">
        <w:rPr>
          <w:rFonts w:ascii="Times New Roman" w:hAnsi="Times New Roman" w:cs="Times New Roman"/>
          <w:sz w:val="20"/>
          <w:szCs w:val="20"/>
        </w:rPr>
        <w:t xml:space="preserve"> выпускники имеют </w:t>
      </w:r>
      <w:bookmarkStart w:id="14" w:name="_Hlk57106407"/>
      <w:r w:rsidRPr="00A26DFD">
        <w:rPr>
          <w:rFonts w:ascii="Times New Roman" w:hAnsi="Times New Roman" w:cs="Times New Roman"/>
          <w:b/>
          <w:sz w:val="20"/>
          <w:szCs w:val="20"/>
        </w:rPr>
        <w:t>низкий уровень</w:t>
      </w:r>
      <w:r w:rsidRPr="00A26DFD">
        <w:rPr>
          <w:rFonts w:ascii="Times New Roman" w:hAnsi="Times New Roman" w:cs="Times New Roman"/>
          <w:sz w:val="20"/>
          <w:szCs w:val="20"/>
        </w:rPr>
        <w:t xml:space="preserve"> выполнения задания по элементам содержания</w:t>
      </w:r>
      <w:bookmarkEnd w:id="14"/>
      <w:r w:rsidRPr="00A26DFD">
        <w:rPr>
          <w:rFonts w:ascii="Times New Roman" w:hAnsi="Times New Roman" w:cs="Times New Roman"/>
          <w:sz w:val="20"/>
          <w:szCs w:val="20"/>
        </w:rPr>
        <w:t>: задания №№ 4, 6, 9, 10, 11, 12, 20</w:t>
      </w:r>
    </w:p>
    <w:p w:rsidR="003326EC" w:rsidRPr="00A26DFD" w:rsidRDefault="003326EC" w:rsidP="003326EC">
      <w:pPr>
        <w:tabs>
          <w:tab w:val="left" w:pos="3306"/>
        </w:tabs>
        <w:ind w:firstLine="709"/>
        <w:jc w:val="center"/>
        <w:rPr>
          <w:rFonts w:ascii="Times New Roman" w:hAnsi="Times New Roman" w:cs="Times New Roman"/>
          <w:b/>
          <w:sz w:val="20"/>
          <w:szCs w:val="20"/>
        </w:rPr>
      </w:pPr>
      <w:r w:rsidRPr="00A26DFD">
        <w:rPr>
          <w:rFonts w:ascii="Times New Roman" w:hAnsi="Times New Roman" w:cs="Times New Roman"/>
          <w:b/>
          <w:sz w:val="20"/>
          <w:szCs w:val="20"/>
        </w:rPr>
        <w:t>по Вологодской области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6946"/>
        <w:gridCol w:w="850"/>
        <w:gridCol w:w="1134"/>
      </w:tblGrid>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4</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Распознавать явление по его определению, описанию, характерным признакам и на основе опытов, демонстрирующих данное физическое явление. Различать для данного явления основные свойства или условия протекания явления</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bookmarkStart w:id="15" w:name="_Hlk57290895"/>
            <w:r w:rsidRPr="00A26DFD">
              <w:rPr>
                <w:rFonts w:ascii="Times New Roman" w:hAnsi="Times New Roman" w:cs="Times New Roman"/>
                <w:sz w:val="20"/>
                <w:szCs w:val="20"/>
              </w:rPr>
              <w:t>39,7 %</w:t>
            </w:r>
            <w:bookmarkEnd w:id="15"/>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6</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49,1 %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9</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44,8 %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10</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19,5 %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11</w:t>
            </w:r>
          </w:p>
        </w:tc>
        <w:tc>
          <w:tcPr>
            <w:tcW w:w="6946" w:type="dxa"/>
            <w:shd w:val="clear" w:color="auto" w:fill="FFFFFF"/>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Описывать изменения физических величин при протекании физических явлений и процессов</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46,2 %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12</w:t>
            </w:r>
          </w:p>
        </w:tc>
        <w:tc>
          <w:tcPr>
            <w:tcW w:w="6946" w:type="dxa"/>
            <w:shd w:val="clear" w:color="auto" w:fill="FFFFFF"/>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Описывать изменения физических величин при протекании физических явлений и процессов</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32,7 %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bookmarkStart w:id="16" w:name="_Hlk57111756"/>
            <w:r w:rsidRPr="00A26DFD">
              <w:rPr>
                <w:rFonts w:ascii="Times New Roman" w:hAnsi="Times New Roman" w:cs="Times New Roman"/>
                <w:sz w:val="20"/>
                <w:szCs w:val="20"/>
              </w:rPr>
              <w:t>Задание 20</w:t>
            </w:r>
            <w:bookmarkEnd w:id="16"/>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Интерпретировать информацию физического содержания, отвечать на вопросы с использованием явно и неявно заданной информации. Преобразовывать информацию из одной знаковой системы в другую</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6,3 %</w:t>
            </w:r>
          </w:p>
        </w:tc>
      </w:tr>
    </w:tbl>
    <w:p w:rsidR="003326EC" w:rsidRPr="00A26DFD" w:rsidRDefault="003326EC" w:rsidP="003326EC">
      <w:pPr>
        <w:tabs>
          <w:tab w:val="left" w:pos="3306"/>
        </w:tabs>
        <w:ind w:firstLine="709"/>
        <w:jc w:val="center"/>
        <w:rPr>
          <w:rFonts w:ascii="Times New Roman" w:hAnsi="Times New Roman" w:cs="Times New Roman"/>
          <w:b/>
          <w:sz w:val="20"/>
          <w:szCs w:val="20"/>
        </w:rPr>
      </w:pPr>
      <w:r w:rsidRPr="00A26DFD">
        <w:rPr>
          <w:rFonts w:ascii="Times New Roman" w:hAnsi="Times New Roman" w:cs="Times New Roman"/>
          <w:b/>
          <w:sz w:val="20"/>
          <w:szCs w:val="20"/>
        </w:rPr>
        <w:t>по Тотемскому району</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6946"/>
        <w:gridCol w:w="850"/>
        <w:gridCol w:w="1134"/>
      </w:tblGrid>
      <w:tr w:rsidR="003326EC" w:rsidRPr="00A26DFD" w:rsidTr="009533FF">
        <w:trPr>
          <w:trHeight w:val="20"/>
        </w:trPr>
        <w:tc>
          <w:tcPr>
            <w:tcW w:w="1276"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 xml:space="preserve">Задание 1 </w:t>
            </w:r>
          </w:p>
        </w:tc>
        <w:tc>
          <w:tcPr>
            <w:tcW w:w="6946" w:type="dxa"/>
            <w:shd w:val="clear" w:color="auto" w:fill="FFFFFF"/>
            <w:vAlign w:val="center"/>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Правильно трактовать физический смысл используемых величин, их обозначения и единицы измерения; выделять приборы для их измерения</w:t>
            </w:r>
          </w:p>
        </w:tc>
        <w:tc>
          <w:tcPr>
            <w:tcW w:w="850"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41,2 %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4</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Распознавать явление по его определению, описанию, характерным признакам и на основе опытов, демонстрирующих данное физическое явление. Различать для данного явления основные свойства или условия протекания явления</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b/>
                <w:sz w:val="20"/>
                <w:szCs w:val="20"/>
              </w:rPr>
            </w:pPr>
            <w:r w:rsidRPr="00A26DFD">
              <w:rPr>
                <w:rFonts w:ascii="Times New Roman" w:hAnsi="Times New Roman" w:cs="Times New Roman"/>
                <w:b/>
                <w:sz w:val="20"/>
                <w:szCs w:val="20"/>
              </w:rPr>
              <w:t>47,1 %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6</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35,3 %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9</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35,3 %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10</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Вычислять значение величины при анализе явлений с использованием законов и формул</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11,8 %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11</w:t>
            </w:r>
          </w:p>
        </w:tc>
        <w:tc>
          <w:tcPr>
            <w:tcW w:w="6946" w:type="dxa"/>
            <w:shd w:val="clear" w:color="auto" w:fill="FFFFFF"/>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Описывать изменения физических величин при протекании физических явлений и процессов</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41,2 %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12</w:t>
            </w:r>
          </w:p>
        </w:tc>
        <w:tc>
          <w:tcPr>
            <w:tcW w:w="6946" w:type="dxa"/>
            <w:shd w:val="clear" w:color="auto" w:fill="FFFFFF"/>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Описывать изменения физических величин при протекании физических явлений и процессов</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11,8 %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lastRenderedPageBreak/>
              <w:t>Задание 20</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Интерпретировать информацию физического содержания, отвечать на вопросы с использованием явно и неявно заданной информации. Преобразовывать информацию из одной знаковой системы в другую</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Б</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0 %</w:t>
            </w:r>
          </w:p>
        </w:tc>
      </w:tr>
    </w:tbl>
    <w:p w:rsidR="003326EC" w:rsidRPr="00A26DFD" w:rsidRDefault="003326EC" w:rsidP="003326EC">
      <w:pPr>
        <w:tabs>
          <w:tab w:val="left" w:pos="3306"/>
        </w:tabs>
        <w:ind w:firstLine="709"/>
        <w:jc w:val="both"/>
        <w:rPr>
          <w:rFonts w:ascii="Times New Roman" w:hAnsi="Times New Roman" w:cs="Times New Roman"/>
          <w:sz w:val="20"/>
          <w:szCs w:val="20"/>
        </w:rPr>
      </w:pPr>
      <w:r w:rsidRPr="00A26DFD">
        <w:rPr>
          <w:rFonts w:ascii="Times New Roman" w:hAnsi="Times New Roman" w:cs="Times New Roman"/>
          <w:b/>
          <w:i/>
          <w:sz w:val="20"/>
          <w:szCs w:val="20"/>
        </w:rPr>
        <w:t>При выполнении заданий повышенного и высокого уровня</w:t>
      </w:r>
      <w:r w:rsidRPr="00A26DFD">
        <w:rPr>
          <w:rFonts w:ascii="Times New Roman" w:hAnsi="Times New Roman" w:cs="Times New Roman"/>
          <w:sz w:val="20"/>
          <w:szCs w:val="20"/>
        </w:rPr>
        <w:t xml:space="preserve"> выпускники имеют </w:t>
      </w:r>
      <w:r w:rsidRPr="00A26DFD">
        <w:rPr>
          <w:rFonts w:ascii="Times New Roman" w:hAnsi="Times New Roman" w:cs="Times New Roman"/>
          <w:b/>
          <w:sz w:val="20"/>
          <w:szCs w:val="20"/>
        </w:rPr>
        <w:t xml:space="preserve">низкий уровень </w:t>
      </w:r>
      <w:r w:rsidRPr="00A26DFD">
        <w:rPr>
          <w:rFonts w:ascii="Times New Roman" w:hAnsi="Times New Roman" w:cs="Times New Roman"/>
          <w:sz w:val="20"/>
          <w:szCs w:val="20"/>
        </w:rPr>
        <w:t>выполнения задания по элементам содержания:</w:t>
      </w:r>
    </w:p>
    <w:p w:rsidR="003326EC" w:rsidRPr="00A26DFD" w:rsidRDefault="003326EC" w:rsidP="003326EC">
      <w:pPr>
        <w:tabs>
          <w:tab w:val="left" w:pos="3306"/>
        </w:tabs>
        <w:ind w:firstLine="709"/>
        <w:jc w:val="center"/>
        <w:rPr>
          <w:rFonts w:ascii="Times New Roman" w:hAnsi="Times New Roman" w:cs="Times New Roman"/>
          <w:b/>
          <w:sz w:val="20"/>
          <w:szCs w:val="20"/>
        </w:rPr>
      </w:pPr>
      <w:r w:rsidRPr="00A26DFD">
        <w:rPr>
          <w:rFonts w:ascii="Times New Roman" w:hAnsi="Times New Roman" w:cs="Times New Roman"/>
          <w:b/>
          <w:sz w:val="20"/>
          <w:szCs w:val="20"/>
        </w:rPr>
        <w:t>по Вологодской области</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6946"/>
        <w:gridCol w:w="850"/>
        <w:gridCol w:w="1134"/>
      </w:tblGrid>
      <w:tr w:rsidR="003326EC" w:rsidRPr="00A26DFD" w:rsidTr="009533FF">
        <w:trPr>
          <w:trHeight w:val="20"/>
        </w:trPr>
        <w:tc>
          <w:tcPr>
            <w:tcW w:w="1276" w:type="dxa"/>
            <w:tcBorders>
              <w:top w:val="single" w:sz="4" w:space="0" w:color="auto"/>
            </w:tcBorders>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22</w:t>
            </w:r>
          </w:p>
        </w:tc>
        <w:tc>
          <w:tcPr>
            <w:tcW w:w="6946" w:type="dxa"/>
            <w:tcBorders>
              <w:top w:val="single" w:sz="4" w:space="0" w:color="auto"/>
            </w:tcBorders>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Объяснять физические процессы и свойства тел (ситуация «жизненного» характера)</w:t>
            </w:r>
          </w:p>
        </w:tc>
        <w:tc>
          <w:tcPr>
            <w:tcW w:w="850" w:type="dxa"/>
            <w:tcBorders>
              <w:top w:val="single" w:sz="4" w:space="0" w:color="auto"/>
            </w:tcBorders>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1134" w:type="dxa"/>
            <w:tcBorders>
              <w:top w:val="single" w:sz="4" w:space="0" w:color="auto"/>
            </w:tcBorders>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12,0 %</w:t>
            </w:r>
          </w:p>
        </w:tc>
      </w:tr>
      <w:tr w:rsidR="003326EC" w:rsidRPr="00A26DFD" w:rsidTr="009533FF">
        <w:trPr>
          <w:trHeight w:val="20"/>
        </w:trPr>
        <w:tc>
          <w:tcPr>
            <w:tcW w:w="1276"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24</w:t>
            </w:r>
          </w:p>
        </w:tc>
        <w:tc>
          <w:tcPr>
            <w:tcW w:w="6946" w:type="dxa"/>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Решать расчётные задачи, используя законы и формулы, связывающие физические величины (комбинированная задача)</w:t>
            </w:r>
          </w:p>
        </w:tc>
        <w:tc>
          <w:tcPr>
            <w:tcW w:w="850" w:type="dxa"/>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В</w:t>
            </w:r>
          </w:p>
        </w:tc>
        <w:tc>
          <w:tcPr>
            <w:tcW w:w="1134" w:type="dxa"/>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13,0 %</w:t>
            </w:r>
          </w:p>
        </w:tc>
      </w:tr>
    </w:tbl>
    <w:p w:rsidR="003326EC" w:rsidRPr="00A26DFD" w:rsidRDefault="003326EC" w:rsidP="003326EC">
      <w:pPr>
        <w:tabs>
          <w:tab w:val="left" w:pos="3306"/>
        </w:tabs>
        <w:ind w:firstLine="709"/>
        <w:jc w:val="center"/>
        <w:rPr>
          <w:rFonts w:ascii="Times New Roman" w:hAnsi="Times New Roman" w:cs="Times New Roman"/>
          <w:b/>
          <w:sz w:val="20"/>
          <w:szCs w:val="20"/>
        </w:rPr>
      </w:pPr>
      <w:r w:rsidRPr="00A26DFD">
        <w:rPr>
          <w:rFonts w:ascii="Times New Roman" w:hAnsi="Times New Roman" w:cs="Times New Roman"/>
          <w:b/>
          <w:sz w:val="20"/>
          <w:szCs w:val="20"/>
        </w:rPr>
        <w:t>по Тотемскому району</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6946"/>
        <w:gridCol w:w="850"/>
        <w:gridCol w:w="1134"/>
      </w:tblGrid>
      <w:tr w:rsidR="003326EC" w:rsidRPr="00A26DFD" w:rsidTr="009533FF">
        <w:trPr>
          <w:trHeight w:val="20"/>
        </w:trPr>
        <w:tc>
          <w:tcPr>
            <w:tcW w:w="1276" w:type="dxa"/>
            <w:tcBorders>
              <w:top w:val="single" w:sz="4" w:space="0" w:color="auto"/>
            </w:tcBorders>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Задание 22</w:t>
            </w:r>
          </w:p>
        </w:tc>
        <w:tc>
          <w:tcPr>
            <w:tcW w:w="6946" w:type="dxa"/>
            <w:tcBorders>
              <w:top w:val="single" w:sz="4" w:space="0" w:color="auto"/>
            </w:tcBorders>
            <w:shd w:val="clear" w:color="auto" w:fill="FFFFFF"/>
            <w:vAlign w:val="center"/>
            <w:hideMark/>
          </w:tcPr>
          <w:p w:rsidR="003326EC" w:rsidRPr="00A26DFD" w:rsidRDefault="003326EC" w:rsidP="009533FF">
            <w:pPr>
              <w:widowControl w:val="0"/>
              <w:shd w:val="clear" w:color="auto" w:fill="FFFFFF"/>
              <w:jc w:val="both"/>
              <w:rPr>
                <w:rFonts w:ascii="Times New Roman" w:hAnsi="Times New Roman" w:cs="Times New Roman"/>
                <w:sz w:val="20"/>
                <w:szCs w:val="20"/>
              </w:rPr>
            </w:pPr>
            <w:r w:rsidRPr="00A26DFD">
              <w:rPr>
                <w:rFonts w:ascii="Times New Roman" w:hAnsi="Times New Roman" w:cs="Times New Roman"/>
                <w:sz w:val="20"/>
                <w:szCs w:val="20"/>
              </w:rPr>
              <w:t>Объяснять физические процессы и свойства тел (ситуация «жизненного» характера)</w:t>
            </w:r>
          </w:p>
        </w:tc>
        <w:tc>
          <w:tcPr>
            <w:tcW w:w="850" w:type="dxa"/>
            <w:tcBorders>
              <w:top w:val="single" w:sz="4" w:space="0" w:color="auto"/>
            </w:tcBorders>
            <w:shd w:val="clear" w:color="auto" w:fill="FFFFFF"/>
            <w:vAlign w:val="center"/>
            <w:hideMark/>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П</w:t>
            </w:r>
          </w:p>
        </w:tc>
        <w:tc>
          <w:tcPr>
            <w:tcW w:w="1134" w:type="dxa"/>
            <w:tcBorders>
              <w:top w:val="single" w:sz="4" w:space="0" w:color="auto"/>
            </w:tcBorders>
            <w:shd w:val="clear" w:color="auto" w:fill="FFFFFF"/>
            <w:vAlign w:val="center"/>
          </w:tcPr>
          <w:p w:rsidR="003326EC" w:rsidRPr="00A26DFD" w:rsidRDefault="003326EC" w:rsidP="009533FF">
            <w:pPr>
              <w:widowControl w:val="0"/>
              <w:shd w:val="clear" w:color="auto" w:fill="FFFFFF"/>
              <w:jc w:val="center"/>
              <w:rPr>
                <w:rFonts w:ascii="Times New Roman" w:hAnsi="Times New Roman" w:cs="Times New Roman"/>
                <w:sz w:val="20"/>
                <w:szCs w:val="20"/>
              </w:rPr>
            </w:pPr>
            <w:r w:rsidRPr="00A26DFD">
              <w:rPr>
                <w:rFonts w:ascii="Times New Roman" w:hAnsi="Times New Roman" w:cs="Times New Roman"/>
                <w:sz w:val="20"/>
                <w:szCs w:val="20"/>
              </w:rPr>
              <w:t>0 %</w:t>
            </w:r>
          </w:p>
        </w:tc>
      </w:tr>
    </w:tbl>
    <w:p w:rsidR="003326EC" w:rsidRPr="00A26DFD" w:rsidRDefault="003326EC" w:rsidP="003326EC">
      <w:pPr>
        <w:ind w:firstLine="709"/>
        <w:contextualSpacing/>
        <w:jc w:val="center"/>
        <w:rPr>
          <w:rFonts w:ascii="Times New Roman" w:eastAsia="Calibri" w:hAnsi="Times New Roman" w:cs="Times New Roman"/>
          <w:b/>
          <w:sz w:val="20"/>
          <w:szCs w:val="20"/>
          <w:lang w:eastAsia="en-US"/>
        </w:rPr>
      </w:pPr>
    </w:p>
    <w:p w:rsidR="003326EC" w:rsidRPr="00A26DFD" w:rsidRDefault="003326EC" w:rsidP="00477071">
      <w:pPr>
        <w:numPr>
          <w:ilvl w:val="0"/>
          <w:numId w:val="1"/>
        </w:numPr>
        <w:spacing w:after="0" w:line="240" w:lineRule="auto"/>
        <w:ind w:left="0" w:firstLine="708"/>
        <w:jc w:val="both"/>
        <w:rPr>
          <w:rFonts w:ascii="Times New Roman" w:eastAsia="Calibri" w:hAnsi="Times New Roman" w:cs="Times New Roman"/>
          <w:b/>
          <w:iCs/>
          <w:sz w:val="20"/>
          <w:szCs w:val="20"/>
        </w:rPr>
      </w:pPr>
      <w:r w:rsidRPr="00A26DFD">
        <w:rPr>
          <w:rFonts w:ascii="Times New Roman" w:eastAsia="Calibri" w:hAnsi="Times New Roman" w:cs="Times New Roman"/>
          <w:b/>
          <w:iCs/>
          <w:sz w:val="20"/>
          <w:szCs w:val="20"/>
        </w:rPr>
        <w:t>Методические рекомендации по совершенствованию преподавания физики с учетом результатов муниципальных диагностических работ по физике в 2020 году</w:t>
      </w:r>
      <w:r w:rsidRPr="00A26DFD">
        <w:rPr>
          <w:rFonts w:ascii="Times New Roman" w:eastAsia="Calibri" w:hAnsi="Times New Roman" w:cs="Times New Roman"/>
          <w:b/>
          <w:bCs/>
          <w:sz w:val="20"/>
          <w:szCs w:val="20"/>
        </w:rPr>
        <w:t xml:space="preserve"> на основе выявленных типичных затруднений и ошибок</w:t>
      </w:r>
    </w:p>
    <w:p w:rsidR="003326EC" w:rsidRPr="00A26DFD" w:rsidRDefault="003326EC" w:rsidP="00477071">
      <w:pPr>
        <w:numPr>
          <w:ilvl w:val="0"/>
          <w:numId w:val="9"/>
        </w:numPr>
        <w:spacing w:after="0" w:line="240" w:lineRule="auto"/>
        <w:ind w:left="0" w:firstLine="709"/>
        <w:contextualSpacing/>
        <w:jc w:val="both"/>
        <w:rPr>
          <w:rFonts w:ascii="Times New Roman" w:eastAsia="Calibri" w:hAnsi="Times New Roman" w:cs="Times New Roman"/>
          <w:sz w:val="20"/>
          <w:szCs w:val="20"/>
          <w:lang w:eastAsia="en-US"/>
        </w:rPr>
      </w:pPr>
      <w:r w:rsidRPr="00A26DFD">
        <w:rPr>
          <w:rFonts w:ascii="Times New Roman" w:eastAsia="Calibri" w:hAnsi="Times New Roman" w:cs="Times New Roman"/>
          <w:sz w:val="20"/>
          <w:szCs w:val="20"/>
          <w:lang w:eastAsia="en-US"/>
        </w:rPr>
        <w:t xml:space="preserve">Осенью 2020 года ДР проводились по материалам, разработанным ФГБУ «Федеральный центр тестирования» для проведения основного государственного экзамена (далее – ОГЭ) в мае-июне 2020 года (отменен в связи с санитарно-эпидемиологической обстановкой, сложившейся из-за короновирусной инфекции). </w:t>
      </w:r>
      <w:r w:rsidRPr="00A26DFD">
        <w:rPr>
          <w:rFonts w:ascii="Times New Roman" w:hAnsi="Times New Roman" w:cs="Times New Roman"/>
          <w:sz w:val="20"/>
          <w:szCs w:val="20"/>
        </w:rPr>
        <w:t>Контрольно-измерительные материалы 2020 года, претерпели существенные изменения по сравнению с предыдущими годами в связи с реализацией ФГОС основного общего образованияя в 9 классах.</w:t>
      </w:r>
    </w:p>
    <w:p w:rsidR="003326EC" w:rsidRPr="00A26DFD" w:rsidRDefault="003326EC" w:rsidP="00477071">
      <w:pPr>
        <w:numPr>
          <w:ilvl w:val="0"/>
          <w:numId w:val="9"/>
        </w:numPr>
        <w:spacing w:after="0" w:line="240" w:lineRule="auto"/>
        <w:ind w:left="0" w:firstLine="709"/>
        <w:contextualSpacing/>
        <w:jc w:val="both"/>
        <w:rPr>
          <w:rFonts w:ascii="Times New Roman" w:eastAsia="Calibri" w:hAnsi="Times New Roman" w:cs="Times New Roman"/>
          <w:sz w:val="20"/>
          <w:szCs w:val="20"/>
          <w:lang w:eastAsia="en-US"/>
        </w:rPr>
      </w:pPr>
      <w:r w:rsidRPr="00A26DFD">
        <w:rPr>
          <w:rFonts w:ascii="Times New Roman" w:eastAsia="Calibri" w:hAnsi="Times New Roman" w:cs="Times New Roman"/>
          <w:b/>
          <w:sz w:val="20"/>
          <w:szCs w:val="20"/>
          <w:lang w:eastAsia="en-US"/>
        </w:rPr>
        <w:t>В КИМ 2020 г. использовались новые модели заданий</w:t>
      </w:r>
      <w:r w:rsidRPr="00A26DFD">
        <w:rPr>
          <w:rFonts w:ascii="Times New Roman" w:eastAsia="Calibri" w:hAnsi="Times New Roman" w:cs="Times New Roman"/>
          <w:sz w:val="20"/>
          <w:szCs w:val="20"/>
          <w:lang w:eastAsia="en-US"/>
        </w:rPr>
        <w:t xml:space="preserve">: </w:t>
      </w:r>
      <w:r w:rsidRPr="00A26DFD">
        <w:rPr>
          <w:rFonts w:ascii="Times New Roman" w:eastAsia="Calibri" w:hAnsi="Times New Roman" w:cs="Times New Roman"/>
          <w:b/>
          <w:i/>
          <w:sz w:val="20"/>
          <w:szCs w:val="20"/>
          <w:lang w:eastAsia="en-US"/>
        </w:rPr>
        <w:t>задание 2</w:t>
      </w:r>
      <w:r w:rsidRPr="00A26DFD">
        <w:rPr>
          <w:rFonts w:ascii="Times New Roman" w:eastAsia="Calibri" w:hAnsi="Times New Roman" w:cs="Times New Roman"/>
          <w:sz w:val="20"/>
          <w:szCs w:val="20"/>
          <w:lang w:eastAsia="en-US"/>
        </w:rPr>
        <w:t xml:space="preserve"> на распознавание законов и формул; </w:t>
      </w:r>
      <w:r w:rsidRPr="00A26DFD">
        <w:rPr>
          <w:rFonts w:ascii="Times New Roman" w:eastAsia="Calibri" w:hAnsi="Times New Roman" w:cs="Times New Roman"/>
          <w:b/>
          <w:i/>
          <w:sz w:val="20"/>
          <w:szCs w:val="20"/>
          <w:lang w:eastAsia="en-US"/>
        </w:rPr>
        <w:t>задание 4</w:t>
      </w:r>
      <w:r w:rsidRPr="00A26DFD">
        <w:rPr>
          <w:rFonts w:ascii="Times New Roman" w:eastAsia="Calibri" w:hAnsi="Times New Roman" w:cs="Times New Roman"/>
          <w:sz w:val="20"/>
          <w:szCs w:val="20"/>
          <w:lang w:eastAsia="en-US"/>
        </w:rPr>
        <w:t xml:space="preserve"> на проверку умения объяснять физические явления и процессы, в котором необходимо дополнить текст с пропусками предложенными словами (словосочетаниями); </w:t>
      </w:r>
      <w:r w:rsidRPr="00A26DFD">
        <w:rPr>
          <w:rFonts w:ascii="Times New Roman" w:eastAsia="Calibri" w:hAnsi="Times New Roman" w:cs="Times New Roman"/>
          <w:b/>
          <w:i/>
          <w:sz w:val="20"/>
          <w:szCs w:val="20"/>
          <w:lang w:eastAsia="en-US"/>
        </w:rPr>
        <w:t>задания 5–10</w:t>
      </w:r>
      <w:r w:rsidRPr="00A26DFD">
        <w:rPr>
          <w:rFonts w:ascii="Times New Roman" w:eastAsia="Calibri" w:hAnsi="Times New Roman" w:cs="Times New Roman"/>
          <w:sz w:val="20"/>
          <w:szCs w:val="20"/>
          <w:lang w:eastAsia="en-US"/>
        </w:rPr>
        <w:t xml:space="preserve">, которые ранее были с выбором одного верного ответа, а теперь предлагались с кратким ответом в виде числа; </w:t>
      </w:r>
      <w:r w:rsidRPr="00A26DFD">
        <w:rPr>
          <w:rFonts w:ascii="Times New Roman" w:eastAsia="Calibri" w:hAnsi="Times New Roman" w:cs="Times New Roman"/>
          <w:b/>
          <w:i/>
          <w:sz w:val="20"/>
          <w:szCs w:val="20"/>
          <w:lang w:eastAsia="en-US"/>
        </w:rPr>
        <w:t>задание 23</w:t>
      </w:r>
      <w:r w:rsidRPr="00A26DFD">
        <w:rPr>
          <w:rFonts w:ascii="Times New Roman" w:eastAsia="Calibri" w:hAnsi="Times New Roman" w:cs="Times New Roman"/>
          <w:sz w:val="20"/>
          <w:szCs w:val="20"/>
          <w:lang w:eastAsia="en-US"/>
        </w:rPr>
        <w:t xml:space="preserve"> – расчётная задача повышенного уровня сложности с развёрнутым ответом, решение которой оценивается максимально в 3 балла. Расширилось содержание </w:t>
      </w:r>
      <w:bookmarkStart w:id="17" w:name="_Hlk57112673"/>
      <w:r w:rsidRPr="00A26DFD">
        <w:rPr>
          <w:rFonts w:ascii="Times New Roman" w:eastAsia="Calibri" w:hAnsi="Times New Roman" w:cs="Times New Roman"/>
          <w:b/>
          <w:i/>
          <w:sz w:val="20"/>
          <w:szCs w:val="20"/>
          <w:lang w:eastAsia="en-US"/>
        </w:rPr>
        <w:t>заданий 22</w:t>
      </w:r>
      <w:r w:rsidRPr="00A26DFD">
        <w:rPr>
          <w:rFonts w:ascii="Times New Roman" w:eastAsia="Calibri" w:hAnsi="Times New Roman" w:cs="Times New Roman"/>
          <w:sz w:val="20"/>
          <w:szCs w:val="20"/>
          <w:lang w:eastAsia="en-US"/>
        </w:rPr>
        <w:t xml:space="preserve"> на объяснение явлений, в которых преимущественно используется практико-ориентированный контекст</w:t>
      </w:r>
      <w:bookmarkEnd w:id="17"/>
      <w:r w:rsidRPr="00A26DFD">
        <w:rPr>
          <w:rFonts w:ascii="Times New Roman" w:eastAsia="Calibri" w:hAnsi="Times New Roman" w:cs="Times New Roman"/>
          <w:sz w:val="20"/>
          <w:szCs w:val="20"/>
          <w:lang w:eastAsia="en-US"/>
        </w:rPr>
        <w:t xml:space="preserve">. </w:t>
      </w:r>
      <w:r w:rsidRPr="00A26DFD">
        <w:rPr>
          <w:rFonts w:ascii="Times New Roman" w:eastAsia="Calibri" w:hAnsi="Times New Roman" w:cs="Times New Roman"/>
          <w:b/>
          <w:i/>
          <w:sz w:val="20"/>
          <w:szCs w:val="20"/>
          <w:lang w:eastAsia="en-US"/>
        </w:rPr>
        <w:t>Изменились требования к выполнению экспериментальных заданий</w:t>
      </w:r>
      <w:r w:rsidRPr="00A26DFD">
        <w:rPr>
          <w:rFonts w:ascii="Times New Roman" w:eastAsia="Calibri" w:hAnsi="Times New Roman" w:cs="Times New Roman"/>
          <w:sz w:val="20"/>
          <w:szCs w:val="20"/>
          <w:lang w:eastAsia="en-US"/>
        </w:rPr>
        <w:t>: обязательной является запись прямых измерений с учётом абсолютной погрешности. Введены новые критерии оценивания выполнения экспериментальных заданий.</w:t>
      </w:r>
    </w:p>
    <w:p w:rsidR="003326EC" w:rsidRPr="00A26DFD" w:rsidRDefault="003326EC" w:rsidP="00477071">
      <w:pPr>
        <w:numPr>
          <w:ilvl w:val="0"/>
          <w:numId w:val="9"/>
        </w:numPr>
        <w:spacing w:after="0" w:line="240" w:lineRule="auto"/>
        <w:ind w:left="0" w:firstLine="709"/>
        <w:contextualSpacing/>
        <w:jc w:val="both"/>
        <w:rPr>
          <w:rFonts w:ascii="Times New Roman" w:eastAsia="Calibri" w:hAnsi="Times New Roman" w:cs="Times New Roman"/>
          <w:sz w:val="20"/>
          <w:szCs w:val="20"/>
          <w:lang w:eastAsia="en-US"/>
        </w:rPr>
      </w:pPr>
      <w:r w:rsidRPr="00A26DFD">
        <w:rPr>
          <w:rFonts w:ascii="Times New Roman" w:eastAsia="Calibri" w:hAnsi="Times New Roman" w:cs="Times New Roman"/>
          <w:sz w:val="20"/>
          <w:szCs w:val="20"/>
          <w:lang w:eastAsia="en-US"/>
        </w:rPr>
        <w:t xml:space="preserve">По результатам диагностических работ </w:t>
      </w:r>
      <w:r w:rsidRPr="00A26DFD">
        <w:rPr>
          <w:rFonts w:ascii="Times New Roman" w:eastAsia="Calibri" w:hAnsi="Times New Roman" w:cs="Times New Roman"/>
          <w:b/>
          <w:sz w:val="20"/>
          <w:szCs w:val="20"/>
          <w:lang w:eastAsia="en-US"/>
        </w:rPr>
        <w:t>низкий уровень выполнения задания</w:t>
      </w:r>
      <w:r w:rsidRPr="00A26DFD">
        <w:rPr>
          <w:rFonts w:ascii="Times New Roman" w:eastAsia="Calibri" w:hAnsi="Times New Roman" w:cs="Times New Roman"/>
          <w:sz w:val="20"/>
          <w:szCs w:val="20"/>
          <w:lang w:eastAsia="en-US"/>
        </w:rPr>
        <w:t xml:space="preserve"> по предметным результатам показали </w:t>
      </w:r>
      <w:r w:rsidRPr="00A26DFD">
        <w:rPr>
          <w:rFonts w:ascii="Times New Roman" w:eastAsia="Calibri" w:hAnsi="Times New Roman" w:cs="Times New Roman"/>
          <w:b/>
          <w:sz w:val="20"/>
          <w:szCs w:val="20"/>
          <w:lang w:eastAsia="en-US"/>
        </w:rPr>
        <w:t>9 заданий (№№ 1, 4, 6, 9, 10, 11, 12, 20, 22 )</w:t>
      </w:r>
      <w:r w:rsidRPr="00A26DFD">
        <w:rPr>
          <w:rFonts w:ascii="Times New Roman" w:eastAsia="Calibri" w:hAnsi="Times New Roman" w:cs="Times New Roman"/>
          <w:sz w:val="20"/>
          <w:szCs w:val="20"/>
          <w:lang w:eastAsia="en-US"/>
        </w:rPr>
        <w:t xml:space="preserve">, среди которых </w:t>
      </w:r>
      <w:r w:rsidRPr="00A26DFD">
        <w:rPr>
          <w:rFonts w:ascii="Times New Roman" w:eastAsia="Calibri" w:hAnsi="Times New Roman" w:cs="Times New Roman"/>
          <w:b/>
          <w:i/>
          <w:sz w:val="20"/>
          <w:szCs w:val="20"/>
          <w:lang w:eastAsia="en-US"/>
        </w:rPr>
        <w:t>4 задания по новой модели</w:t>
      </w:r>
      <w:r w:rsidRPr="00A26DFD">
        <w:rPr>
          <w:rFonts w:ascii="Times New Roman" w:eastAsia="Calibri" w:hAnsi="Times New Roman" w:cs="Times New Roman"/>
          <w:sz w:val="20"/>
          <w:szCs w:val="20"/>
          <w:lang w:eastAsia="en-US"/>
        </w:rPr>
        <w:t>: задания 4, 6, 9, 10.</w:t>
      </w:r>
    </w:p>
    <w:p w:rsidR="003326EC" w:rsidRPr="00A26DFD" w:rsidRDefault="003326EC" w:rsidP="00477071">
      <w:pPr>
        <w:numPr>
          <w:ilvl w:val="0"/>
          <w:numId w:val="9"/>
        </w:numPr>
        <w:spacing w:after="0" w:line="240" w:lineRule="auto"/>
        <w:ind w:left="0" w:firstLine="709"/>
        <w:contextualSpacing/>
        <w:jc w:val="both"/>
        <w:rPr>
          <w:rFonts w:ascii="Times New Roman" w:eastAsia="Calibri" w:hAnsi="Times New Roman" w:cs="Times New Roman"/>
          <w:sz w:val="20"/>
          <w:szCs w:val="20"/>
          <w:lang w:eastAsia="en-US"/>
        </w:rPr>
      </w:pPr>
      <w:r w:rsidRPr="00A26DFD">
        <w:rPr>
          <w:rFonts w:ascii="Times New Roman" w:hAnsi="Times New Roman" w:cs="Times New Roman"/>
          <w:b/>
          <w:sz w:val="20"/>
          <w:szCs w:val="20"/>
        </w:rPr>
        <w:t>Задание 4</w:t>
      </w:r>
      <w:r w:rsidRPr="00A26DFD">
        <w:rPr>
          <w:rFonts w:ascii="Times New Roman" w:hAnsi="Times New Roman" w:cs="Times New Roman"/>
          <w:sz w:val="20"/>
          <w:szCs w:val="20"/>
        </w:rPr>
        <w:t xml:space="preserve"> в КИМ ОГЭ в этом году </w:t>
      </w:r>
      <w:r w:rsidRPr="00A26DFD">
        <w:rPr>
          <w:rFonts w:ascii="Times New Roman" w:hAnsi="Times New Roman" w:cs="Times New Roman"/>
          <w:b/>
          <w:sz w:val="20"/>
          <w:szCs w:val="20"/>
        </w:rPr>
        <w:t>использовалось</w:t>
      </w:r>
      <w:r w:rsidRPr="00A26DFD">
        <w:rPr>
          <w:rFonts w:ascii="Times New Roman" w:hAnsi="Times New Roman" w:cs="Times New Roman"/>
          <w:sz w:val="20"/>
          <w:szCs w:val="20"/>
        </w:rPr>
        <w:t xml:space="preserve"> </w:t>
      </w:r>
      <w:r w:rsidRPr="00A26DFD">
        <w:rPr>
          <w:rFonts w:ascii="Times New Roman" w:hAnsi="Times New Roman" w:cs="Times New Roman"/>
          <w:b/>
          <w:sz w:val="20"/>
          <w:szCs w:val="20"/>
        </w:rPr>
        <w:t>впервые</w:t>
      </w:r>
      <w:r w:rsidRPr="00A26DFD">
        <w:rPr>
          <w:rFonts w:ascii="Times New Roman" w:hAnsi="Times New Roman" w:cs="Times New Roman"/>
          <w:sz w:val="20"/>
          <w:szCs w:val="20"/>
        </w:rPr>
        <w:t xml:space="preserve">. Необходимо было вставить в текст слова или словосочетания на места пропусков. </w:t>
      </w:r>
      <w:r w:rsidRPr="00A26DFD">
        <w:rPr>
          <w:rFonts w:ascii="Times New Roman" w:hAnsi="Times New Roman" w:cs="Times New Roman"/>
          <w:b/>
          <w:sz w:val="20"/>
          <w:szCs w:val="20"/>
        </w:rPr>
        <w:t>Процент выполнения</w:t>
      </w:r>
      <w:r w:rsidRPr="00A26DFD">
        <w:rPr>
          <w:rFonts w:ascii="Times New Roman" w:hAnsi="Times New Roman" w:cs="Times New Roman"/>
          <w:sz w:val="20"/>
          <w:szCs w:val="20"/>
        </w:rPr>
        <w:t xml:space="preserve"> данного задания </w:t>
      </w:r>
      <w:r w:rsidRPr="00A26DFD">
        <w:rPr>
          <w:rFonts w:ascii="Times New Roman" w:hAnsi="Times New Roman" w:cs="Times New Roman"/>
          <w:b/>
          <w:sz w:val="20"/>
          <w:szCs w:val="20"/>
        </w:rPr>
        <w:t>низкий – 47,1% по району и 39,7 % по области,</w:t>
      </w:r>
      <w:r w:rsidRPr="00A26DFD">
        <w:rPr>
          <w:rFonts w:ascii="Times New Roman" w:hAnsi="Times New Roman" w:cs="Times New Roman"/>
          <w:sz w:val="20"/>
          <w:szCs w:val="20"/>
        </w:rPr>
        <w:t xml:space="preserve"> поэтому на уроках физики целесообразно отработать с обучающимися следующий </w:t>
      </w:r>
      <w:r w:rsidRPr="00A26DFD">
        <w:rPr>
          <w:rFonts w:ascii="Times New Roman" w:hAnsi="Times New Roman" w:cs="Times New Roman"/>
          <w:b/>
          <w:sz w:val="20"/>
          <w:szCs w:val="20"/>
        </w:rPr>
        <w:t>алгоритм выполнения:</w:t>
      </w:r>
      <w:r w:rsidRPr="00A26DFD">
        <w:rPr>
          <w:rFonts w:ascii="Times New Roman" w:hAnsi="Times New Roman" w:cs="Times New Roman"/>
          <w:sz w:val="20"/>
          <w:szCs w:val="20"/>
        </w:rPr>
        <w:t xml:space="preserve"> 1) Внимательно прочитать текст, рассмотреть рисунки и понять общий смысл текста, суть того опыта или процесса, который описывается в тексте. 2) Прочитать все слова, которые предлагаются для вставки в текст. Как правило, для одного пропуска предлагается по два альтернативных варианта слов или словосочетаний (кроме слов «уменьшается», «увеличивается» и «не изменяется», которые могут относиться к разным пропускам). 3) Вписать нужные слова (вместе с цифрами, которыми они обозначены) в пропуски в тексте. 4) Прочитать полученный текст со вставленными словами и проверить его правильность. 5) Записать в таблицу цифры под соответствующими буквами. </w:t>
      </w:r>
      <w:r w:rsidRPr="00A26DFD">
        <w:rPr>
          <w:rFonts w:ascii="Times New Roman" w:hAnsi="Times New Roman" w:cs="Times New Roman"/>
          <w:b/>
          <w:sz w:val="20"/>
          <w:szCs w:val="20"/>
        </w:rPr>
        <w:t>Обратить внимание</w:t>
      </w:r>
      <w:r w:rsidRPr="00A26DFD">
        <w:rPr>
          <w:rFonts w:ascii="Times New Roman" w:hAnsi="Times New Roman" w:cs="Times New Roman"/>
          <w:sz w:val="20"/>
          <w:szCs w:val="20"/>
        </w:rPr>
        <w:t xml:space="preserve"> на то, что </w:t>
      </w:r>
      <w:r w:rsidRPr="00A26DFD">
        <w:rPr>
          <w:rFonts w:ascii="Times New Roman" w:hAnsi="Times New Roman" w:cs="Times New Roman"/>
          <w:b/>
          <w:sz w:val="20"/>
          <w:szCs w:val="20"/>
        </w:rPr>
        <w:t>цифры в ответе могут повторяться</w:t>
      </w:r>
      <w:r w:rsidRPr="00A26DFD">
        <w:rPr>
          <w:rFonts w:ascii="Times New Roman" w:hAnsi="Times New Roman" w:cs="Times New Roman"/>
          <w:sz w:val="20"/>
          <w:szCs w:val="20"/>
        </w:rPr>
        <w:t xml:space="preserve"> (например, если в тексте идёт речь о двух разных величинах, и обе они уменьшаются или увеличиваются).</w:t>
      </w:r>
    </w:p>
    <w:p w:rsidR="003326EC" w:rsidRPr="00A26DFD" w:rsidRDefault="003326EC" w:rsidP="00477071">
      <w:pPr>
        <w:numPr>
          <w:ilvl w:val="0"/>
          <w:numId w:val="9"/>
        </w:numPr>
        <w:spacing w:after="0" w:line="240" w:lineRule="auto"/>
        <w:ind w:left="0" w:firstLine="709"/>
        <w:contextualSpacing/>
        <w:jc w:val="both"/>
        <w:rPr>
          <w:rFonts w:ascii="Times New Roman" w:eastAsia="Calibri" w:hAnsi="Times New Roman" w:cs="Times New Roman"/>
          <w:sz w:val="20"/>
          <w:szCs w:val="20"/>
          <w:lang w:eastAsia="en-US"/>
        </w:rPr>
      </w:pPr>
      <w:r w:rsidRPr="00A26DFD">
        <w:rPr>
          <w:rFonts w:ascii="Times New Roman" w:eastAsia="Calibri" w:hAnsi="Times New Roman" w:cs="Times New Roman"/>
          <w:sz w:val="20"/>
          <w:szCs w:val="20"/>
          <w:lang w:eastAsia="en-US"/>
        </w:rPr>
        <w:t xml:space="preserve">В заданиях диагностической работы контролировались элементы содержания из следующих разделов (тем) курса физики: механические явления, тепловые явления, электромагнитные явления и квантовые явления и проверялись следующие </w:t>
      </w:r>
      <w:r w:rsidRPr="00A26DFD">
        <w:rPr>
          <w:rFonts w:ascii="Times New Roman" w:eastAsia="Calibri" w:hAnsi="Times New Roman" w:cs="Times New Roman"/>
          <w:b/>
          <w:sz w:val="20"/>
          <w:szCs w:val="20"/>
          <w:lang w:eastAsia="en-US"/>
        </w:rPr>
        <w:t>группы предметных результатов</w:t>
      </w:r>
      <w:r w:rsidRPr="00A26DFD">
        <w:rPr>
          <w:rFonts w:ascii="Times New Roman" w:eastAsia="Calibri" w:hAnsi="Times New Roman" w:cs="Times New Roman"/>
          <w:sz w:val="20"/>
          <w:szCs w:val="20"/>
          <w:lang w:eastAsia="en-US"/>
        </w:rPr>
        <w:t xml:space="preserve">: Освоение понятийного аппарата курса физики основной школы и умения применять изученные понятия, модели, величины и законы для анализа физических явлений и процессов (№ 1- № 14); Овладение методологическими умениями (проводить измерения, исследования и ставить опыты) (№ 15 - № 17); Понимание принципов действия технических устройств (№ 18); Умение по работе с текстами физического содержания (№ 19 - № 21); Умение решать расчётные задачи и применять полученные знания для объяснения физических явлений и процессов (№ 22 - № 25). </w:t>
      </w:r>
      <w:r w:rsidRPr="00A26DFD">
        <w:rPr>
          <w:rFonts w:ascii="Times New Roman" w:eastAsia="Calibri" w:hAnsi="Times New Roman" w:cs="Times New Roman"/>
          <w:b/>
          <w:sz w:val="20"/>
          <w:szCs w:val="20"/>
          <w:lang w:eastAsia="en-US"/>
        </w:rPr>
        <w:t>Наибольшее затруднение в этом блоке вызвало задание 20</w:t>
      </w:r>
      <w:r w:rsidRPr="00A26DFD">
        <w:rPr>
          <w:rFonts w:ascii="Times New Roman" w:eastAsia="Calibri" w:hAnsi="Times New Roman" w:cs="Times New Roman"/>
          <w:sz w:val="20"/>
          <w:szCs w:val="20"/>
          <w:lang w:eastAsia="en-US"/>
        </w:rPr>
        <w:t>.</w:t>
      </w:r>
    </w:p>
    <w:p w:rsidR="003326EC" w:rsidRPr="00A26DFD" w:rsidRDefault="003326EC" w:rsidP="003326EC">
      <w:pPr>
        <w:ind w:firstLine="709"/>
        <w:contextualSpacing/>
        <w:jc w:val="both"/>
        <w:rPr>
          <w:rFonts w:ascii="Times New Roman" w:hAnsi="Times New Roman" w:cs="Times New Roman"/>
          <w:sz w:val="20"/>
          <w:szCs w:val="20"/>
        </w:rPr>
      </w:pPr>
      <w:r w:rsidRPr="00A26DFD">
        <w:rPr>
          <w:rFonts w:ascii="Times New Roman" w:hAnsi="Times New Roman" w:cs="Times New Roman"/>
          <w:b/>
          <w:sz w:val="20"/>
          <w:szCs w:val="20"/>
        </w:rPr>
        <w:t>По группам предметных результатов</w:t>
      </w:r>
      <w:r w:rsidRPr="00A26DFD">
        <w:rPr>
          <w:rFonts w:ascii="Times New Roman" w:hAnsi="Times New Roman" w:cs="Times New Roman"/>
          <w:sz w:val="20"/>
          <w:szCs w:val="20"/>
        </w:rPr>
        <w:t xml:space="preserve"> у обучающихся </w:t>
      </w:r>
      <w:r w:rsidRPr="00A26DFD">
        <w:rPr>
          <w:rFonts w:ascii="Times New Roman" w:hAnsi="Times New Roman" w:cs="Times New Roman"/>
          <w:b/>
          <w:bCs/>
          <w:sz w:val="20"/>
          <w:szCs w:val="20"/>
        </w:rPr>
        <w:t>вы</w:t>
      </w:r>
      <w:r w:rsidRPr="00A26DFD">
        <w:rPr>
          <w:rFonts w:ascii="Times New Roman" w:hAnsi="Times New Roman" w:cs="Times New Roman"/>
          <w:b/>
          <w:sz w:val="20"/>
          <w:szCs w:val="20"/>
        </w:rPr>
        <w:t xml:space="preserve">звали наибольшую сложность: </w:t>
      </w:r>
      <w:r w:rsidRPr="00A26DFD">
        <w:rPr>
          <w:rFonts w:ascii="Times New Roman" w:hAnsi="Times New Roman" w:cs="Times New Roman"/>
          <w:b/>
          <w:sz w:val="20"/>
          <w:szCs w:val="20"/>
        </w:rPr>
        <w:tab/>
        <w:t xml:space="preserve">- </w:t>
      </w:r>
      <w:r w:rsidRPr="00A26DFD">
        <w:rPr>
          <w:rFonts w:ascii="Times New Roman" w:hAnsi="Times New Roman" w:cs="Times New Roman"/>
          <w:b/>
          <w:i/>
          <w:sz w:val="20"/>
          <w:szCs w:val="20"/>
        </w:rPr>
        <w:t>задания базового уровня сложности</w:t>
      </w:r>
      <w:r w:rsidRPr="00A26DFD">
        <w:rPr>
          <w:rFonts w:ascii="Times New Roman" w:hAnsi="Times New Roman" w:cs="Times New Roman"/>
          <w:b/>
          <w:sz w:val="20"/>
          <w:szCs w:val="20"/>
        </w:rPr>
        <w:t>:</w:t>
      </w:r>
      <w:r w:rsidRPr="00A26DFD">
        <w:rPr>
          <w:rFonts w:ascii="Times New Roman" w:hAnsi="Times New Roman" w:cs="Times New Roman"/>
          <w:sz w:val="20"/>
          <w:szCs w:val="20"/>
        </w:rPr>
        <w:t xml:space="preserve"> задания</w:t>
      </w:r>
      <w:r w:rsidRPr="00A26DFD">
        <w:rPr>
          <w:rFonts w:ascii="Times New Roman" w:eastAsia="Calibri" w:hAnsi="Times New Roman" w:cs="Times New Roman"/>
          <w:sz w:val="20"/>
          <w:szCs w:val="20"/>
          <w:lang w:eastAsia="en-US"/>
        </w:rPr>
        <w:t xml:space="preserve"> 1, 4, 6, 9, 10, 11, 12, которые проверяли</w:t>
      </w:r>
      <w:r w:rsidRPr="00A26DFD">
        <w:rPr>
          <w:rFonts w:ascii="Times New Roman" w:hAnsi="Times New Roman" w:cs="Times New Roman"/>
          <w:b/>
          <w:sz w:val="20"/>
          <w:szCs w:val="20"/>
        </w:rPr>
        <w:t xml:space="preserve"> освоение понятийного </w:t>
      </w:r>
      <w:r w:rsidRPr="00A26DFD">
        <w:rPr>
          <w:rFonts w:ascii="Times New Roman" w:hAnsi="Times New Roman" w:cs="Times New Roman"/>
          <w:b/>
          <w:sz w:val="20"/>
          <w:szCs w:val="20"/>
        </w:rPr>
        <w:lastRenderedPageBreak/>
        <w:t xml:space="preserve">аппарата курса физики. </w:t>
      </w:r>
      <w:r w:rsidRPr="00A26DFD">
        <w:rPr>
          <w:rFonts w:ascii="Times New Roman" w:hAnsi="Times New Roman" w:cs="Times New Roman"/>
          <w:sz w:val="20"/>
          <w:szCs w:val="20"/>
        </w:rPr>
        <w:t xml:space="preserve">Ключевыми в этом блоке являются задания на распознавание физических явлений как в ситуациях жизненного характера, так и на основе описания опытов, демонстрирующих протекание различных явлений. Кроме того, здесь проверялись простые умения по распознаванию физических понятий, величин и формул и более сложные умения по анализу различных процессов с использованием формул и законов; задание 20, проверяющее умение интерпретации текстовой информации, т.е. </w:t>
      </w:r>
      <w:r w:rsidRPr="00A26DFD">
        <w:rPr>
          <w:rFonts w:ascii="Times New Roman" w:hAnsi="Times New Roman" w:cs="Times New Roman"/>
          <w:b/>
          <w:sz w:val="20"/>
          <w:szCs w:val="20"/>
        </w:rPr>
        <w:t>работу с текстами физического содержания</w:t>
      </w:r>
      <w:r w:rsidRPr="00A26DFD">
        <w:rPr>
          <w:rFonts w:ascii="Times New Roman" w:hAnsi="Times New Roman" w:cs="Times New Roman"/>
          <w:sz w:val="20"/>
          <w:szCs w:val="20"/>
        </w:rPr>
        <w:t>;</w:t>
      </w:r>
    </w:p>
    <w:p w:rsidR="003326EC" w:rsidRPr="00A26DFD" w:rsidRDefault="003326EC" w:rsidP="003326EC">
      <w:pPr>
        <w:autoSpaceDE w:val="0"/>
        <w:autoSpaceDN w:val="0"/>
        <w:adjustRightInd w:val="0"/>
        <w:jc w:val="both"/>
        <w:rPr>
          <w:rFonts w:ascii="Times New Roman" w:hAnsi="Times New Roman" w:cs="Times New Roman"/>
          <w:sz w:val="20"/>
          <w:szCs w:val="20"/>
        </w:rPr>
      </w:pPr>
      <w:r w:rsidRPr="00A26DFD">
        <w:rPr>
          <w:rFonts w:ascii="Times New Roman" w:hAnsi="Times New Roman" w:cs="Times New Roman"/>
          <w:sz w:val="20"/>
          <w:szCs w:val="20"/>
        </w:rPr>
        <w:tab/>
        <w:t xml:space="preserve">- </w:t>
      </w:r>
      <w:r w:rsidRPr="00A26DFD">
        <w:rPr>
          <w:rFonts w:ascii="Times New Roman" w:hAnsi="Times New Roman" w:cs="Times New Roman"/>
          <w:b/>
          <w:i/>
          <w:sz w:val="20"/>
          <w:szCs w:val="20"/>
        </w:rPr>
        <w:t>задания повышенного и высокого уровня сложности</w:t>
      </w:r>
      <w:r w:rsidRPr="00A26DFD">
        <w:rPr>
          <w:rFonts w:ascii="Times New Roman" w:hAnsi="Times New Roman" w:cs="Times New Roman"/>
          <w:b/>
          <w:sz w:val="20"/>
          <w:szCs w:val="20"/>
        </w:rPr>
        <w:t xml:space="preserve">: </w:t>
      </w:r>
      <w:r w:rsidRPr="00A26DFD">
        <w:rPr>
          <w:rFonts w:ascii="Times New Roman" w:hAnsi="Times New Roman" w:cs="Times New Roman"/>
          <w:sz w:val="20"/>
          <w:szCs w:val="20"/>
        </w:rPr>
        <w:t xml:space="preserve">задания 22, посвящённые оценке умения </w:t>
      </w:r>
      <w:r w:rsidRPr="00A26DFD">
        <w:rPr>
          <w:rFonts w:ascii="Times New Roman" w:hAnsi="Times New Roman" w:cs="Times New Roman"/>
          <w:b/>
          <w:sz w:val="20"/>
          <w:szCs w:val="20"/>
        </w:rPr>
        <w:t>решать качественные задачи по физике</w:t>
      </w:r>
      <w:r w:rsidRPr="00A26DFD">
        <w:rPr>
          <w:rFonts w:ascii="Times New Roman" w:hAnsi="Times New Roman" w:cs="Times New Roman"/>
          <w:sz w:val="20"/>
          <w:szCs w:val="20"/>
        </w:rPr>
        <w:t>.</w:t>
      </w:r>
    </w:p>
    <w:p w:rsidR="003326EC" w:rsidRPr="00A26DFD" w:rsidRDefault="003326EC" w:rsidP="003326EC">
      <w:pPr>
        <w:autoSpaceDE w:val="0"/>
        <w:autoSpaceDN w:val="0"/>
        <w:adjustRightInd w:val="0"/>
        <w:ind w:firstLine="709"/>
        <w:jc w:val="both"/>
        <w:rPr>
          <w:rFonts w:ascii="Times New Roman" w:eastAsia="Calibri" w:hAnsi="Times New Roman" w:cs="Times New Roman"/>
          <w:sz w:val="20"/>
          <w:szCs w:val="20"/>
          <w:lang w:eastAsia="en-US"/>
        </w:rPr>
      </w:pPr>
      <w:r w:rsidRPr="00A26DFD">
        <w:rPr>
          <w:rFonts w:ascii="Times New Roman" w:hAnsi="Times New Roman" w:cs="Times New Roman"/>
          <w:sz w:val="20"/>
          <w:szCs w:val="20"/>
        </w:rPr>
        <w:t xml:space="preserve">6. </w:t>
      </w:r>
      <w:r w:rsidRPr="00A26DFD">
        <w:rPr>
          <w:rFonts w:ascii="Times New Roman" w:hAnsi="Times New Roman" w:cs="Times New Roman"/>
          <w:sz w:val="20"/>
          <w:szCs w:val="20"/>
        </w:rPr>
        <w:tab/>
        <w:t xml:space="preserve">В диагностической работе оценке умения решать </w:t>
      </w:r>
      <w:r w:rsidRPr="00A26DFD">
        <w:rPr>
          <w:rFonts w:ascii="Times New Roman" w:hAnsi="Times New Roman" w:cs="Times New Roman"/>
          <w:b/>
          <w:sz w:val="20"/>
          <w:szCs w:val="20"/>
        </w:rPr>
        <w:t>качественные и расчётные задачи</w:t>
      </w:r>
      <w:r w:rsidRPr="00A26DFD">
        <w:rPr>
          <w:rFonts w:ascii="Times New Roman" w:hAnsi="Times New Roman" w:cs="Times New Roman"/>
          <w:sz w:val="20"/>
          <w:szCs w:val="20"/>
        </w:rPr>
        <w:t xml:space="preserve"> по физике посвящен </w:t>
      </w:r>
      <w:r w:rsidRPr="00A26DFD">
        <w:rPr>
          <w:rFonts w:ascii="Times New Roman" w:hAnsi="Times New Roman" w:cs="Times New Roman"/>
          <w:b/>
          <w:sz w:val="20"/>
          <w:szCs w:val="20"/>
        </w:rPr>
        <w:t>блок из четырех заданий</w:t>
      </w:r>
      <w:r w:rsidRPr="00A26DFD">
        <w:rPr>
          <w:rFonts w:ascii="Times New Roman" w:hAnsi="Times New Roman" w:cs="Times New Roman"/>
          <w:sz w:val="20"/>
          <w:szCs w:val="20"/>
        </w:rPr>
        <w:t xml:space="preserve">. Здесь предлагались </w:t>
      </w:r>
      <w:r w:rsidRPr="00A26DFD">
        <w:rPr>
          <w:rFonts w:ascii="Times New Roman" w:hAnsi="Times New Roman" w:cs="Times New Roman"/>
          <w:b/>
          <w:sz w:val="20"/>
          <w:szCs w:val="20"/>
        </w:rPr>
        <w:t>качественные вопросы</w:t>
      </w:r>
      <w:r w:rsidRPr="00A26DFD">
        <w:rPr>
          <w:rFonts w:ascii="Times New Roman" w:hAnsi="Times New Roman" w:cs="Times New Roman"/>
          <w:sz w:val="20"/>
          <w:szCs w:val="20"/>
        </w:rPr>
        <w:t xml:space="preserve">, сконструированные на базе учебной ситуации или контекста «жизненной ситуации», а также </w:t>
      </w:r>
      <w:r w:rsidRPr="00A26DFD">
        <w:rPr>
          <w:rFonts w:ascii="Times New Roman" w:hAnsi="Times New Roman" w:cs="Times New Roman"/>
          <w:b/>
          <w:sz w:val="20"/>
          <w:szCs w:val="20"/>
        </w:rPr>
        <w:t>расчётные задачи повышенного и высокого уровней сложности</w:t>
      </w:r>
      <w:r w:rsidRPr="00A26DFD">
        <w:rPr>
          <w:rFonts w:ascii="Times New Roman" w:hAnsi="Times New Roman" w:cs="Times New Roman"/>
          <w:sz w:val="20"/>
          <w:szCs w:val="20"/>
        </w:rPr>
        <w:t xml:space="preserve"> по трём основным разделам курса физики. В заданиях с развёрнутым ответом необходимо представить решение задачи или дать ответ в виде объяснения с опорой на изученные явления или законы. </w:t>
      </w:r>
      <w:r w:rsidRPr="00A26DFD">
        <w:rPr>
          <w:rFonts w:ascii="Times New Roman" w:hAnsi="Times New Roman" w:cs="Times New Roman"/>
          <w:b/>
          <w:sz w:val="20"/>
          <w:szCs w:val="20"/>
        </w:rPr>
        <w:t>Наибольшие затруднения</w:t>
      </w:r>
      <w:r w:rsidRPr="00A26DFD">
        <w:rPr>
          <w:rFonts w:ascii="Times New Roman" w:hAnsi="Times New Roman" w:cs="Times New Roman"/>
          <w:sz w:val="20"/>
          <w:szCs w:val="20"/>
        </w:rPr>
        <w:t xml:space="preserve"> в данном блоке вызвало </w:t>
      </w:r>
      <w:r w:rsidRPr="00A26DFD">
        <w:rPr>
          <w:rFonts w:ascii="Times New Roman" w:hAnsi="Times New Roman" w:cs="Times New Roman"/>
          <w:b/>
          <w:sz w:val="20"/>
          <w:szCs w:val="20"/>
        </w:rPr>
        <w:t>задание 22</w:t>
      </w:r>
      <w:r w:rsidRPr="00A26DFD">
        <w:rPr>
          <w:rFonts w:ascii="Times New Roman" w:hAnsi="Times New Roman" w:cs="Times New Roman"/>
          <w:sz w:val="20"/>
          <w:szCs w:val="20"/>
        </w:rPr>
        <w:t>. Поэтому при выполнении</w:t>
      </w:r>
      <w:r w:rsidRPr="00A26DFD">
        <w:rPr>
          <w:rFonts w:ascii="Times New Roman" w:eastAsia="Calibri" w:hAnsi="Times New Roman" w:cs="Times New Roman"/>
          <w:sz w:val="20"/>
          <w:szCs w:val="20"/>
          <w:lang w:eastAsia="en-US"/>
        </w:rPr>
        <w:t xml:space="preserve"> заданий с развёрнутым ответом необходимо обратить внимание обучающихся на </w:t>
      </w:r>
      <w:r w:rsidRPr="00A26DFD">
        <w:rPr>
          <w:rFonts w:ascii="Times New Roman" w:eastAsia="Calibri" w:hAnsi="Times New Roman" w:cs="Times New Roman"/>
          <w:b/>
          <w:sz w:val="20"/>
          <w:szCs w:val="20"/>
          <w:lang w:eastAsia="en-US"/>
        </w:rPr>
        <w:t>критерии оценивания</w:t>
      </w:r>
      <w:r w:rsidRPr="00A26DFD">
        <w:rPr>
          <w:rFonts w:ascii="Times New Roman" w:eastAsia="Calibri" w:hAnsi="Times New Roman" w:cs="Times New Roman"/>
          <w:sz w:val="20"/>
          <w:szCs w:val="20"/>
          <w:lang w:eastAsia="en-US"/>
        </w:rPr>
        <w:t xml:space="preserve">, используя демонстрационный вариант, обратить внимание на </w:t>
      </w:r>
      <w:r w:rsidRPr="00A26DFD">
        <w:rPr>
          <w:rFonts w:ascii="Times New Roman" w:eastAsia="Calibri" w:hAnsi="Times New Roman" w:cs="Times New Roman"/>
          <w:b/>
          <w:sz w:val="20"/>
          <w:szCs w:val="20"/>
          <w:lang w:eastAsia="en-US"/>
        </w:rPr>
        <w:t>требования к полному верному ответу</w:t>
      </w:r>
      <w:r w:rsidRPr="00A26DFD">
        <w:rPr>
          <w:rFonts w:ascii="Times New Roman" w:eastAsia="Calibri" w:hAnsi="Times New Roman" w:cs="Times New Roman"/>
          <w:sz w:val="20"/>
          <w:szCs w:val="20"/>
          <w:lang w:eastAsia="en-US"/>
        </w:rPr>
        <w:t xml:space="preserve"> (они записаны для максимального балла) и на те недостатки, при наличии которых баллы за выполнение задания снижаются. </w:t>
      </w:r>
    </w:p>
    <w:p w:rsidR="003326EC" w:rsidRPr="00A26DFD" w:rsidRDefault="003326EC" w:rsidP="003326EC">
      <w:pPr>
        <w:autoSpaceDE w:val="0"/>
        <w:autoSpaceDN w:val="0"/>
        <w:adjustRightInd w:val="0"/>
        <w:ind w:firstLine="709"/>
        <w:jc w:val="both"/>
        <w:rPr>
          <w:rFonts w:ascii="Times New Roman" w:eastAsia="Calibri" w:hAnsi="Times New Roman" w:cs="Times New Roman"/>
          <w:color w:val="FF0000"/>
          <w:sz w:val="20"/>
          <w:szCs w:val="20"/>
          <w:lang w:eastAsia="en-US"/>
        </w:rPr>
      </w:pPr>
      <w:r w:rsidRPr="00A26DFD">
        <w:rPr>
          <w:rFonts w:ascii="Times New Roman" w:eastAsia="Calibri" w:hAnsi="Times New Roman" w:cs="Times New Roman"/>
          <w:sz w:val="20"/>
          <w:szCs w:val="20"/>
          <w:lang w:eastAsia="en-US"/>
        </w:rPr>
        <w:t>7.</w:t>
      </w:r>
      <w:r w:rsidRPr="00A26DFD">
        <w:rPr>
          <w:rFonts w:ascii="Times New Roman" w:eastAsia="Calibri" w:hAnsi="Times New Roman" w:cs="Times New Roman"/>
          <w:sz w:val="20"/>
          <w:szCs w:val="20"/>
          <w:lang w:eastAsia="en-US"/>
        </w:rPr>
        <w:tab/>
        <w:t xml:space="preserve">На уроках физики и при подготовке обучающихся к гоударственной итоговой аттестации по образовательным программам основного общего образования </w:t>
      </w:r>
      <w:r w:rsidRPr="00A26DFD">
        <w:rPr>
          <w:rFonts w:ascii="Times New Roman" w:eastAsia="Calibri" w:hAnsi="Times New Roman" w:cs="Times New Roman"/>
          <w:b/>
          <w:sz w:val="20"/>
          <w:szCs w:val="20"/>
          <w:lang w:eastAsia="en-US"/>
        </w:rPr>
        <w:t>в 2020 – 2021 учебном году</w:t>
      </w:r>
      <w:r w:rsidRPr="00A26DFD">
        <w:rPr>
          <w:rFonts w:ascii="Times New Roman" w:eastAsia="Calibri" w:hAnsi="Times New Roman" w:cs="Times New Roman"/>
          <w:sz w:val="20"/>
          <w:szCs w:val="20"/>
          <w:lang w:eastAsia="en-US"/>
        </w:rPr>
        <w:t>, необходимо акцентировать внимание на те задания, которые вызвали затруднения и показали низкий процент выполнения по результатам диагностических работ (базовый уровень ниже 50 %, повышенный – ниже 15 %). Прежде всего, необходимо обратить внимание на такие важные моменты, как: теоретические основы, законы и основные формулы по всем изученным с 7 по 9 класс темам; умение оперировать основными единицами системы СИ; чтение графиков зависимостей физических величин; вычисление погрешности (новое в ОГЭ 2020 года); навыки решения не только стандартизированных, а и комплексных задач, в которых необходимо совмещать знания из разных областей физики. На уроках предлагать обучающимся выполнение заданий, требующих широкого применения законов физики в практической жизнедеятельности человека.</w:t>
      </w:r>
      <w:r w:rsidRPr="00A26DFD">
        <w:rPr>
          <w:rFonts w:ascii="Times New Roman" w:hAnsi="Times New Roman" w:cs="Times New Roman"/>
          <w:sz w:val="20"/>
          <w:szCs w:val="20"/>
        </w:rPr>
        <w:t xml:space="preserve"> </w:t>
      </w:r>
    </w:p>
    <w:p w:rsidR="003326EC" w:rsidRPr="00A26DFD" w:rsidRDefault="003326EC" w:rsidP="003326EC">
      <w:pPr>
        <w:autoSpaceDE w:val="0"/>
        <w:autoSpaceDN w:val="0"/>
        <w:adjustRightInd w:val="0"/>
        <w:ind w:firstLine="709"/>
        <w:jc w:val="both"/>
        <w:rPr>
          <w:rFonts w:ascii="Times New Roman" w:hAnsi="Times New Roman" w:cs="Times New Roman"/>
          <w:sz w:val="20"/>
          <w:szCs w:val="20"/>
        </w:rPr>
      </w:pPr>
      <w:r w:rsidRPr="00A26DFD">
        <w:rPr>
          <w:rFonts w:ascii="Times New Roman" w:hAnsi="Times New Roman" w:cs="Times New Roman"/>
          <w:sz w:val="20"/>
          <w:szCs w:val="20"/>
        </w:rPr>
        <w:t>8.</w:t>
      </w:r>
      <w:r w:rsidRPr="00A26DFD">
        <w:rPr>
          <w:rFonts w:ascii="Times New Roman" w:hAnsi="Times New Roman" w:cs="Times New Roman"/>
          <w:sz w:val="20"/>
          <w:szCs w:val="20"/>
        </w:rPr>
        <w:tab/>
        <w:t xml:space="preserve">Уровень выполнения экспериментального задания – средний (задание 17 - 22,9 % по области и 17,7% по району), задание высого уровня сложности, выполнялось на реальном оборудовании в течение 30 минут.  </w:t>
      </w:r>
    </w:p>
    <w:p w:rsidR="003326EC" w:rsidRPr="00A26DFD" w:rsidRDefault="003326EC" w:rsidP="003326EC">
      <w:pPr>
        <w:autoSpaceDE w:val="0"/>
        <w:autoSpaceDN w:val="0"/>
        <w:adjustRightInd w:val="0"/>
        <w:ind w:firstLine="709"/>
        <w:jc w:val="both"/>
        <w:rPr>
          <w:rFonts w:ascii="Times New Roman" w:eastAsia="TimesNewRoman" w:hAnsi="Times New Roman" w:cs="Times New Roman"/>
          <w:sz w:val="20"/>
          <w:szCs w:val="20"/>
        </w:rPr>
      </w:pPr>
      <w:r w:rsidRPr="00A26DFD">
        <w:rPr>
          <w:rFonts w:ascii="Times New Roman" w:hAnsi="Times New Roman" w:cs="Times New Roman"/>
          <w:bCs/>
          <w:sz w:val="20"/>
          <w:szCs w:val="20"/>
        </w:rPr>
        <w:t>9.</w:t>
      </w:r>
      <w:r w:rsidRPr="00A26DFD">
        <w:rPr>
          <w:rFonts w:ascii="Times New Roman" w:hAnsi="Times New Roman" w:cs="Times New Roman"/>
          <w:bCs/>
          <w:sz w:val="20"/>
          <w:szCs w:val="20"/>
        </w:rPr>
        <w:tab/>
        <w:t xml:space="preserve">Показатели успеваемости и качества обучения ДР по Вологодской области в целом ниже, чем аналогичные показатели ОГЭ 2018 года. </w:t>
      </w:r>
      <w:r w:rsidRPr="00A26DFD">
        <w:rPr>
          <w:rFonts w:ascii="Times New Roman" w:eastAsia="Calibri" w:hAnsi="Times New Roman" w:cs="Times New Roman"/>
          <w:bCs/>
          <w:sz w:val="20"/>
          <w:szCs w:val="20"/>
          <w:lang w:eastAsia="en-US"/>
        </w:rPr>
        <w:t xml:space="preserve">Выявленные тенденции необходимо учесть при построении образовательного процесса в школах с целью устранения дефицитов в знаниях обучающихся. </w:t>
      </w:r>
      <w:r w:rsidRPr="00A26DFD">
        <w:rPr>
          <w:rFonts w:ascii="Times New Roman" w:hAnsi="Times New Roman" w:cs="Times New Roman"/>
          <w:sz w:val="20"/>
          <w:szCs w:val="20"/>
        </w:rPr>
        <w:t xml:space="preserve">При ознакомлении обучающихся с демонстрационным вариантом 2021 года обратить внимание, что задания, включённые в демонстрационный вариант, не отражают всех элементов содержания, которые будут проверяться с помощью вариантов КИМ в 2021 года. Полный перечень элементов содержания, которые могут контролироваться на экзамене 2021 года, приведён в кодификаторе элементов содержания и требований к уровню подготовки обучающихся для проведения основного государственного экзамена по физике, размещённом на сайте: </w:t>
      </w:r>
      <w:hyperlink r:id="rId18" w:history="1">
        <w:r w:rsidRPr="00A26DFD">
          <w:rPr>
            <w:rStyle w:val="ae"/>
            <w:rFonts w:ascii="Times New Roman" w:hAnsi="Times New Roman" w:cs="Times New Roman"/>
            <w:sz w:val="20"/>
            <w:szCs w:val="20"/>
          </w:rPr>
          <w:t>www.fipi.ru</w:t>
        </w:r>
      </w:hyperlink>
      <w:r w:rsidRPr="00A26DFD">
        <w:rPr>
          <w:rFonts w:ascii="Times New Roman" w:hAnsi="Times New Roman" w:cs="Times New Roman"/>
          <w:sz w:val="20"/>
          <w:szCs w:val="20"/>
        </w:rPr>
        <w:t xml:space="preserve"> . На уроках физики обучающимся необходимо дать представление о структуре экзаменационной работы, количестве и форме заданий, об уровне их сложности, познакомить с </w:t>
      </w:r>
      <w:r w:rsidRPr="00A26DFD">
        <w:rPr>
          <w:rFonts w:ascii="Times New Roman" w:eastAsia="Calibri" w:hAnsi="Times New Roman" w:cs="Times New Roman"/>
          <w:sz w:val="20"/>
          <w:szCs w:val="20"/>
          <w:lang w:eastAsia="en-US"/>
        </w:rPr>
        <w:t xml:space="preserve"> </w:t>
      </w:r>
      <w:r w:rsidRPr="00A26DFD">
        <w:rPr>
          <w:rFonts w:ascii="Times New Roman" w:eastAsia="TimesNewRoman" w:hAnsi="Times New Roman" w:cs="Times New Roman"/>
          <w:sz w:val="20"/>
          <w:szCs w:val="20"/>
        </w:rPr>
        <w:t>критериями оценки выполнения заданий с развёрнутым ответом и требованиями к полноте и правильности записи развёрнутого ответа.</w:t>
      </w:r>
    </w:p>
    <w:p w:rsidR="003326EC" w:rsidRPr="00A26DFD" w:rsidRDefault="003326EC" w:rsidP="003326EC">
      <w:pPr>
        <w:contextualSpacing/>
        <w:jc w:val="center"/>
        <w:rPr>
          <w:rFonts w:ascii="Times New Roman" w:eastAsia="Calibri" w:hAnsi="Times New Roman" w:cs="Times New Roman"/>
          <w:b/>
          <w:sz w:val="20"/>
          <w:szCs w:val="20"/>
          <w:lang w:eastAsia="en-US"/>
        </w:rPr>
      </w:pPr>
      <w:r w:rsidRPr="00A26DFD">
        <w:rPr>
          <w:rFonts w:ascii="Times New Roman" w:eastAsia="Calibri" w:hAnsi="Times New Roman" w:cs="Times New Roman"/>
          <w:b/>
          <w:sz w:val="20"/>
          <w:szCs w:val="20"/>
          <w:lang w:eastAsia="en-US"/>
        </w:rPr>
        <w:t>Рекомендации подготовки к ОГЭ по физике по КИМам 2021 года</w:t>
      </w:r>
    </w:p>
    <w:p w:rsidR="003326EC" w:rsidRPr="00A26DFD" w:rsidRDefault="003326EC" w:rsidP="003326EC">
      <w:pPr>
        <w:autoSpaceDE w:val="0"/>
        <w:autoSpaceDN w:val="0"/>
        <w:adjustRightInd w:val="0"/>
        <w:ind w:firstLine="708"/>
        <w:jc w:val="both"/>
        <w:rPr>
          <w:rFonts w:ascii="Times New Roman" w:hAnsi="Times New Roman" w:cs="Times New Roman"/>
          <w:sz w:val="20"/>
          <w:szCs w:val="20"/>
        </w:rPr>
      </w:pPr>
      <w:r w:rsidRPr="00A26DFD">
        <w:rPr>
          <w:rFonts w:ascii="Times New Roman" w:eastAsia="TimesNewRoman" w:hAnsi="Times New Roman" w:cs="Times New Roman"/>
          <w:sz w:val="20"/>
          <w:szCs w:val="20"/>
        </w:rPr>
        <w:t>Обратить внимание на</w:t>
      </w:r>
      <w:r w:rsidRPr="00A26DFD">
        <w:rPr>
          <w:rFonts w:ascii="Times New Roman" w:eastAsia="TimesNewRoman" w:hAnsi="Times New Roman" w:cs="Times New Roman"/>
          <w:b/>
          <w:sz w:val="20"/>
          <w:szCs w:val="20"/>
        </w:rPr>
        <w:t xml:space="preserve"> изменения в КИМ 2021 года</w:t>
      </w:r>
      <w:r w:rsidRPr="00A26DFD">
        <w:rPr>
          <w:rFonts w:ascii="Times New Roman" w:eastAsia="TimesNewRoman" w:hAnsi="Times New Roman" w:cs="Times New Roman"/>
          <w:sz w:val="20"/>
          <w:szCs w:val="20"/>
        </w:rPr>
        <w:t xml:space="preserve"> по сравнению с 2020 годом. В 2021 г. внесены отдельные изменения в структуру экзаменационной работы. </w:t>
      </w:r>
      <w:r w:rsidRPr="00A26DFD">
        <w:rPr>
          <w:rFonts w:ascii="Times New Roman" w:eastAsia="TimesNewRoman" w:hAnsi="Times New Roman" w:cs="Times New Roman"/>
          <w:b/>
          <w:i/>
          <w:sz w:val="20"/>
          <w:szCs w:val="20"/>
        </w:rPr>
        <w:t>К тексту физического содержания</w:t>
      </w:r>
      <w:r w:rsidRPr="00A26DFD">
        <w:rPr>
          <w:rFonts w:ascii="Times New Roman" w:eastAsia="TimesNewRoman" w:hAnsi="Times New Roman" w:cs="Times New Roman"/>
          <w:sz w:val="20"/>
          <w:szCs w:val="20"/>
        </w:rPr>
        <w:t xml:space="preserve"> вместо двух заданий с выбором одного верного ответа предлагается одно задание на множественный выбор. </w:t>
      </w:r>
      <w:r w:rsidRPr="00A26DFD">
        <w:rPr>
          <w:rFonts w:ascii="Times New Roman" w:eastAsia="TimesNewRoman" w:hAnsi="Times New Roman" w:cs="Times New Roman"/>
          <w:b/>
          <w:i/>
          <w:sz w:val="20"/>
          <w:szCs w:val="20"/>
        </w:rPr>
        <w:t>Увеличилось число заданий с развёрнутым ответом</w:t>
      </w:r>
      <w:r w:rsidRPr="00A26DFD">
        <w:rPr>
          <w:rFonts w:ascii="Times New Roman" w:eastAsia="TimesNewRoman" w:hAnsi="Times New Roman" w:cs="Times New Roman"/>
          <w:sz w:val="20"/>
          <w:szCs w:val="20"/>
        </w:rPr>
        <w:t xml:space="preserve">: добавлена ещё одна качественная задача. В 2021 г. </w:t>
      </w:r>
      <w:r w:rsidRPr="00A26DFD">
        <w:rPr>
          <w:rFonts w:ascii="Times New Roman" w:eastAsia="TimesNewRoman" w:hAnsi="Times New Roman" w:cs="Times New Roman"/>
          <w:b/>
          <w:i/>
          <w:sz w:val="20"/>
          <w:szCs w:val="20"/>
        </w:rPr>
        <w:t>задания 21 будут построены на контексте учебных ситуаций</w:t>
      </w:r>
      <w:r w:rsidRPr="00A26DFD">
        <w:rPr>
          <w:rFonts w:ascii="Times New Roman" w:eastAsia="TimesNewRoman" w:hAnsi="Times New Roman" w:cs="Times New Roman"/>
          <w:sz w:val="20"/>
          <w:szCs w:val="20"/>
        </w:rPr>
        <w:t xml:space="preserve">, преимущественно на прогнозировании результатов опытов или интерпретации их результатов, а </w:t>
      </w:r>
      <w:r w:rsidRPr="00A26DFD">
        <w:rPr>
          <w:rFonts w:ascii="Times New Roman" w:eastAsia="TimesNewRoman" w:hAnsi="Times New Roman" w:cs="Times New Roman"/>
          <w:b/>
          <w:i/>
          <w:sz w:val="20"/>
          <w:szCs w:val="20"/>
        </w:rPr>
        <w:t>задания 22</w:t>
      </w:r>
      <w:r w:rsidRPr="00A26DFD">
        <w:rPr>
          <w:rFonts w:ascii="Times New Roman" w:eastAsia="TimesNewRoman" w:hAnsi="Times New Roman" w:cs="Times New Roman"/>
          <w:sz w:val="20"/>
          <w:szCs w:val="20"/>
        </w:rPr>
        <w:t xml:space="preserve"> – на практико-ориентированном контексте. </w:t>
      </w:r>
      <w:r w:rsidRPr="00A26DFD">
        <w:rPr>
          <w:rFonts w:ascii="Times New Roman" w:eastAsia="TimesNewRoman" w:hAnsi="Times New Roman" w:cs="Times New Roman"/>
          <w:b/>
          <w:i/>
          <w:sz w:val="20"/>
          <w:szCs w:val="20"/>
        </w:rPr>
        <w:t>Расширилось содержание заданий 17</w:t>
      </w:r>
      <w:r w:rsidRPr="00A26DFD">
        <w:rPr>
          <w:rFonts w:ascii="Times New Roman" w:eastAsia="TimesNewRoman" w:hAnsi="Times New Roman" w:cs="Times New Roman"/>
          <w:sz w:val="20"/>
          <w:szCs w:val="20"/>
        </w:rPr>
        <w:t xml:space="preserve"> (экспериментальное задание на реальном оборудовании). К проведению косвенных измерений добавлено исследование зависимости одной физической величины от другой, включающее не менее трёх прямых измерений с записью абсолютной погрешности. Максимальный балл за выполнение всех заданий работы увеличился с 43 до 45 баллов.</w:t>
      </w:r>
    </w:p>
    <w:p w:rsidR="003326EC" w:rsidRPr="00A26DFD" w:rsidRDefault="003326EC" w:rsidP="003326EC">
      <w:pPr>
        <w:autoSpaceDE w:val="0"/>
        <w:autoSpaceDN w:val="0"/>
        <w:adjustRightInd w:val="0"/>
        <w:ind w:firstLine="709"/>
        <w:jc w:val="both"/>
        <w:rPr>
          <w:rFonts w:ascii="Times New Roman" w:eastAsia="Calibri" w:hAnsi="Times New Roman" w:cs="Times New Roman"/>
          <w:sz w:val="20"/>
          <w:szCs w:val="20"/>
          <w:lang w:eastAsia="en-US"/>
        </w:rPr>
      </w:pPr>
      <w:r w:rsidRPr="00A26DFD">
        <w:rPr>
          <w:rFonts w:ascii="Times New Roman" w:eastAsia="Calibri" w:hAnsi="Times New Roman" w:cs="Times New Roman"/>
          <w:sz w:val="20"/>
          <w:szCs w:val="20"/>
          <w:lang w:eastAsia="en-US"/>
        </w:rPr>
        <w:t xml:space="preserve">Методическую помощь учителям и обучающимся при подготовке к ОГЭ могут оказать материалы с сайта ФИПИ (www.fipi.ru): </w:t>
      </w:r>
      <w:r w:rsidRPr="00A26DFD">
        <w:rPr>
          <w:rFonts w:ascii="Times New Roman" w:eastAsia="Calibri" w:hAnsi="Times New Roman" w:cs="Times New Roman"/>
          <w:sz w:val="20"/>
          <w:szCs w:val="20"/>
          <w:lang w:eastAsia="en-US"/>
        </w:rPr>
        <w:sym w:font="Symbol" w:char="F02D"/>
      </w:r>
      <w:r w:rsidRPr="00A26DFD">
        <w:rPr>
          <w:rFonts w:ascii="Times New Roman" w:eastAsia="Calibri" w:hAnsi="Times New Roman" w:cs="Times New Roman"/>
          <w:sz w:val="20"/>
          <w:szCs w:val="20"/>
          <w:lang w:eastAsia="en-US"/>
        </w:rPr>
        <w:t xml:space="preserve"> документы, определяющие структуру и содержание КИМ ОГЭ 2021 г.; </w:t>
      </w:r>
      <w:r w:rsidRPr="00A26DFD">
        <w:rPr>
          <w:rFonts w:ascii="Times New Roman" w:eastAsia="Calibri" w:hAnsi="Times New Roman" w:cs="Times New Roman"/>
          <w:sz w:val="20"/>
          <w:szCs w:val="20"/>
          <w:lang w:eastAsia="en-US"/>
        </w:rPr>
        <w:sym w:font="Symbol" w:char="F02D"/>
      </w:r>
      <w:r w:rsidRPr="00A26DFD">
        <w:rPr>
          <w:rFonts w:ascii="Times New Roman" w:eastAsia="Calibri" w:hAnsi="Times New Roman" w:cs="Times New Roman"/>
          <w:sz w:val="20"/>
          <w:szCs w:val="20"/>
          <w:lang w:eastAsia="en-US"/>
        </w:rPr>
        <w:t xml:space="preserve"> открытый банк </w:t>
      </w:r>
      <w:r w:rsidRPr="00A26DFD">
        <w:rPr>
          <w:rFonts w:ascii="Times New Roman" w:eastAsia="Calibri" w:hAnsi="Times New Roman" w:cs="Times New Roman"/>
          <w:sz w:val="20"/>
          <w:szCs w:val="20"/>
          <w:lang w:eastAsia="en-US"/>
        </w:rPr>
        <w:lastRenderedPageBreak/>
        <w:t xml:space="preserve">заданий ОГЭ; </w:t>
      </w:r>
      <w:r w:rsidRPr="00A26DFD">
        <w:rPr>
          <w:rFonts w:ascii="Times New Roman" w:eastAsia="Calibri" w:hAnsi="Times New Roman" w:cs="Times New Roman"/>
          <w:sz w:val="20"/>
          <w:szCs w:val="20"/>
          <w:lang w:eastAsia="en-US"/>
        </w:rPr>
        <w:sym w:font="Symbol" w:char="F02D"/>
      </w:r>
      <w:r w:rsidRPr="00A26DFD">
        <w:rPr>
          <w:rFonts w:ascii="Times New Roman" w:eastAsia="Calibri" w:hAnsi="Times New Roman" w:cs="Times New Roman"/>
          <w:sz w:val="20"/>
          <w:szCs w:val="20"/>
          <w:lang w:eastAsia="en-US"/>
        </w:rPr>
        <w:t xml:space="preserve"> учебно-методические материалы для председателей и членов региональных предметных комиссий по проверке выполнения заданий с развернутым ответом экзаменационных работ ОГЭ; </w:t>
      </w:r>
      <w:r w:rsidRPr="00A26DFD">
        <w:rPr>
          <w:rFonts w:ascii="Times New Roman" w:eastAsia="Calibri" w:hAnsi="Times New Roman" w:cs="Times New Roman"/>
          <w:sz w:val="20"/>
          <w:szCs w:val="20"/>
          <w:lang w:eastAsia="en-US"/>
        </w:rPr>
        <w:sym w:font="Symbol" w:char="F02D"/>
      </w:r>
      <w:r w:rsidRPr="00A26DFD">
        <w:rPr>
          <w:rFonts w:ascii="Times New Roman" w:eastAsia="Calibri" w:hAnsi="Times New Roman" w:cs="Times New Roman"/>
          <w:sz w:val="20"/>
          <w:szCs w:val="20"/>
          <w:lang w:eastAsia="en-US"/>
        </w:rPr>
        <w:t xml:space="preserve"> методические рекомендации на основе анализа типичных ошибок участников ОГЭ прошлых лет; - методические рекомендации обучающимся по организации индивидуальной подготовки к ОГЭ 2020 года.</w:t>
      </w:r>
    </w:p>
    <w:p w:rsidR="003326EC" w:rsidRPr="00A26DFD" w:rsidRDefault="003326EC" w:rsidP="00A26DFD">
      <w:pPr>
        <w:spacing w:line="240" w:lineRule="auto"/>
        <w:jc w:val="right"/>
        <w:rPr>
          <w:rFonts w:ascii="Times New Roman" w:hAnsi="Times New Roman" w:cs="Times New Roman"/>
          <w:i/>
          <w:sz w:val="20"/>
          <w:szCs w:val="20"/>
        </w:rPr>
      </w:pPr>
      <w:r w:rsidRPr="00A26DFD">
        <w:rPr>
          <w:rFonts w:ascii="Times New Roman" w:hAnsi="Times New Roman" w:cs="Times New Roman"/>
          <w:i/>
          <w:sz w:val="20"/>
          <w:szCs w:val="20"/>
        </w:rPr>
        <w:t xml:space="preserve">Анализ подготовлен </w:t>
      </w:r>
    </w:p>
    <w:p w:rsidR="003326EC" w:rsidRPr="00A26DFD" w:rsidRDefault="003326EC" w:rsidP="00A26DFD">
      <w:pPr>
        <w:spacing w:line="240" w:lineRule="auto"/>
        <w:jc w:val="right"/>
        <w:rPr>
          <w:rFonts w:ascii="Times New Roman" w:hAnsi="Times New Roman" w:cs="Times New Roman"/>
          <w:i/>
          <w:sz w:val="20"/>
          <w:szCs w:val="20"/>
        </w:rPr>
      </w:pPr>
      <w:r w:rsidRPr="00A26DFD">
        <w:rPr>
          <w:rFonts w:ascii="Times New Roman" w:hAnsi="Times New Roman" w:cs="Times New Roman"/>
          <w:i/>
          <w:sz w:val="20"/>
          <w:szCs w:val="20"/>
        </w:rPr>
        <w:t xml:space="preserve">тьютором по оценке качества образования по физике  </w:t>
      </w:r>
    </w:p>
    <w:p w:rsidR="003326EC" w:rsidRPr="00A26DFD" w:rsidRDefault="003326EC" w:rsidP="00A26DFD">
      <w:pPr>
        <w:spacing w:line="240" w:lineRule="auto"/>
        <w:jc w:val="right"/>
        <w:rPr>
          <w:rFonts w:ascii="Times New Roman" w:hAnsi="Times New Roman" w:cs="Times New Roman"/>
          <w:i/>
          <w:sz w:val="20"/>
          <w:szCs w:val="20"/>
        </w:rPr>
      </w:pPr>
      <w:r w:rsidRPr="00A26DFD">
        <w:rPr>
          <w:rFonts w:ascii="Times New Roman" w:hAnsi="Times New Roman" w:cs="Times New Roman"/>
          <w:i/>
          <w:sz w:val="20"/>
          <w:szCs w:val="20"/>
        </w:rPr>
        <w:t xml:space="preserve">Семаковой Н.В., учителем высшей квалификационной категории </w:t>
      </w:r>
    </w:p>
    <w:p w:rsidR="003326EC" w:rsidRPr="00A26DFD" w:rsidRDefault="003326EC" w:rsidP="00A26DFD">
      <w:pPr>
        <w:spacing w:line="240" w:lineRule="auto"/>
        <w:jc w:val="right"/>
        <w:rPr>
          <w:rFonts w:ascii="Times New Roman" w:hAnsi="Times New Roman" w:cs="Times New Roman"/>
          <w:i/>
          <w:sz w:val="20"/>
          <w:szCs w:val="20"/>
        </w:rPr>
      </w:pPr>
      <w:r w:rsidRPr="00A26DFD">
        <w:rPr>
          <w:rFonts w:ascii="Times New Roman" w:hAnsi="Times New Roman" w:cs="Times New Roman"/>
          <w:i/>
          <w:sz w:val="20"/>
          <w:szCs w:val="20"/>
        </w:rPr>
        <w:t>МБОУ «Тотемская СОШ №1»</w:t>
      </w:r>
    </w:p>
    <w:p w:rsidR="003326EC" w:rsidRPr="00A26DFD" w:rsidRDefault="003326EC" w:rsidP="00A26DFD">
      <w:pPr>
        <w:spacing w:line="240" w:lineRule="auto"/>
        <w:jc w:val="right"/>
        <w:rPr>
          <w:rFonts w:ascii="Times New Roman" w:hAnsi="Times New Roman" w:cs="Times New Roman"/>
          <w:i/>
          <w:sz w:val="20"/>
          <w:szCs w:val="20"/>
        </w:rPr>
      </w:pPr>
      <w:r w:rsidRPr="00A26DFD">
        <w:rPr>
          <w:rFonts w:ascii="Times New Roman" w:hAnsi="Times New Roman" w:cs="Times New Roman"/>
          <w:i/>
          <w:sz w:val="20"/>
          <w:szCs w:val="20"/>
        </w:rPr>
        <w:t>11.01.2021</w:t>
      </w:r>
    </w:p>
    <w:p w:rsidR="003326EC" w:rsidRDefault="003326EC" w:rsidP="003326EC">
      <w:pPr>
        <w:autoSpaceDE w:val="0"/>
        <w:autoSpaceDN w:val="0"/>
        <w:adjustRightInd w:val="0"/>
        <w:jc w:val="both"/>
      </w:pPr>
    </w:p>
    <w:p w:rsidR="00C177A6" w:rsidRDefault="00C177A6" w:rsidP="00C177A6">
      <w:pPr>
        <w:pStyle w:val="pboth"/>
        <w:jc w:val="right"/>
        <w:rPr>
          <w:sz w:val="28"/>
          <w:szCs w:val="28"/>
        </w:rPr>
      </w:pPr>
      <w:r>
        <w:rPr>
          <w:sz w:val="28"/>
          <w:szCs w:val="28"/>
        </w:rPr>
        <w:t>Приложение 2</w:t>
      </w:r>
    </w:p>
    <w:p w:rsidR="00C177A6" w:rsidRPr="00511902" w:rsidRDefault="00C177A6" w:rsidP="00C177A6">
      <w:pPr>
        <w:pStyle w:val="pboth"/>
        <w:jc w:val="center"/>
        <w:rPr>
          <w:b/>
          <w:sz w:val="22"/>
          <w:szCs w:val="22"/>
        </w:rPr>
      </w:pPr>
      <w:r w:rsidRPr="00511902">
        <w:rPr>
          <w:b/>
          <w:sz w:val="22"/>
          <w:szCs w:val="22"/>
        </w:rPr>
        <w:t>АНАЛИТИЧЕСКАЯ  справка</w:t>
      </w:r>
    </w:p>
    <w:p w:rsidR="00C177A6" w:rsidRPr="00511902" w:rsidRDefault="00C177A6" w:rsidP="00C177A6">
      <w:pPr>
        <w:pStyle w:val="pboth"/>
        <w:jc w:val="center"/>
        <w:rPr>
          <w:b/>
          <w:sz w:val="22"/>
          <w:szCs w:val="22"/>
        </w:rPr>
      </w:pPr>
      <w:r w:rsidRPr="00511902">
        <w:rPr>
          <w:b/>
          <w:sz w:val="22"/>
          <w:szCs w:val="22"/>
        </w:rPr>
        <w:t>по итогам ВПР-2020 в Тотемском муниципальном районе</w:t>
      </w:r>
    </w:p>
    <w:p w:rsidR="00C177A6" w:rsidRPr="00C177A6" w:rsidRDefault="00C177A6" w:rsidP="00511902">
      <w:pPr>
        <w:rPr>
          <w:rFonts w:ascii="Times New Roman" w:hAnsi="Times New Roman" w:cs="Times New Roman"/>
          <w:sz w:val="20"/>
          <w:szCs w:val="20"/>
        </w:rPr>
      </w:pPr>
      <w:r w:rsidRPr="00C177A6">
        <w:rPr>
          <w:rFonts w:ascii="Times New Roman" w:hAnsi="Times New Roman" w:cs="Times New Roman"/>
          <w:sz w:val="20"/>
          <w:szCs w:val="20"/>
        </w:rPr>
        <w:t xml:space="preserve">На основании приказа Федеральной службы по надзору в сфере образования и науки от 19 декабря 2019 года № 1746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2020 году», приказа Департамента образования от 03.09.2020 №1253 «О проведении Всероссийских проверочных работ в сентябре-октябре 2020 года», в целях организованного проведения Всероссийских проверочных работ (ВПР) и повышения объективности оценки образовательных результатов при проведении оценочных процедур в сентябре-октябре 2020 года на территории Тотемского района проведены ВПР в 5,6,7,8  классах в штатном режиме и в 9 классах в режиме апробации.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 ВПР в сентябре-октябре 2020 г. проводились в целях: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*осуществления входного мониторинга качества образования, в том числе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мониторинга уровня подготовки обучающихся в соответствии с федеральными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государственными  образовательными  стандартами  начального  общего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и основного общего образования;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*совершенствования  преподавания  учебных  предметов  и  повышения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качества образования в образовательных организациях;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*корректировки  организации  образовательного  процесса  по  учебным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предметам на 2020/2021 учебный год.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  Участниками  ВПР  в  сентябре-октябре  2020  г.  являлись  все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обучающиеся  соответствующих  классов  всех  образовательных  учреждений Тотемского района,  реализующих  программы  начального  общего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и основного общего образования.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Перечень  учебных  предметов  соответствовал  учебным  предметам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по программам 2019/2020 учебного года: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5  классы  –  Русский  язык,  Математика,  Окружающий  мир  (за  уровень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начального общего образования 2019/2020 учебного года);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lastRenderedPageBreak/>
        <w:t xml:space="preserve">6  классы  –  Русский  язык,  Математика,  История,  Биология  (за  5  класс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2019/2020 учебного года); </w:t>
      </w:r>
      <w:r w:rsidRPr="00C177A6">
        <w:rPr>
          <w:rFonts w:ascii="Times New Roman" w:hAnsi="Times New Roman" w:cs="Times New Roman"/>
          <w:sz w:val="20"/>
          <w:szCs w:val="20"/>
        </w:rPr>
        <w:cr/>
        <w:t xml:space="preserve">7  классы  –  Русский  язык,  Математика,  История,  Биология,  География,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Обществознание (за 6 класс 2019/2020 учебного года);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8  классы  –  Русский  язык,  Математика,  История,  Биология,  География, </w:t>
      </w:r>
    </w:p>
    <w:p w:rsidR="00C177A6" w:rsidRP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Обществознание, Физика, Английский язык, Немецкий язык (за 7 класс 2019/2020 учебного года); </w:t>
      </w:r>
    </w:p>
    <w:p w:rsidR="00C177A6" w:rsidRDefault="00C177A6" w:rsidP="00511902">
      <w:pPr>
        <w:spacing w:line="240" w:lineRule="auto"/>
        <w:rPr>
          <w:rFonts w:ascii="Times New Roman" w:hAnsi="Times New Roman" w:cs="Times New Roman"/>
          <w:sz w:val="20"/>
          <w:szCs w:val="20"/>
        </w:rPr>
      </w:pPr>
      <w:r w:rsidRPr="00C177A6">
        <w:rPr>
          <w:rFonts w:ascii="Times New Roman" w:hAnsi="Times New Roman" w:cs="Times New Roman"/>
          <w:sz w:val="20"/>
          <w:szCs w:val="20"/>
        </w:rPr>
        <w:t xml:space="preserve">9  классы  –  Русский  язык,  Математика (за 8 класс 2019/2020 учебного года). </w:t>
      </w:r>
      <w:r w:rsidRPr="00C177A6">
        <w:rPr>
          <w:rFonts w:ascii="Times New Roman" w:hAnsi="Times New Roman" w:cs="Times New Roman"/>
          <w:sz w:val="20"/>
          <w:szCs w:val="20"/>
        </w:rPr>
        <w:cr/>
      </w:r>
    </w:p>
    <w:p w:rsidR="00C177A6" w:rsidRPr="00C177A6" w:rsidRDefault="00C177A6" w:rsidP="00C177A6">
      <w:pPr>
        <w:spacing w:line="240" w:lineRule="auto"/>
        <w:rPr>
          <w:rFonts w:ascii="Times New Roman" w:hAnsi="Times New Roman" w:cs="Times New Roman"/>
          <w:sz w:val="20"/>
          <w:szCs w:val="20"/>
        </w:rPr>
      </w:pPr>
      <w:r w:rsidRPr="00C177A6">
        <w:rPr>
          <w:rFonts w:ascii="Times New Roman" w:hAnsi="Times New Roman" w:cs="Times New Roman"/>
          <w:sz w:val="20"/>
          <w:szCs w:val="20"/>
        </w:rPr>
        <w:t>В ВПР приняли участие 1029 (85,5%) обучающихся 5-9 классов школ района.</w:t>
      </w:r>
    </w:p>
    <w:p w:rsidR="00C177A6" w:rsidRPr="00C177A6" w:rsidRDefault="00C177A6" w:rsidP="00C177A6">
      <w:pPr>
        <w:jc w:val="center"/>
        <w:rPr>
          <w:rFonts w:ascii="Times New Roman" w:hAnsi="Times New Roman" w:cs="Times New Roman"/>
          <w:b/>
          <w:color w:val="800000"/>
          <w:sz w:val="20"/>
          <w:szCs w:val="20"/>
          <w:u w:val="single"/>
        </w:rPr>
      </w:pPr>
      <w:r w:rsidRPr="00C177A6">
        <w:rPr>
          <w:rFonts w:ascii="Times New Roman" w:hAnsi="Times New Roman" w:cs="Times New Roman"/>
          <w:b/>
          <w:color w:val="800000"/>
          <w:sz w:val="20"/>
          <w:szCs w:val="20"/>
          <w:u w:val="single"/>
        </w:rPr>
        <w:t>ВПР  5 класс (за 4 класс).</w:t>
      </w:r>
    </w:p>
    <w:p w:rsidR="00C177A6" w:rsidRPr="00C177A6" w:rsidRDefault="00C177A6" w:rsidP="00C177A6">
      <w:pPr>
        <w:rPr>
          <w:rFonts w:ascii="Times New Roman" w:hAnsi="Times New Roman" w:cs="Times New Roman"/>
          <w:sz w:val="20"/>
          <w:szCs w:val="20"/>
        </w:rPr>
      </w:pPr>
      <w:r w:rsidRPr="00C177A6">
        <w:rPr>
          <w:rFonts w:ascii="Times New Roman" w:hAnsi="Times New Roman" w:cs="Times New Roman"/>
          <w:sz w:val="20"/>
          <w:szCs w:val="20"/>
        </w:rPr>
        <w:t xml:space="preserve">Образовательные учреждения Тотемского района приняли участие в ВПР в 5-х классах по русскому языку, математике и окружающему миру. </w:t>
      </w:r>
    </w:p>
    <w:p w:rsidR="00C177A6" w:rsidRPr="00C177A6" w:rsidRDefault="00C177A6" w:rsidP="00C177A6">
      <w:pPr>
        <w:rPr>
          <w:rFonts w:ascii="Times New Roman" w:hAnsi="Times New Roman" w:cs="Times New Roman"/>
          <w:sz w:val="20"/>
          <w:szCs w:val="20"/>
        </w:rPr>
      </w:pPr>
      <w:r w:rsidRPr="00C177A6">
        <w:rPr>
          <w:rFonts w:ascii="Times New Roman" w:hAnsi="Times New Roman" w:cs="Times New Roman"/>
          <w:sz w:val="20"/>
          <w:szCs w:val="20"/>
        </w:rPr>
        <w:t xml:space="preserve">По итогам выполнения работ – </w:t>
      </w:r>
      <w:r w:rsidRPr="00C177A6">
        <w:rPr>
          <w:rFonts w:ascii="Times New Roman" w:hAnsi="Times New Roman" w:cs="Times New Roman"/>
          <w:b/>
          <w:sz w:val="20"/>
          <w:szCs w:val="20"/>
        </w:rPr>
        <w:t>снижение результатов по всем уч.предметам</w:t>
      </w:r>
      <w:r>
        <w:rPr>
          <w:rFonts w:ascii="Times New Roman" w:hAnsi="Times New Roman" w:cs="Times New Roman"/>
          <w:sz w:val="20"/>
          <w:szCs w:val="20"/>
        </w:rPr>
        <w:t>, при чем ЗНАЧИТЕЛЬНО.</w:t>
      </w:r>
    </w:p>
    <w:tbl>
      <w:tblPr>
        <w:tblW w:w="9931" w:type="dxa"/>
        <w:tblCellSpacing w:w="0" w:type="dxa"/>
        <w:tblCellMar>
          <w:left w:w="0" w:type="dxa"/>
          <w:right w:w="0" w:type="dxa"/>
        </w:tblCellMar>
        <w:tblLook w:val="0000"/>
      </w:tblPr>
      <w:tblGrid>
        <w:gridCol w:w="1418"/>
        <w:gridCol w:w="1414"/>
        <w:gridCol w:w="1418"/>
        <w:gridCol w:w="1419"/>
        <w:gridCol w:w="1420"/>
        <w:gridCol w:w="1420"/>
        <w:gridCol w:w="1422"/>
      </w:tblGrid>
      <w:tr w:rsidR="00C177A6" w:rsidRPr="00C177A6" w:rsidTr="00C177A6">
        <w:trPr>
          <w:trHeight w:val="247"/>
          <w:tblCellSpacing w:w="0" w:type="dxa"/>
        </w:trPr>
        <w:tc>
          <w:tcPr>
            <w:tcW w:w="1418" w:type="dxa"/>
            <w:tcBorders>
              <w:top w:val="single" w:sz="8" w:space="0" w:color="000000"/>
              <w:left w:val="single" w:sz="8"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 </w:t>
            </w:r>
          </w:p>
        </w:tc>
        <w:tc>
          <w:tcPr>
            <w:tcW w:w="2831" w:type="dxa"/>
            <w:gridSpan w:val="2"/>
            <w:tcBorders>
              <w:top w:val="single" w:sz="8" w:space="0" w:color="000000"/>
              <w:left w:val="single" w:sz="4" w:space="0" w:color="000000"/>
              <w:bottom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bCs/>
                <w:color w:val="000080"/>
                <w:sz w:val="20"/>
                <w:szCs w:val="20"/>
              </w:rPr>
              <w:t>Русский язык</w:t>
            </w:r>
          </w:p>
        </w:tc>
        <w:tc>
          <w:tcPr>
            <w:tcW w:w="2839" w:type="dxa"/>
            <w:gridSpan w:val="2"/>
            <w:tcBorders>
              <w:top w:val="single" w:sz="8" w:space="0" w:color="000000"/>
              <w:left w:val="single" w:sz="4" w:space="0" w:color="000000"/>
              <w:bottom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bCs/>
                <w:color w:val="000080"/>
                <w:sz w:val="20"/>
                <w:szCs w:val="20"/>
              </w:rPr>
              <w:t xml:space="preserve">Математика </w:t>
            </w:r>
          </w:p>
        </w:tc>
        <w:tc>
          <w:tcPr>
            <w:tcW w:w="2842" w:type="dxa"/>
            <w:gridSpan w:val="2"/>
            <w:tcBorders>
              <w:top w:val="single" w:sz="8" w:space="0" w:color="000000"/>
              <w:left w:val="single" w:sz="4" w:space="0" w:color="000000"/>
              <w:bottom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bCs/>
                <w:color w:val="000080"/>
                <w:sz w:val="20"/>
                <w:szCs w:val="20"/>
              </w:rPr>
              <w:t>Окружающий мир</w:t>
            </w:r>
          </w:p>
        </w:tc>
      </w:tr>
      <w:tr w:rsidR="00C177A6" w:rsidRPr="00C177A6" w:rsidTr="009533FF">
        <w:trPr>
          <w:trHeight w:val="691"/>
          <w:tblCellSpacing w:w="0" w:type="dxa"/>
        </w:trPr>
        <w:tc>
          <w:tcPr>
            <w:tcW w:w="1418" w:type="dxa"/>
            <w:tcBorders>
              <w:top w:val="single" w:sz="4" w:space="0" w:color="000000"/>
              <w:left w:val="single" w:sz="8"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 </w:t>
            </w:r>
          </w:p>
        </w:tc>
        <w:tc>
          <w:tcPr>
            <w:tcW w:w="1414"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«2»</w:t>
            </w:r>
          </w:p>
        </w:tc>
        <w:tc>
          <w:tcPr>
            <w:tcW w:w="1418"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«4,5»</w:t>
            </w:r>
          </w:p>
        </w:tc>
        <w:tc>
          <w:tcPr>
            <w:tcW w:w="1419"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«2»</w:t>
            </w:r>
          </w:p>
        </w:tc>
        <w:tc>
          <w:tcPr>
            <w:tcW w:w="1420"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«4,5»</w:t>
            </w:r>
          </w:p>
        </w:tc>
        <w:tc>
          <w:tcPr>
            <w:tcW w:w="1420"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 xml:space="preserve">«2» </w:t>
            </w:r>
          </w:p>
        </w:tc>
        <w:tc>
          <w:tcPr>
            <w:tcW w:w="1422" w:type="dxa"/>
            <w:tcBorders>
              <w:top w:val="single" w:sz="4" w:space="0" w:color="000000"/>
              <w:left w:val="single" w:sz="4" w:space="0" w:color="000000"/>
              <w:bottom w:val="single" w:sz="4" w:space="0" w:color="000000"/>
              <w:right w:val="single" w:sz="8"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«4,5»</w:t>
            </w:r>
          </w:p>
        </w:tc>
      </w:tr>
      <w:tr w:rsidR="00C177A6" w:rsidRPr="00C177A6" w:rsidTr="00C177A6">
        <w:trPr>
          <w:trHeight w:val="221"/>
          <w:tblCellSpacing w:w="0" w:type="dxa"/>
        </w:trPr>
        <w:tc>
          <w:tcPr>
            <w:tcW w:w="1418" w:type="dxa"/>
            <w:tcBorders>
              <w:top w:val="single" w:sz="4" w:space="0" w:color="000000"/>
              <w:left w:val="single" w:sz="8"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2016</w:t>
            </w:r>
          </w:p>
        </w:tc>
        <w:tc>
          <w:tcPr>
            <w:tcW w:w="1414"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4,5</w:t>
            </w:r>
          </w:p>
        </w:tc>
        <w:tc>
          <w:tcPr>
            <w:tcW w:w="1418"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79,9</w:t>
            </w:r>
          </w:p>
        </w:tc>
        <w:tc>
          <w:tcPr>
            <w:tcW w:w="1419"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5,7</w:t>
            </w:r>
          </w:p>
        </w:tc>
        <w:tc>
          <w:tcPr>
            <w:tcW w:w="1420"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76,1</w:t>
            </w:r>
          </w:p>
        </w:tc>
        <w:tc>
          <w:tcPr>
            <w:tcW w:w="1420"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1,6</w:t>
            </w:r>
          </w:p>
        </w:tc>
        <w:tc>
          <w:tcPr>
            <w:tcW w:w="1422" w:type="dxa"/>
            <w:tcBorders>
              <w:top w:val="single" w:sz="4" w:space="0" w:color="000000"/>
              <w:left w:val="single" w:sz="4" w:space="0" w:color="000000"/>
              <w:bottom w:val="single" w:sz="4" w:space="0" w:color="000000"/>
              <w:right w:val="single" w:sz="8"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73,5</w:t>
            </w:r>
          </w:p>
        </w:tc>
      </w:tr>
      <w:tr w:rsidR="00C177A6" w:rsidRPr="00C177A6" w:rsidTr="00C177A6">
        <w:trPr>
          <w:trHeight w:val="171"/>
          <w:tblCellSpacing w:w="0" w:type="dxa"/>
        </w:trPr>
        <w:tc>
          <w:tcPr>
            <w:tcW w:w="1418" w:type="dxa"/>
            <w:tcBorders>
              <w:top w:val="single" w:sz="4" w:space="0" w:color="000000"/>
              <w:left w:val="single" w:sz="8"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2017</w:t>
            </w:r>
          </w:p>
        </w:tc>
        <w:tc>
          <w:tcPr>
            <w:tcW w:w="1414"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2,7</w:t>
            </w:r>
          </w:p>
        </w:tc>
        <w:tc>
          <w:tcPr>
            <w:tcW w:w="1418"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80,9</w:t>
            </w:r>
          </w:p>
        </w:tc>
        <w:tc>
          <w:tcPr>
            <w:tcW w:w="1419"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1,8</w:t>
            </w:r>
          </w:p>
        </w:tc>
        <w:tc>
          <w:tcPr>
            <w:tcW w:w="1420"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87,3</w:t>
            </w:r>
          </w:p>
        </w:tc>
        <w:tc>
          <w:tcPr>
            <w:tcW w:w="1420"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0</w:t>
            </w:r>
          </w:p>
        </w:tc>
        <w:tc>
          <w:tcPr>
            <w:tcW w:w="1422" w:type="dxa"/>
            <w:tcBorders>
              <w:top w:val="single" w:sz="4" w:space="0" w:color="000000"/>
              <w:left w:val="single" w:sz="4" w:space="0" w:color="000000"/>
              <w:bottom w:val="single" w:sz="4" w:space="0" w:color="000000"/>
              <w:right w:val="single" w:sz="8"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82,3</w:t>
            </w:r>
          </w:p>
        </w:tc>
      </w:tr>
      <w:tr w:rsidR="00C177A6" w:rsidRPr="00C177A6" w:rsidTr="00C177A6">
        <w:trPr>
          <w:trHeight w:val="249"/>
          <w:tblCellSpacing w:w="0" w:type="dxa"/>
        </w:trPr>
        <w:tc>
          <w:tcPr>
            <w:tcW w:w="1418" w:type="dxa"/>
            <w:tcBorders>
              <w:top w:val="single" w:sz="4" w:space="0" w:color="000000"/>
              <w:left w:val="single" w:sz="8"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2018</w:t>
            </w:r>
          </w:p>
        </w:tc>
        <w:tc>
          <w:tcPr>
            <w:tcW w:w="1414"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1,3</w:t>
            </w:r>
          </w:p>
        </w:tc>
        <w:tc>
          <w:tcPr>
            <w:tcW w:w="1418"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79</w:t>
            </w:r>
          </w:p>
        </w:tc>
        <w:tc>
          <w:tcPr>
            <w:tcW w:w="1419"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0,9</w:t>
            </w:r>
          </w:p>
        </w:tc>
        <w:tc>
          <w:tcPr>
            <w:tcW w:w="1420"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79,9</w:t>
            </w:r>
          </w:p>
        </w:tc>
        <w:tc>
          <w:tcPr>
            <w:tcW w:w="1420"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0</w:t>
            </w:r>
          </w:p>
        </w:tc>
        <w:tc>
          <w:tcPr>
            <w:tcW w:w="1422" w:type="dxa"/>
            <w:tcBorders>
              <w:top w:val="single" w:sz="4" w:space="0" w:color="000000"/>
              <w:left w:val="single" w:sz="4" w:space="0" w:color="000000"/>
              <w:bottom w:val="single" w:sz="4" w:space="0" w:color="000000"/>
              <w:right w:val="single" w:sz="8" w:space="0" w:color="000000"/>
            </w:tcBorders>
          </w:tcPr>
          <w:p w:rsidR="00C177A6" w:rsidRPr="00C177A6" w:rsidRDefault="00C177A6" w:rsidP="009533FF">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87,8</w:t>
            </w:r>
          </w:p>
        </w:tc>
      </w:tr>
      <w:tr w:rsidR="00C177A6" w:rsidRPr="00C177A6" w:rsidTr="00C177A6">
        <w:trPr>
          <w:trHeight w:val="185"/>
          <w:tblCellSpacing w:w="0" w:type="dxa"/>
        </w:trPr>
        <w:tc>
          <w:tcPr>
            <w:tcW w:w="1418" w:type="dxa"/>
            <w:tcBorders>
              <w:top w:val="single" w:sz="4" w:space="0" w:color="000000"/>
              <w:left w:val="single" w:sz="8"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2060"/>
                <w:sz w:val="20"/>
                <w:szCs w:val="20"/>
              </w:rPr>
            </w:pPr>
            <w:r w:rsidRPr="00C177A6">
              <w:rPr>
                <w:rFonts w:ascii="Times New Roman" w:hAnsi="Times New Roman" w:cs="Times New Roman"/>
                <w:b/>
                <w:color w:val="002060"/>
                <w:sz w:val="20"/>
                <w:szCs w:val="20"/>
              </w:rPr>
              <w:t>2019</w:t>
            </w:r>
          </w:p>
        </w:tc>
        <w:tc>
          <w:tcPr>
            <w:tcW w:w="1414"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2060"/>
                <w:sz w:val="20"/>
                <w:szCs w:val="20"/>
              </w:rPr>
            </w:pPr>
            <w:r w:rsidRPr="00C177A6">
              <w:rPr>
                <w:rFonts w:ascii="Times New Roman" w:hAnsi="Times New Roman" w:cs="Times New Roman"/>
                <w:b/>
                <w:bCs/>
                <w:color w:val="002060"/>
                <w:sz w:val="20"/>
                <w:szCs w:val="20"/>
              </w:rPr>
              <w:t>5,8</w:t>
            </w:r>
          </w:p>
        </w:tc>
        <w:tc>
          <w:tcPr>
            <w:tcW w:w="1418"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2060"/>
                <w:sz w:val="20"/>
                <w:szCs w:val="20"/>
              </w:rPr>
            </w:pPr>
            <w:r w:rsidRPr="00C177A6">
              <w:rPr>
                <w:rFonts w:ascii="Times New Roman" w:hAnsi="Times New Roman" w:cs="Times New Roman"/>
                <w:b/>
                <w:bCs/>
                <w:color w:val="002060"/>
                <w:sz w:val="20"/>
                <w:szCs w:val="20"/>
              </w:rPr>
              <w:t>71,8</w:t>
            </w:r>
          </w:p>
        </w:tc>
        <w:tc>
          <w:tcPr>
            <w:tcW w:w="1419"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2060"/>
                <w:sz w:val="20"/>
                <w:szCs w:val="20"/>
              </w:rPr>
            </w:pPr>
            <w:r w:rsidRPr="00C177A6">
              <w:rPr>
                <w:rFonts w:ascii="Times New Roman" w:hAnsi="Times New Roman" w:cs="Times New Roman"/>
                <w:b/>
                <w:bCs/>
                <w:color w:val="002060"/>
                <w:sz w:val="20"/>
                <w:szCs w:val="20"/>
              </w:rPr>
              <w:t>2,5</w:t>
            </w:r>
          </w:p>
        </w:tc>
        <w:tc>
          <w:tcPr>
            <w:tcW w:w="1420"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2060"/>
                <w:sz w:val="20"/>
                <w:szCs w:val="20"/>
              </w:rPr>
            </w:pPr>
            <w:r w:rsidRPr="00C177A6">
              <w:rPr>
                <w:rFonts w:ascii="Times New Roman" w:hAnsi="Times New Roman" w:cs="Times New Roman"/>
                <w:b/>
                <w:bCs/>
                <w:color w:val="002060"/>
                <w:sz w:val="20"/>
                <w:szCs w:val="20"/>
              </w:rPr>
              <w:t>78,1</w:t>
            </w:r>
          </w:p>
        </w:tc>
        <w:tc>
          <w:tcPr>
            <w:tcW w:w="1420" w:type="dxa"/>
            <w:tcBorders>
              <w:top w:val="single" w:sz="4" w:space="0" w:color="000000"/>
              <w:left w:val="single" w:sz="4" w:space="0" w:color="000000"/>
              <w:bottom w:val="single" w:sz="4" w:space="0" w:color="000000"/>
              <w:right w:val="single" w:sz="4" w:space="0" w:color="000000"/>
            </w:tcBorders>
          </w:tcPr>
          <w:p w:rsidR="00C177A6" w:rsidRPr="00C177A6" w:rsidRDefault="00C177A6" w:rsidP="009533FF">
            <w:pPr>
              <w:jc w:val="center"/>
              <w:rPr>
                <w:rFonts w:ascii="Times New Roman" w:hAnsi="Times New Roman" w:cs="Times New Roman"/>
                <w:b/>
                <w:color w:val="002060"/>
                <w:sz w:val="20"/>
                <w:szCs w:val="20"/>
              </w:rPr>
            </w:pPr>
            <w:r w:rsidRPr="00C177A6">
              <w:rPr>
                <w:rFonts w:ascii="Times New Roman" w:hAnsi="Times New Roman" w:cs="Times New Roman"/>
                <w:b/>
                <w:bCs/>
                <w:color w:val="002060"/>
                <w:sz w:val="20"/>
                <w:szCs w:val="20"/>
              </w:rPr>
              <w:t>1,2</w:t>
            </w:r>
          </w:p>
        </w:tc>
        <w:tc>
          <w:tcPr>
            <w:tcW w:w="1422" w:type="dxa"/>
            <w:tcBorders>
              <w:top w:val="single" w:sz="4" w:space="0" w:color="000000"/>
              <w:left w:val="single" w:sz="4" w:space="0" w:color="000000"/>
              <w:bottom w:val="single" w:sz="4" w:space="0" w:color="000000"/>
              <w:right w:val="single" w:sz="8" w:space="0" w:color="000000"/>
            </w:tcBorders>
          </w:tcPr>
          <w:p w:rsidR="00C177A6" w:rsidRPr="00C177A6" w:rsidRDefault="00C177A6" w:rsidP="009533FF">
            <w:pPr>
              <w:jc w:val="center"/>
              <w:rPr>
                <w:rFonts w:ascii="Times New Roman" w:hAnsi="Times New Roman" w:cs="Times New Roman"/>
                <w:b/>
                <w:color w:val="002060"/>
                <w:sz w:val="20"/>
                <w:szCs w:val="20"/>
              </w:rPr>
            </w:pPr>
            <w:r w:rsidRPr="00C177A6">
              <w:rPr>
                <w:rFonts w:ascii="Times New Roman" w:hAnsi="Times New Roman" w:cs="Times New Roman"/>
                <w:b/>
                <w:bCs/>
                <w:color w:val="002060"/>
                <w:sz w:val="20"/>
                <w:szCs w:val="20"/>
              </w:rPr>
              <w:t>81,7</w:t>
            </w:r>
          </w:p>
        </w:tc>
      </w:tr>
      <w:tr w:rsidR="00C177A6" w:rsidRPr="00C177A6" w:rsidTr="00C177A6">
        <w:trPr>
          <w:trHeight w:val="277"/>
          <w:tblCellSpacing w:w="0" w:type="dxa"/>
        </w:trPr>
        <w:tc>
          <w:tcPr>
            <w:tcW w:w="1418" w:type="dxa"/>
            <w:tcBorders>
              <w:top w:val="single" w:sz="4" w:space="0" w:color="000000"/>
              <w:left w:val="single" w:sz="8" w:space="0" w:color="000000"/>
              <w:bottom w:val="single" w:sz="8" w:space="0" w:color="000000"/>
              <w:right w:val="single" w:sz="4" w:space="0" w:color="000000"/>
            </w:tcBorders>
          </w:tcPr>
          <w:p w:rsidR="00C177A6" w:rsidRPr="00C177A6" w:rsidRDefault="00C177A6" w:rsidP="009533FF">
            <w:pPr>
              <w:jc w:val="center"/>
              <w:rPr>
                <w:rFonts w:ascii="Times New Roman" w:hAnsi="Times New Roman" w:cs="Times New Roman"/>
                <w:b/>
                <w:color w:val="800080"/>
                <w:sz w:val="20"/>
                <w:szCs w:val="20"/>
              </w:rPr>
            </w:pPr>
            <w:r w:rsidRPr="00C177A6">
              <w:rPr>
                <w:rFonts w:ascii="Times New Roman" w:hAnsi="Times New Roman" w:cs="Times New Roman"/>
                <w:b/>
                <w:color w:val="800080"/>
                <w:sz w:val="20"/>
                <w:szCs w:val="20"/>
              </w:rPr>
              <w:t>2020</w:t>
            </w:r>
          </w:p>
        </w:tc>
        <w:tc>
          <w:tcPr>
            <w:tcW w:w="1414" w:type="dxa"/>
            <w:tcBorders>
              <w:top w:val="single" w:sz="4" w:space="0" w:color="000000"/>
              <w:left w:val="single" w:sz="4" w:space="0" w:color="000000"/>
              <w:bottom w:val="single" w:sz="8" w:space="0" w:color="000000"/>
              <w:right w:val="single" w:sz="4" w:space="0" w:color="000000"/>
            </w:tcBorders>
          </w:tcPr>
          <w:p w:rsidR="00C177A6" w:rsidRPr="00C177A6" w:rsidRDefault="00C177A6" w:rsidP="009533FF">
            <w:pPr>
              <w:jc w:val="center"/>
              <w:rPr>
                <w:rFonts w:ascii="Times New Roman" w:hAnsi="Times New Roman" w:cs="Times New Roman"/>
                <w:b/>
                <w:bCs/>
                <w:color w:val="800080"/>
                <w:sz w:val="20"/>
                <w:szCs w:val="20"/>
              </w:rPr>
            </w:pPr>
            <w:r w:rsidRPr="00C177A6">
              <w:rPr>
                <w:rFonts w:ascii="Times New Roman" w:hAnsi="Times New Roman" w:cs="Times New Roman"/>
                <w:b/>
                <w:bCs/>
                <w:color w:val="800080"/>
                <w:sz w:val="20"/>
                <w:szCs w:val="20"/>
              </w:rPr>
              <w:t>9,6</w:t>
            </w:r>
          </w:p>
        </w:tc>
        <w:tc>
          <w:tcPr>
            <w:tcW w:w="1418" w:type="dxa"/>
            <w:tcBorders>
              <w:top w:val="single" w:sz="4" w:space="0" w:color="000000"/>
              <w:left w:val="single" w:sz="4" w:space="0" w:color="000000"/>
              <w:bottom w:val="single" w:sz="8" w:space="0" w:color="000000"/>
              <w:right w:val="single" w:sz="4" w:space="0" w:color="000000"/>
            </w:tcBorders>
          </w:tcPr>
          <w:p w:rsidR="00C177A6" w:rsidRPr="00C177A6" w:rsidRDefault="00C177A6" w:rsidP="009533FF">
            <w:pPr>
              <w:jc w:val="center"/>
              <w:rPr>
                <w:rFonts w:ascii="Times New Roman" w:hAnsi="Times New Roman" w:cs="Times New Roman"/>
                <w:b/>
                <w:bCs/>
                <w:color w:val="C00000"/>
                <w:sz w:val="20"/>
                <w:szCs w:val="20"/>
              </w:rPr>
            </w:pPr>
            <w:r w:rsidRPr="00C177A6">
              <w:rPr>
                <w:rFonts w:ascii="Times New Roman" w:hAnsi="Times New Roman" w:cs="Times New Roman"/>
                <w:b/>
                <w:bCs/>
                <w:color w:val="C00000"/>
                <w:sz w:val="20"/>
                <w:szCs w:val="20"/>
              </w:rPr>
              <w:t>48,56</w:t>
            </w:r>
          </w:p>
        </w:tc>
        <w:tc>
          <w:tcPr>
            <w:tcW w:w="1419" w:type="dxa"/>
            <w:tcBorders>
              <w:top w:val="single" w:sz="4" w:space="0" w:color="000000"/>
              <w:left w:val="single" w:sz="4" w:space="0" w:color="000000"/>
              <w:bottom w:val="single" w:sz="8" w:space="0" w:color="000000"/>
              <w:right w:val="single" w:sz="4" w:space="0" w:color="000000"/>
            </w:tcBorders>
          </w:tcPr>
          <w:p w:rsidR="00C177A6" w:rsidRPr="00C177A6" w:rsidRDefault="00C177A6" w:rsidP="009533FF">
            <w:pPr>
              <w:jc w:val="center"/>
              <w:rPr>
                <w:rFonts w:ascii="Times New Roman" w:hAnsi="Times New Roman" w:cs="Times New Roman"/>
                <w:b/>
                <w:bCs/>
                <w:color w:val="800080"/>
                <w:sz w:val="20"/>
                <w:szCs w:val="20"/>
              </w:rPr>
            </w:pPr>
            <w:r w:rsidRPr="00C177A6">
              <w:rPr>
                <w:rFonts w:ascii="Times New Roman" w:hAnsi="Times New Roman" w:cs="Times New Roman"/>
                <w:b/>
                <w:bCs/>
                <w:color w:val="800080"/>
                <w:sz w:val="20"/>
                <w:szCs w:val="20"/>
              </w:rPr>
              <w:t>3,72</w:t>
            </w:r>
          </w:p>
        </w:tc>
        <w:tc>
          <w:tcPr>
            <w:tcW w:w="1420" w:type="dxa"/>
            <w:tcBorders>
              <w:top w:val="single" w:sz="4" w:space="0" w:color="000000"/>
              <w:left w:val="single" w:sz="4" w:space="0" w:color="000000"/>
              <w:bottom w:val="single" w:sz="8" w:space="0" w:color="000000"/>
              <w:right w:val="single" w:sz="4" w:space="0" w:color="000000"/>
            </w:tcBorders>
          </w:tcPr>
          <w:p w:rsidR="00C177A6" w:rsidRPr="00C177A6" w:rsidRDefault="00C177A6" w:rsidP="009533FF">
            <w:pPr>
              <w:jc w:val="center"/>
              <w:rPr>
                <w:rFonts w:ascii="Times New Roman" w:hAnsi="Times New Roman" w:cs="Times New Roman"/>
                <w:b/>
                <w:bCs/>
                <w:color w:val="800080"/>
                <w:sz w:val="20"/>
                <w:szCs w:val="20"/>
              </w:rPr>
            </w:pPr>
            <w:r w:rsidRPr="00C177A6">
              <w:rPr>
                <w:rFonts w:ascii="Times New Roman" w:hAnsi="Times New Roman" w:cs="Times New Roman"/>
                <w:b/>
                <w:bCs/>
                <w:color w:val="800080"/>
                <w:sz w:val="20"/>
                <w:szCs w:val="20"/>
              </w:rPr>
              <w:t>70,4</w:t>
            </w:r>
          </w:p>
        </w:tc>
        <w:tc>
          <w:tcPr>
            <w:tcW w:w="1420" w:type="dxa"/>
            <w:tcBorders>
              <w:top w:val="single" w:sz="4" w:space="0" w:color="000000"/>
              <w:left w:val="single" w:sz="4" w:space="0" w:color="000000"/>
              <w:bottom w:val="single" w:sz="8" w:space="0" w:color="000000"/>
              <w:right w:val="single" w:sz="4" w:space="0" w:color="000000"/>
            </w:tcBorders>
          </w:tcPr>
          <w:p w:rsidR="00C177A6" w:rsidRPr="00C177A6" w:rsidRDefault="00C177A6" w:rsidP="009533FF">
            <w:pPr>
              <w:jc w:val="center"/>
              <w:rPr>
                <w:rFonts w:ascii="Times New Roman" w:hAnsi="Times New Roman" w:cs="Times New Roman"/>
                <w:b/>
                <w:bCs/>
                <w:color w:val="800080"/>
                <w:sz w:val="20"/>
                <w:szCs w:val="20"/>
              </w:rPr>
            </w:pPr>
            <w:r w:rsidRPr="00C177A6">
              <w:rPr>
                <w:rFonts w:ascii="Times New Roman" w:hAnsi="Times New Roman" w:cs="Times New Roman"/>
                <w:b/>
                <w:bCs/>
                <w:color w:val="800080"/>
                <w:sz w:val="20"/>
                <w:szCs w:val="20"/>
              </w:rPr>
              <w:t>0,47</w:t>
            </w:r>
          </w:p>
        </w:tc>
        <w:tc>
          <w:tcPr>
            <w:tcW w:w="1422" w:type="dxa"/>
            <w:tcBorders>
              <w:top w:val="single" w:sz="4" w:space="0" w:color="000000"/>
              <w:left w:val="single" w:sz="4" w:space="0" w:color="000000"/>
              <w:bottom w:val="single" w:sz="8" w:space="0" w:color="000000"/>
              <w:right w:val="single" w:sz="8" w:space="0" w:color="000000"/>
            </w:tcBorders>
          </w:tcPr>
          <w:p w:rsidR="00C177A6" w:rsidRPr="00C177A6" w:rsidRDefault="00C177A6" w:rsidP="009533FF">
            <w:pPr>
              <w:jc w:val="center"/>
              <w:rPr>
                <w:rFonts w:ascii="Times New Roman" w:hAnsi="Times New Roman" w:cs="Times New Roman"/>
                <w:b/>
                <w:bCs/>
                <w:color w:val="800080"/>
                <w:sz w:val="20"/>
                <w:szCs w:val="20"/>
              </w:rPr>
            </w:pPr>
            <w:r w:rsidRPr="00C177A6">
              <w:rPr>
                <w:rFonts w:ascii="Times New Roman" w:hAnsi="Times New Roman" w:cs="Times New Roman"/>
                <w:b/>
                <w:bCs/>
                <w:color w:val="800080"/>
                <w:sz w:val="20"/>
                <w:szCs w:val="20"/>
              </w:rPr>
              <w:t>78,2</w:t>
            </w:r>
          </w:p>
        </w:tc>
      </w:tr>
    </w:tbl>
    <w:p w:rsidR="00C177A6" w:rsidRPr="00C177A6" w:rsidRDefault="00C177A6" w:rsidP="00C177A6">
      <w:pPr>
        <w:jc w:val="both"/>
        <w:rPr>
          <w:rFonts w:ascii="Times New Roman" w:hAnsi="Times New Roman" w:cs="Times New Roman"/>
          <w:sz w:val="20"/>
          <w:szCs w:val="20"/>
        </w:rPr>
      </w:pPr>
    </w:p>
    <w:p w:rsidR="00C177A6" w:rsidRPr="00C177A6" w:rsidRDefault="00C177A6" w:rsidP="00C177A6">
      <w:pPr>
        <w:jc w:val="both"/>
        <w:rPr>
          <w:rFonts w:ascii="Times New Roman" w:hAnsi="Times New Roman" w:cs="Times New Roman"/>
          <w:b/>
          <w:color w:val="800000"/>
          <w:sz w:val="20"/>
          <w:szCs w:val="20"/>
        </w:rPr>
      </w:pPr>
      <w:r w:rsidRPr="00C177A6">
        <w:rPr>
          <w:rFonts w:ascii="Times New Roman" w:hAnsi="Times New Roman" w:cs="Times New Roman"/>
          <w:b/>
          <w:color w:val="800000"/>
          <w:sz w:val="20"/>
          <w:szCs w:val="20"/>
        </w:rPr>
        <w:t xml:space="preserve">Русский язык. </w:t>
      </w:r>
    </w:p>
    <w:p w:rsidR="00C177A6" w:rsidRPr="00C177A6" w:rsidRDefault="00C177A6" w:rsidP="00C177A6">
      <w:pPr>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rPr>
        <w:t>Работу выполняли 208 уч.</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b/>
          <w:color w:val="800000"/>
          <w:sz w:val="20"/>
          <w:szCs w:val="20"/>
        </w:rPr>
        <w:t xml:space="preserve"> </w:t>
      </w:r>
      <w:r w:rsidRPr="00C177A6">
        <w:rPr>
          <w:rFonts w:ascii="Times New Roman" w:hAnsi="Times New Roman" w:cs="Times New Roman"/>
          <w:sz w:val="20"/>
          <w:szCs w:val="20"/>
        </w:rPr>
        <w:t xml:space="preserve">Успешность выполнения работы – «2» с 5,8% до 9,6%.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Самый высокий уровень детей, не справившихся с ВПР по русскому языку, в Тотемской СОШ №1 (13,64), Тотемской СОШ №2 (14,29).</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Качество выполнения работы снизилось с 71,8% до 48,56%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Самый низкий уровень качества Тотемской СОШ №2 (20,41).</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Высокий уровень качества в Тотемской СОШ №3 (66,66%), Погореловской ООШ (67,66), Верхнетолшменской ООШ 100%.</w:t>
      </w:r>
    </w:p>
    <w:p w:rsidR="00C177A6" w:rsidRPr="00C177A6" w:rsidRDefault="00C177A6" w:rsidP="00C177A6">
      <w:pPr>
        <w:jc w:val="both"/>
        <w:rPr>
          <w:rFonts w:ascii="Times New Roman" w:hAnsi="Times New Roman" w:cs="Times New Roman"/>
          <w:b/>
          <w:color w:val="800000"/>
          <w:sz w:val="20"/>
          <w:szCs w:val="20"/>
        </w:rPr>
      </w:pPr>
      <w:r w:rsidRPr="00C177A6">
        <w:rPr>
          <w:rFonts w:ascii="Times New Roman" w:hAnsi="Times New Roman" w:cs="Times New Roman"/>
          <w:b/>
          <w:color w:val="800000"/>
          <w:sz w:val="20"/>
          <w:szCs w:val="20"/>
        </w:rPr>
        <w:t xml:space="preserve">Математика. </w:t>
      </w:r>
    </w:p>
    <w:p w:rsidR="00C177A6" w:rsidRPr="00C177A6" w:rsidRDefault="00C177A6" w:rsidP="00C177A6">
      <w:pPr>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rPr>
        <w:t>Работу выполняли 215 уч.</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b/>
          <w:color w:val="800000"/>
          <w:sz w:val="20"/>
          <w:szCs w:val="20"/>
        </w:rPr>
        <w:t xml:space="preserve"> </w:t>
      </w:r>
      <w:r w:rsidRPr="00C177A6">
        <w:rPr>
          <w:rFonts w:ascii="Times New Roman" w:hAnsi="Times New Roman" w:cs="Times New Roman"/>
          <w:sz w:val="20"/>
          <w:szCs w:val="20"/>
        </w:rPr>
        <w:t xml:space="preserve">Успешность выполнения работы – «2» с 2,5% до 3,72%.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Самый высокий уровень детей, не справившихся с ВПР по математике, в Советской ООШ (15,38%).</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lastRenderedPageBreak/>
        <w:t>Качество выполнения работы снизилось с 78,1% до 70,4, что ниже регионального показателя (70,66%). Высокий уровень качества в Тотемской СОШ №3 (77,36%) Тотемской СОШ №2 (70,91%) Тотемской СОШ №1 (83,32%), Погореловской ООШ (88,89%)</w:t>
      </w:r>
    </w:p>
    <w:p w:rsidR="00C177A6" w:rsidRPr="00C177A6" w:rsidRDefault="00C177A6" w:rsidP="00C177A6">
      <w:pPr>
        <w:jc w:val="both"/>
        <w:rPr>
          <w:rFonts w:ascii="Times New Roman" w:hAnsi="Times New Roman" w:cs="Times New Roman"/>
          <w:b/>
          <w:color w:val="800000"/>
          <w:sz w:val="20"/>
          <w:szCs w:val="20"/>
        </w:rPr>
      </w:pPr>
      <w:r w:rsidRPr="00C177A6">
        <w:rPr>
          <w:rFonts w:ascii="Times New Roman" w:hAnsi="Times New Roman" w:cs="Times New Roman"/>
          <w:b/>
          <w:color w:val="800000"/>
          <w:sz w:val="20"/>
          <w:szCs w:val="20"/>
        </w:rPr>
        <w:t xml:space="preserve">Окружающий мир. </w:t>
      </w:r>
    </w:p>
    <w:p w:rsidR="00C177A6" w:rsidRPr="00C177A6" w:rsidRDefault="00C177A6" w:rsidP="00C177A6">
      <w:pPr>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rPr>
        <w:t>Работу выполняли 211 уч.</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b/>
          <w:color w:val="800000"/>
          <w:sz w:val="20"/>
          <w:szCs w:val="20"/>
        </w:rPr>
        <w:t xml:space="preserve"> </w:t>
      </w:r>
      <w:r w:rsidRPr="00C177A6">
        <w:rPr>
          <w:rFonts w:ascii="Times New Roman" w:hAnsi="Times New Roman" w:cs="Times New Roman"/>
          <w:sz w:val="20"/>
          <w:szCs w:val="20"/>
        </w:rPr>
        <w:t xml:space="preserve">Успешность выполнения работы – «2» с 0 до 1,2%.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-качество выполнения работы снизилось с 87,8% до 81,7, что так же ниже регионального показателя (73,4). </w:t>
      </w:r>
    </w:p>
    <w:p w:rsidR="00C177A6" w:rsidRPr="00C177A6" w:rsidRDefault="00C177A6" w:rsidP="00C177A6">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Результаты ВПР 2019, 4 класс</w:t>
      </w:r>
    </w:p>
    <w:tbl>
      <w:tblPr>
        <w:tblW w:w="1025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1332"/>
        <w:gridCol w:w="1261"/>
        <w:gridCol w:w="1218"/>
        <w:gridCol w:w="1220"/>
        <w:gridCol w:w="1263"/>
        <w:gridCol w:w="1265"/>
      </w:tblGrid>
      <w:tr w:rsidR="00C177A6" w:rsidRPr="00C177A6" w:rsidTr="009533FF">
        <w:tc>
          <w:tcPr>
            <w:tcW w:w="2700" w:type="dxa"/>
            <w:vMerge w:val="restart"/>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Уровень</w:t>
            </w:r>
          </w:p>
        </w:tc>
        <w:tc>
          <w:tcPr>
            <w:tcW w:w="2593" w:type="dxa"/>
            <w:gridSpan w:val="2"/>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Математика</w:t>
            </w:r>
          </w:p>
        </w:tc>
        <w:tc>
          <w:tcPr>
            <w:tcW w:w="2438" w:type="dxa"/>
            <w:gridSpan w:val="2"/>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Русский язык</w:t>
            </w:r>
          </w:p>
        </w:tc>
        <w:tc>
          <w:tcPr>
            <w:tcW w:w="2528" w:type="dxa"/>
            <w:gridSpan w:val="2"/>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Окружающий мир</w:t>
            </w:r>
          </w:p>
        </w:tc>
      </w:tr>
      <w:tr w:rsidR="00C177A6" w:rsidRPr="00C177A6" w:rsidTr="00C177A6">
        <w:trPr>
          <w:trHeight w:val="173"/>
        </w:trPr>
        <w:tc>
          <w:tcPr>
            <w:tcW w:w="2700" w:type="dxa"/>
            <w:vMerge/>
          </w:tcPr>
          <w:p w:rsidR="00C177A6" w:rsidRPr="00C177A6" w:rsidRDefault="00C177A6" w:rsidP="009533FF">
            <w:pPr>
              <w:jc w:val="center"/>
              <w:rPr>
                <w:rFonts w:ascii="Times New Roman" w:hAnsi="Times New Roman" w:cs="Times New Roman"/>
                <w:sz w:val="20"/>
                <w:szCs w:val="20"/>
              </w:rPr>
            </w:pPr>
          </w:p>
        </w:tc>
        <w:tc>
          <w:tcPr>
            <w:tcW w:w="1332"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1261"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1218"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1220"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1263"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1265"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r>
      <w:tr w:rsidR="00C177A6" w:rsidRPr="00C177A6" w:rsidTr="00C177A6">
        <w:trPr>
          <w:trHeight w:val="124"/>
        </w:trPr>
        <w:tc>
          <w:tcPr>
            <w:tcW w:w="2700"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Федеральный</w:t>
            </w:r>
          </w:p>
        </w:tc>
        <w:tc>
          <w:tcPr>
            <w:tcW w:w="1332"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2,4</w:t>
            </w:r>
          </w:p>
        </w:tc>
        <w:tc>
          <w:tcPr>
            <w:tcW w:w="1261"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79</w:t>
            </w:r>
          </w:p>
        </w:tc>
        <w:tc>
          <w:tcPr>
            <w:tcW w:w="1218"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4,6</w:t>
            </w:r>
          </w:p>
        </w:tc>
        <w:tc>
          <w:tcPr>
            <w:tcW w:w="1220"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69,6</w:t>
            </w:r>
          </w:p>
        </w:tc>
        <w:tc>
          <w:tcPr>
            <w:tcW w:w="1263"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0,94</w:t>
            </w:r>
          </w:p>
        </w:tc>
        <w:tc>
          <w:tcPr>
            <w:tcW w:w="1265"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78,9</w:t>
            </w:r>
          </w:p>
        </w:tc>
      </w:tr>
      <w:tr w:rsidR="00C177A6" w:rsidRPr="00C177A6" w:rsidTr="00C177A6">
        <w:trPr>
          <w:trHeight w:val="73"/>
        </w:trPr>
        <w:tc>
          <w:tcPr>
            <w:tcW w:w="2700"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Региональный</w:t>
            </w:r>
          </w:p>
        </w:tc>
        <w:tc>
          <w:tcPr>
            <w:tcW w:w="1332"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1,4</w:t>
            </w:r>
          </w:p>
        </w:tc>
        <w:tc>
          <w:tcPr>
            <w:tcW w:w="1261"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83,7</w:t>
            </w:r>
          </w:p>
        </w:tc>
        <w:tc>
          <w:tcPr>
            <w:tcW w:w="1218"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3,5</w:t>
            </w:r>
          </w:p>
        </w:tc>
        <w:tc>
          <w:tcPr>
            <w:tcW w:w="1220"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73,4</w:t>
            </w:r>
          </w:p>
        </w:tc>
        <w:tc>
          <w:tcPr>
            <w:tcW w:w="1263"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0,3</w:t>
            </w:r>
          </w:p>
        </w:tc>
        <w:tc>
          <w:tcPr>
            <w:tcW w:w="1265"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86,4</w:t>
            </w:r>
          </w:p>
        </w:tc>
      </w:tr>
      <w:tr w:rsidR="00C177A6" w:rsidRPr="00C177A6" w:rsidTr="009533FF">
        <w:tc>
          <w:tcPr>
            <w:tcW w:w="2700"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Муниципальный</w:t>
            </w:r>
          </w:p>
        </w:tc>
        <w:tc>
          <w:tcPr>
            <w:tcW w:w="1332"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highlight w:val="yellow"/>
              </w:rPr>
              <w:t>2,5</w:t>
            </w:r>
          </w:p>
        </w:tc>
        <w:tc>
          <w:tcPr>
            <w:tcW w:w="1261" w:type="dxa"/>
          </w:tcPr>
          <w:p w:rsidR="00C177A6" w:rsidRPr="00C177A6" w:rsidRDefault="00C177A6" w:rsidP="009533FF">
            <w:pPr>
              <w:jc w:val="center"/>
              <w:rPr>
                <w:rFonts w:ascii="Times New Roman" w:hAnsi="Times New Roman" w:cs="Times New Roman"/>
                <w:b/>
                <w:sz w:val="20"/>
                <w:szCs w:val="20"/>
                <w:highlight w:val="yellow"/>
              </w:rPr>
            </w:pPr>
            <w:r w:rsidRPr="00C177A6">
              <w:rPr>
                <w:rFonts w:ascii="Times New Roman" w:hAnsi="Times New Roman" w:cs="Times New Roman"/>
                <w:b/>
                <w:sz w:val="20"/>
                <w:szCs w:val="20"/>
                <w:highlight w:val="yellow"/>
              </w:rPr>
              <w:t>78,1</w:t>
            </w:r>
          </w:p>
        </w:tc>
        <w:tc>
          <w:tcPr>
            <w:tcW w:w="1218" w:type="dxa"/>
          </w:tcPr>
          <w:p w:rsidR="00C177A6" w:rsidRPr="00C177A6" w:rsidRDefault="00C177A6" w:rsidP="009533FF">
            <w:pPr>
              <w:jc w:val="center"/>
              <w:rPr>
                <w:rFonts w:ascii="Times New Roman" w:hAnsi="Times New Roman" w:cs="Times New Roman"/>
                <w:b/>
                <w:sz w:val="20"/>
                <w:szCs w:val="20"/>
                <w:highlight w:val="yellow"/>
              </w:rPr>
            </w:pPr>
            <w:r w:rsidRPr="00C177A6">
              <w:rPr>
                <w:rFonts w:ascii="Times New Roman" w:hAnsi="Times New Roman" w:cs="Times New Roman"/>
                <w:b/>
                <w:sz w:val="20"/>
                <w:szCs w:val="20"/>
                <w:highlight w:val="yellow"/>
              </w:rPr>
              <w:t>5,8</w:t>
            </w:r>
          </w:p>
        </w:tc>
        <w:tc>
          <w:tcPr>
            <w:tcW w:w="1220" w:type="dxa"/>
          </w:tcPr>
          <w:p w:rsidR="00C177A6" w:rsidRPr="00C177A6" w:rsidRDefault="00C177A6" w:rsidP="009533FF">
            <w:pPr>
              <w:jc w:val="center"/>
              <w:rPr>
                <w:rFonts w:ascii="Times New Roman" w:hAnsi="Times New Roman" w:cs="Times New Roman"/>
                <w:b/>
                <w:sz w:val="20"/>
                <w:szCs w:val="20"/>
                <w:highlight w:val="yellow"/>
              </w:rPr>
            </w:pPr>
            <w:r w:rsidRPr="00C177A6">
              <w:rPr>
                <w:rFonts w:ascii="Times New Roman" w:hAnsi="Times New Roman" w:cs="Times New Roman"/>
                <w:b/>
                <w:sz w:val="20"/>
                <w:szCs w:val="20"/>
                <w:highlight w:val="yellow"/>
              </w:rPr>
              <w:t>71,8</w:t>
            </w:r>
          </w:p>
        </w:tc>
        <w:tc>
          <w:tcPr>
            <w:tcW w:w="1263" w:type="dxa"/>
          </w:tcPr>
          <w:p w:rsidR="00C177A6" w:rsidRPr="00C177A6" w:rsidRDefault="00C177A6" w:rsidP="009533FF">
            <w:pPr>
              <w:jc w:val="center"/>
              <w:rPr>
                <w:rFonts w:ascii="Times New Roman" w:hAnsi="Times New Roman" w:cs="Times New Roman"/>
                <w:b/>
                <w:sz w:val="20"/>
                <w:szCs w:val="20"/>
                <w:highlight w:val="yellow"/>
              </w:rPr>
            </w:pPr>
            <w:r w:rsidRPr="00C177A6">
              <w:rPr>
                <w:rFonts w:ascii="Times New Roman" w:hAnsi="Times New Roman" w:cs="Times New Roman"/>
                <w:b/>
                <w:sz w:val="20"/>
                <w:szCs w:val="20"/>
                <w:highlight w:val="yellow"/>
              </w:rPr>
              <w:t>1,2</w:t>
            </w:r>
          </w:p>
        </w:tc>
        <w:tc>
          <w:tcPr>
            <w:tcW w:w="1265" w:type="dxa"/>
          </w:tcPr>
          <w:p w:rsidR="00C177A6" w:rsidRPr="00C177A6" w:rsidRDefault="00C177A6" w:rsidP="009533FF">
            <w:pPr>
              <w:jc w:val="center"/>
              <w:rPr>
                <w:rFonts w:ascii="Times New Roman" w:hAnsi="Times New Roman" w:cs="Times New Roman"/>
                <w:b/>
                <w:sz w:val="20"/>
                <w:szCs w:val="20"/>
                <w:highlight w:val="yellow"/>
              </w:rPr>
            </w:pPr>
            <w:r w:rsidRPr="00C177A6">
              <w:rPr>
                <w:rFonts w:ascii="Times New Roman" w:hAnsi="Times New Roman" w:cs="Times New Roman"/>
                <w:b/>
                <w:sz w:val="20"/>
                <w:szCs w:val="20"/>
                <w:highlight w:val="yellow"/>
              </w:rPr>
              <w:t>81,7</w:t>
            </w:r>
          </w:p>
        </w:tc>
      </w:tr>
    </w:tbl>
    <w:p w:rsidR="00C177A6" w:rsidRPr="00C177A6" w:rsidRDefault="00C177A6" w:rsidP="00C177A6">
      <w:pPr>
        <w:jc w:val="center"/>
        <w:rPr>
          <w:rFonts w:ascii="Times New Roman" w:hAnsi="Times New Roman" w:cs="Times New Roman"/>
          <w:b/>
          <w:color w:val="000080"/>
          <w:sz w:val="20"/>
          <w:szCs w:val="20"/>
        </w:rPr>
      </w:pPr>
      <w:r w:rsidRPr="00C177A6">
        <w:rPr>
          <w:rFonts w:ascii="Times New Roman" w:hAnsi="Times New Roman" w:cs="Times New Roman"/>
          <w:b/>
          <w:color w:val="000080"/>
          <w:sz w:val="20"/>
          <w:szCs w:val="20"/>
        </w:rPr>
        <w:t>Результаты ВПР 2020, 5 класс (за 4 кл)</w:t>
      </w:r>
    </w:p>
    <w:tbl>
      <w:tblPr>
        <w:tblW w:w="1025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1332"/>
        <w:gridCol w:w="1261"/>
        <w:gridCol w:w="1218"/>
        <w:gridCol w:w="1220"/>
        <w:gridCol w:w="1263"/>
        <w:gridCol w:w="1265"/>
      </w:tblGrid>
      <w:tr w:rsidR="00C177A6" w:rsidRPr="00C177A6" w:rsidTr="009533FF">
        <w:tc>
          <w:tcPr>
            <w:tcW w:w="270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Уровень</w:t>
            </w:r>
          </w:p>
        </w:tc>
        <w:tc>
          <w:tcPr>
            <w:tcW w:w="2593"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Математика</w:t>
            </w:r>
          </w:p>
        </w:tc>
        <w:tc>
          <w:tcPr>
            <w:tcW w:w="2438"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Русский язык</w:t>
            </w:r>
          </w:p>
        </w:tc>
        <w:tc>
          <w:tcPr>
            <w:tcW w:w="2528"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Окружающий мир</w:t>
            </w:r>
          </w:p>
        </w:tc>
      </w:tr>
      <w:tr w:rsidR="00C177A6" w:rsidRPr="00C177A6" w:rsidTr="009533FF">
        <w:tc>
          <w:tcPr>
            <w:tcW w:w="2700" w:type="dxa"/>
            <w:shd w:val="clear" w:color="auto" w:fill="auto"/>
          </w:tcPr>
          <w:p w:rsidR="00C177A6" w:rsidRPr="00C177A6" w:rsidRDefault="00C177A6" w:rsidP="009533FF">
            <w:pPr>
              <w:jc w:val="center"/>
              <w:rPr>
                <w:rFonts w:ascii="Times New Roman" w:hAnsi="Times New Roman" w:cs="Times New Roman"/>
                <w:sz w:val="20"/>
                <w:szCs w:val="20"/>
              </w:rPr>
            </w:pPr>
          </w:p>
        </w:tc>
        <w:tc>
          <w:tcPr>
            <w:tcW w:w="133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12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121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122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126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126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r>
      <w:tr w:rsidR="00C177A6" w:rsidRPr="00C177A6" w:rsidTr="009533FF">
        <w:tc>
          <w:tcPr>
            <w:tcW w:w="270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Федеральный</w:t>
            </w:r>
          </w:p>
        </w:tc>
        <w:tc>
          <w:tcPr>
            <w:tcW w:w="133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6,9</w:t>
            </w:r>
          </w:p>
        </w:tc>
        <w:tc>
          <w:tcPr>
            <w:tcW w:w="12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65,8</w:t>
            </w:r>
          </w:p>
        </w:tc>
        <w:tc>
          <w:tcPr>
            <w:tcW w:w="121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13,3</w:t>
            </w:r>
          </w:p>
        </w:tc>
        <w:tc>
          <w:tcPr>
            <w:tcW w:w="122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50,6</w:t>
            </w:r>
          </w:p>
        </w:tc>
        <w:tc>
          <w:tcPr>
            <w:tcW w:w="126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2,8</w:t>
            </w:r>
          </w:p>
        </w:tc>
        <w:tc>
          <w:tcPr>
            <w:tcW w:w="126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65,1</w:t>
            </w:r>
          </w:p>
        </w:tc>
      </w:tr>
      <w:tr w:rsidR="00C177A6" w:rsidRPr="00C177A6" w:rsidTr="009533FF">
        <w:tc>
          <w:tcPr>
            <w:tcW w:w="270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Региональный</w:t>
            </w:r>
          </w:p>
        </w:tc>
        <w:tc>
          <w:tcPr>
            <w:tcW w:w="133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5,4</w:t>
            </w:r>
          </w:p>
        </w:tc>
        <w:tc>
          <w:tcPr>
            <w:tcW w:w="12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70,6</w:t>
            </w:r>
          </w:p>
        </w:tc>
        <w:tc>
          <w:tcPr>
            <w:tcW w:w="121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10,9</w:t>
            </w:r>
          </w:p>
        </w:tc>
        <w:tc>
          <w:tcPr>
            <w:tcW w:w="122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54,6</w:t>
            </w:r>
          </w:p>
        </w:tc>
        <w:tc>
          <w:tcPr>
            <w:tcW w:w="126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1,5</w:t>
            </w:r>
          </w:p>
        </w:tc>
        <w:tc>
          <w:tcPr>
            <w:tcW w:w="126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70,4</w:t>
            </w:r>
          </w:p>
        </w:tc>
      </w:tr>
      <w:tr w:rsidR="00C177A6" w:rsidRPr="00C177A6" w:rsidTr="009533FF">
        <w:tc>
          <w:tcPr>
            <w:tcW w:w="270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Муниципальный</w:t>
            </w:r>
          </w:p>
        </w:tc>
        <w:tc>
          <w:tcPr>
            <w:tcW w:w="133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3,7</w:t>
            </w:r>
          </w:p>
        </w:tc>
        <w:tc>
          <w:tcPr>
            <w:tcW w:w="1261" w:type="dxa"/>
            <w:shd w:val="clear" w:color="auto" w:fill="auto"/>
          </w:tcPr>
          <w:p w:rsidR="00C177A6" w:rsidRPr="00C177A6" w:rsidRDefault="00C177A6" w:rsidP="009533FF">
            <w:pPr>
              <w:jc w:val="center"/>
              <w:rPr>
                <w:rFonts w:ascii="Times New Roman" w:hAnsi="Times New Roman" w:cs="Times New Roman"/>
                <w:b/>
                <w:sz w:val="20"/>
                <w:szCs w:val="20"/>
                <w:highlight w:val="yellow"/>
              </w:rPr>
            </w:pPr>
            <w:r w:rsidRPr="00C177A6">
              <w:rPr>
                <w:rFonts w:ascii="Times New Roman" w:hAnsi="Times New Roman" w:cs="Times New Roman"/>
                <w:b/>
                <w:sz w:val="20"/>
                <w:szCs w:val="20"/>
                <w:highlight w:val="yellow"/>
              </w:rPr>
              <w:t>70,4</w:t>
            </w:r>
          </w:p>
        </w:tc>
        <w:tc>
          <w:tcPr>
            <w:tcW w:w="1218" w:type="dxa"/>
            <w:shd w:val="clear" w:color="auto" w:fill="auto"/>
          </w:tcPr>
          <w:p w:rsidR="00C177A6" w:rsidRPr="00C177A6" w:rsidRDefault="00C177A6" w:rsidP="009533FF">
            <w:pPr>
              <w:jc w:val="center"/>
              <w:rPr>
                <w:rFonts w:ascii="Times New Roman" w:hAnsi="Times New Roman" w:cs="Times New Roman"/>
                <w:b/>
                <w:sz w:val="20"/>
                <w:szCs w:val="20"/>
                <w:highlight w:val="yellow"/>
              </w:rPr>
            </w:pPr>
            <w:r w:rsidRPr="00C177A6">
              <w:rPr>
                <w:rFonts w:ascii="Times New Roman" w:hAnsi="Times New Roman" w:cs="Times New Roman"/>
                <w:b/>
                <w:sz w:val="20"/>
                <w:szCs w:val="20"/>
                <w:highlight w:val="yellow"/>
              </w:rPr>
              <w:t>9,6</w:t>
            </w:r>
          </w:p>
        </w:tc>
        <w:tc>
          <w:tcPr>
            <w:tcW w:w="1220" w:type="dxa"/>
            <w:shd w:val="clear" w:color="auto" w:fill="auto"/>
          </w:tcPr>
          <w:p w:rsidR="00C177A6" w:rsidRPr="00C177A6" w:rsidRDefault="00C177A6" w:rsidP="009533FF">
            <w:pPr>
              <w:jc w:val="center"/>
              <w:rPr>
                <w:rFonts w:ascii="Times New Roman" w:hAnsi="Times New Roman" w:cs="Times New Roman"/>
                <w:b/>
                <w:sz w:val="20"/>
                <w:szCs w:val="20"/>
                <w:highlight w:val="yellow"/>
              </w:rPr>
            </w:pPr>
            <w:r w:rsidRPr="00C177A6">
              <w:rPr>
                <w:rFonts w:ascii="Times New Roman" w:hAnsi="Times New Roman" w:cs="Times New Roman"/>
                <w:b/>
                <w:sz w:val="20"/>
                <w:szCs w:val="20"/>
                <w:highlight w:val="yellow"/>
              </w:rPr>
              <w:t>48,5</w:t>
            </w:r>
          </w:p>
        </w:tc>
        <w:tc>
          <w:tcPr>
            <w:tcW w:w="1263" w:type="dxa"/>
            <w:shd w:val="clear" w:color="auto" w:fill="auto"/>
          </w:tcPr>
          <w:p w:rsidR="00C177A6" w:rsidRPr="00C177A6" w:rsidRDefault="00C177A6" w:rsidP="009533FF">
            <w:pPr>
              <w:jc w:val="center"/>
              <w:rPr>
                <w:rFonts w:ascii="Times New Roman" w:hAnsi="Times New Roman" w:cs="Times New Roman"/>
                <w:b/>
                <w:sz w:val="20"/>
                <w:szCs w:val="20"/>
                <w:highlight w:val="yellow"/>
              </w:rPr>
            </w:pPr>
            <w:r w:rsidRPr="00C177A6">
              <w:rPr>
                <w:rFonts w:ascii="Times New Roman" w:hAnsi="Times New Roman" w:cs="Times New Roman"/>
                <w:b/>
                <w:sz w:val="20"/>
                <w:szCs w:val="20"/>
                <w:highlight w:val="yellow"/>
              </w:rPr>
              <w:t>0,5</w:t>
            </w:r>
          </w:p>
        </w:tc>
        <w:tc>
          <w:tcPr>
            <w:tcW w:w="1265" w:type="dxa"/>
            <w:shd w:val="clear" w:color="auto" w:fill="auto"/>
          </w:tcPr>
          <w:p w:rsidR="00C177A6" w:rsidRPr="00C177A6" w:rsidRDefault="00C177A6" w:rsidP="009533FF">
            <w:pPr>
              <w:jc w:val="center"/>
              <w:rPr>
                <w:rFonts w:ascii="Times New Roman" w:hAnsi="Times New Roman" w:cs="Times New Roman"/>
                <w:b/>
                <w:sz w:val="20"/>
                <w:szCs w:val="20"/>
                <w:highlight w:val="yellow"/>
              </w:rPr>
            </w:pPr>
            <w:r w:rsidRPr="00C177A6">
              <w:rPr>
                <w:rFonts w:ascii="Times New Roman" w:hAnsi="Times New Roman" w:cs="Times New Roman"/>
                <w:b/>
                <w:sz w:val="20"/>
                <w:szCs w:val="20"/>
                <w:highlight w:val="yellow"/>
              </w:rPr>
              <w:t>78,2</w:t>
            </w:r>
          </w:p>
        </w:tc>
      </w:tr>
    </w:tbl>
    <w:p w:rsidR="00C177A6" w:rsidRPr="00C177A6" w:rsidRDefault="00C177A6" w:rsidP="00C177A6">
      <w:pPr>
        <w:pStyle w:val="22"/>
        <w:spacing w:line="240" w:lineRule="auto"/>
        <w:outlineLvl w:val="0"/>
        <w:rPr>
          <w:sz w:val="20"/>
          <w:szCs w:val="20"/>
        </w:rPr>
      </w:pPr>
    </w:p>
    <w:p w:rsidR="00C177A6" w:rsidRPr="00C177A6" w:rsidRDefault="00C177A6" w:rsidP="00C177A6">
      <w:pPr>
        <w:pStyle w:val="22"/>
        <w:spacing w:line="240" w:lineRule="auto"/>
        <w:ind w:firstLine="540"/>
        <w:jc w:val="center"/>
        <w:outlineLvl w:val="0"/>
        <w:rPr>
          <w:b/>
          <w:sz w:val="20"/>
          <w:szCs w:val="20"/>
        </w:rPr>
      </w:pPr>
      <w:r w:rsidRPr="00C177A6">
        <w:rPr>
          <w:b/>
          <w:noProof/>
          <w:sz w:val="20"/>
          <w:szCs w:val="20"/>
          <w:lang w:eastAsia="ru-RU"/>
        </w:rPr>
        <w:drawing>
          <wp:inline distT="0" distB="0" distL="0" distR="0">
            <wp:extent cx="5220335" cy="1828800"/>
            <wp:effectExtent l="0" t="0" r="0" b="0"/>
            <wp:docPr id="1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177A6" w:rsidRPr="00C177A6" w:rsidRDefault="00C177A6" w:rsidP="00C177A6">
      <w:pPr>
        <w:pStyle w:val="22"/>
        <w:spacing w:line="240" w:lineRule="auto"/>
        <w:ind w:firstLine="540"/>
        <w:jc w:val="center"/>
        <w:outlineLvl w:val="0"/>
        <w:rPr>
          <w:b/>
          <w:sz w:val="20"/>
          <w:szCs w:val="20"/>
        </w:rPr>
      </w:pPr>
    </w:p>
    <w:p w:rsidR="00C177A6" w:rsidRPr="00C177A6" w:rsidRDefault="00C177A6" w:rsidP="00C177A6">
      <w:pPr>
        <w:pStyle w:val="22"/>
        <w:spacing w:line="240" w:lineRule="auto"/>
        <w:ind w:firstLine="540"/>
        <w:jc w:val="center"/>
        <w:outlineLvl w:val="0"/>
        <w:rPr>
          <w:b/>
          <w:sz w:val="20"/>
          <w:szCs w:val="20"/>
        </w:rPr>
      </w:pPr>
      <w:r w:rsidRPr="00C177A6">
        <w:rPr>
          <w:b/>
          <w:noProof/>
          <w:sz w:val="20"/>
          <w:szCs w:val="20"/>
          <w:lang w:eastAsia="ru-RU"/>
        </w:rPr>
        <w:drawing>
          <wp:inline distT="0" distB="0" distL="0" distR="0">
            <wp:extent cx="5090795" cy="1828800"/>
            <wp:effectExtent l="0" t="0" r="0" b="0"/>
            <wp:docPr id="18"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177A6" w:rsidRPr="00C177A6" w:rsidRDefault="00C177A6" w:rsidP="00C177A6">
      <w:pPr>
        <w:pStyle w:val="22"/>
        <w:spacing w:line="240" w:lineRule="auto"/>
        <w:ind w:firstLine="540"/>
        <w:outlineLvl w:val="0"/>
        <w:rPr>
          <w:b/>
          <w:color w:val="800000"/>
          <w:sz w:val="20"/>
          <w:szCs w:val="20"/>
        </w:rPr>
      </w:pPr>
      <w:r w:rsidRPr="00C177A6">
        <w:rPr>
          <w:b/>
          <w:color w:val="800000"/>
          <w:sz w:val="20"/>
          <w:szCs w:val="20"/>
        </w:rPr>
        <w:lastRenderedPageBreak/>
        <w:t>Вывод: По всем учебным предметам наблюдается снижение качества выполнения ВПР в 5-ых (4-х) классах.</w:t>
      </w:r>
    </w:p>
    <w:p w:rsidR="00C177A6" w:rsidRPr="00C177A6" w:rsidRDefault="00C177A6" w:rsidP="00C177A6">
      <w:pPr>
        <w:jc w:val="both"/>
        <w:rPr>
          <w:rFonts w:ascii="Times New Roman" w:hAnsi="Times New Roman" w:cs="Times New Roman"/>
          <w:b/>
          <w:sz w:val="20"/>
          <w:szCs w:val="20"/>
        </w:rPr>
      </w:pPr>
      <w:r w:rsidRPr="00C177A6">
        <w:rPr>
          <w:rFonts w:ascii="Times New Roman" w:hAnsi="Times New Roman" w:cs="Times New Roman"/>
          <w:b/>
          <w:sz w:val="20"/>
          <w:szCs w:val="20"/>
        </w:rPr>
        <w:t>Настораживает резкое увеличение «2» и резкое снижение «4и5».</w:t>
      </w:r>
    </w:p>
    <w:p w:rsidR="00C177A6" w:rsidRPr="00C177A6" w:rsidRDefault="00C177A6" w:rsidP="00C177A6">
      <w:pPr>
        <w:pStyle w:val="22"/>
        <w:spacing w:line="240" w:lineRule="auto"/>
        <w:ind w:firstLine="540"/>
        <w:outlineLvl w:val="0"/>
        <w:rPr>
          <w:b/>
          <w:color w:val="800000"/>
          <w:sz w:val="20"/>
          <w:szCs w:val="20"/>
        </w:rPr>
      </w:pPr>
      <w:r w:rsidRPr="00C177A6">
        <w:rPr>
          <w:b/>
          <w:color w:val="800000"/>
          <w:sz w:val="20"/>
          <w:szCs w:val="20"/>
        </w:rPr>
        <w:t xml:space="preserve">Успешность выполнения ВПР в разрезе ОУ </w:t>
      </w:r>
    </w:p>
    <w:tbl>
      <w:tblPr>
        <w:tblW w:w="1025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1332"/>
        <w:gridCol w:w="1261"/>
        <w:gridCol w:w="1218"/>
        <w:gridCol w:w="1220"/>
        <w:gridCol w:w="1263"/>
        <w:gridCol w:w="1265"/>
      </w:tblGrid>
      <w:tr w:rsidR="00C177A6" w:rsidRPr="00C177A6" w:rsidTr="00C177A6">
        <w:trPr>
          <w:trHeight w:val="295"/>
        </w:trPr>
        <w:tc>
          <w:tcPr>
            <w:tcW w:w="270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Уровень</w:t>
            </w:r>
          </w:p>
        </w:tc>
        <w:tc>
          <w:tcPr>
            <w:tcW w:w="2593"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Математика</w:t>
            </w:r>
          </w:p>
        </w:tc>
        <w:tc>
          <w:tcPr>
            <w:tcW w:w="2438"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Русский язык</w:t>
            </w:r>
          </w:p>
        </w:tc>
        <w:tc>
          <w:tcPr>
            <w:tcW w:w="2528"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Окружающий мир</w:t>
            </w:r>
          </w:p>
        </w:tc>
      </w:tr>
      <w:tr w:rsidR="00C177A6" w:rsidRPr="00C177A6" w:rsidTr="00C177A6">
        <w:trPr>
          <w:trHeight w:val="245"/>
        </w:trPr>
        <w:tc>
          <w:tcPr>
            <w:tcW w:w="2700" w:type="dxa"/>
            <w:shd w:val="clear" w:color="auto" w:fill="auto"/>
          </w:tcPr>
          <w:p w:rsidR="00C177A6" w:rsidRPr="00C177A6" w:rsidRDefault="00C177A6" w:rsidP="009533FF">
            <w:pPr>
              <w:jc w:val="center"/>
              <w:rPr>
                <w:rFonts w:ascii="Times New Roman" w:hAnsi="Times New Roman" w:cs="Times New Roman"/>
                <w:sz w:val="20"/>
                <w:szCs w:val="20"/>
              </w:rPr>
            </w:pPr>
          </w:p>
        </w:tc>
        <w:tc>
          <w:tcPr>
            <w:tcW w:w="133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2019</w:t>
            </w:r>
          </w:p>
        </w:tc>
        <w:tc>
          <w:tcPr>
            <w:tcW w:w="12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2020</w:t>
            </w:r>
          </w:p>
        </w:tc>
        <w:tc>
          <w:tcPr>
            <w:tcW w:w="121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2019</w:t>
            </w:r>
          </w:p>
        </w:tc>
        <w:tc>
          <w:tcPr>
            <w:tcW w:w="122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2020</w:t>
            </w:r>
          </w:p>
        </w:tc>
        <w:tc>
          <w:tcPr>
            <w:tcW w:w="126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2019</w:t>
            </w:r>
          </w:p>
        </w:tc>
        <w:tc>
          <w:tcPr>
            <w:tcW w:w="126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2020</w:t>
            </w:r>
          </w:p>
        </w:tc>
      </w:tr>
      <w:tr w:rsidR="00C177A6" w:rsidRPr="00C177A6" w:rsidTr="00C177A6">
        <w:trPr>
          <w:trHeight w:val="337"/>
        </w:trPr>
        <w:tc>
          <w:tcPr>
            <w:tcW w:w="2700" w:type="dxa"/>
            <w:shd w:val="clear" w:color="auto" w:fill="auto"/>
            <w:vAlign w:val="center"/>
          </w:tcPr>
          <w:p w:rsidR="00C177A6" w:rsidRPr="00C177A6" w:rsidRDefault="00C177A6" w:rsidP="009533FF">
            <w:pPr>
              <w:widowControl w:val="0"/>
              <w:autoSpaceDE w:val="0"/>
              <w:autoSpaceDN w:val="0"/>
              <w:adjustRightInd w:val="0"/>
              <w:spacing w:before="13" w:line="117" w:lineRule="atLeast"/>
              <w:ind w:left="15"/>
              <w:jc w:val="center"/>
              <w:rPr>
                <w:rFonts w:ascii="Times New Roman" w:hAnsi="Times New Roman" w:cs="Times New Roman"/>
                <w:color w:val="000000"/>
                <w:sz w:val="20"/>
                <w:szCs w:val="20"/>
              </w:rPr>
            </w:pPr>
            <w:r w:rsidRPr="00C177A6">
              <w:rPr>
                <w:rFonts w:ascii="Times New Roman" w:hAnsi="Times New Roman" w:cs="Times New Roman"/>
                <w:color w:val="000000"/>
                <w:sz w:val="20"/>
                <w:szCs w:val="20"/>
              </w:rPr>
              <w:t>МБОУ "Тотемская СОШ №2 "</w:t>
            </w:r>
          </w:p>
        </w:tc>
        <w:tc>
          <w:tcPr>
            <w:tcW w:w="133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95,7</w:t>
            </w:r>
          </w:p>
        </w:tc>
        <w:tc>
          <w:tcPr>
            <w:tcW w:w="12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96,4</w:t>
            </w:r>
          </w:p>
        </w:tc>
        <w:tc>
          <w:tcPr>
            <w:tcW w:w="121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93,8</w:t>
            </w:r>
          </w:p>
        </w:tc>
        <w:tc>
          <w:tcPr>
            <w:tcW w:w="122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highlight w:val="yellow"/>
              </w:rPr>
              <w:t>85,7</w:t>
            </w:r>
          </w:p>
        </w:tc>
        <w:tc>
          <w:tcPr>
            <w:tcW w:w="126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97,9</w:t>
            </w:r>
          </w:p>
        </w:tc>
        <w:tc>
          <w:tcPr>
            <w:tcW w:w="126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r>
      <w:tr w:rsidR="00C177A6" w:rsidRPr="00C177A6" w:rsidTr="009533FF">
        <w:tc>
          <w:tcPr>
            <w:tcW w:w="2700" w:type="dxa"/>
            <w:shd w:val="clear" w:color="auto" w:fill="auto"/>
            <w:vAlign w:val="center"/>
          </w:tcPr>
          <w:p w:rsidR="00C177A6" w:rsidRPr="00C177A6" w:rsidRDefault="00C177A6" w:rsidP="009533FF">
            <w:pPr>
              <w:widowControl w:val="0"/>
              <w:autoSpaceDE w:val="0"/>
              <w:autoSpaceDN w:val="0"/>
              <w:adjustRightInd w:val="0"/>
              <w:spacing w:before="13" w:line="117" w:lineRule="atLeast"/>
              <w:ind w:left="15"/>
              <w:jc w:val="center"/>
              <w:rPr>
                <w:rFonts w:ascii="Times New Roman" w:hAnsi="Times New Roman" w:cs="Times New Roman"/>
                <w:color w:val="000000"/>
                <w:sz w:val="20"/>
                <w:szCs w:val="20"/>
              </w:rPr>
            </w:pPr>
            <w:r w:rsidRPr="00C177A6">
              <w:rPr>
                <w:rFonts w:ascii="Times New Roman" w:hAnsi="Times New Roman" w:cs="Times New Roman"/>
                <w:color w:val="000000"/>
                <w:sz w:val="20"/>
                <w:szCs w:val="20"/>
              </w:rPr>
              <w:t>МБОУ "Советская ООШ "</w:t>
            </w:r>
          </w:p>
        </w:tc>
        <w:tc>
          <w:tcPr>
            <w:tcW w:w="133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88,2</w:t>
            </w:r>
          </w:p>
        </w:tc>
        <w:tc>
          <w:tcPr>
            <w:tcW w:w="12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84,6</w:t>
            </w:r>
          </w:p>
        </w:tc>
        <w:tc>
          <w:tcPr>
            <w:tcW w:w="121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2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6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6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r>
      <w:tr w:rsidR="00C177A6" w:rsidRPr="00C177A6" w:rsidTr="009533FF">
        <w:tc>
          <w:tcPr>
            <w:tcW w:w="2700" w:type="dxa"/>
            <w:shd w:val="clear" w:color="auto" w:fill="auto"/>
            <w:vAlign w:val="center"/>
          </w:tcPr>
          <w:p w:rsidR="00C177A6" w:rsidRPr="00C177A6" w:rsidRDefault="00C177A6" w:rsidP="009533FF">
            <w:pPr>
              <w:widowControl w:val="0"/>
              <w:autoSpaceDE w:val="0"/>
              <w:autoSpaceDN w:val="0"/>
              <w:adjustRightInd w:val="0"/>
              <w:spacing w:before="13" w:line="117" w:lineRule="atLeast"/>
              <w:ind w:left="15"/>
              <w:jc w:val="center"/>
              <w:rPr>
                <w:rFonts w:ascii="Times New Roman" w:hAnsi="Times New Roman" w:cs="Times New Roman"/>
                <w:color w:val="000000"/>
                <w:sz w:val="20"/>
                <w:szCs w:val="20"/>
              </w:rPr>
            </w:pPr>
            <w:r w:rsidRPr="00C177A6">
              <w:rPr>
                <w:rFonts w:ascii="Times New Roman" w:hAnsi="Times New Roman" w:cs="Times New Roman"/>
                <w:color w:val="000000"/>
                <w:sz w:val="20"/>
                <w:szCs w:val="20"/>
              </w:rPr>
              <w:t>МБОУ "Тотемская CОШ №1 "</w:t>
            </w:r>
          </w:p>
        </w:tc>
        <w:tc>
          <w:tcPr>
            <w:tcW w:w="133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97,7</w:t>
            </w:r>
          </w:p>
        </w:tc>
        <w:tc>
          <w:tcPr>
            <w:tcW w:w="12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97,7</w:t>
            </w:r>
          </w:p>
        </w:tc>
        <w:tc>
          <w:tcPr>
            <w:tcW w:w="121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97,7</w:t>
            </w:r>
          </w:p>
        </w:tc>
        <w:tc>
          <w:tcPr>
            <w:tcW w:w="122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highlight w:val="yellow"/>
              </w:rPr>
              <w:t>86,4</w:t>
            </w:r>
          </w:p>
        </w:tc>
        <w:tc>
          <w:tcPr>
            <w:tcW w:w="126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6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highlight w:val="yellow"/>
              </w:rPr>
              <w:t>97,6</w:t>
            </w:r>
          </w:p>
        </w:tc>
      </w:tr>
      <w:tr w:rsidR="00C177A6" w:rsidRPr="00C177A6" w:rsidTr="00C177A6">
        <w:trPr>
          <w:trHeight w:val="334"/>
        </w:trPr>
        <w:tc>
          <w:tcPr>
            <w:tcW w:w="2700" w:type="dxa"/>
            <w:shd w:val="clear" w:color="auto" w:fill="auto"/>
            <w:vAlign w:val="center"/>
          </w:tcPr>
          <w:p w:rsidR="00C177A6" w:rsidRPr="00C177A6" w:rsidRDefault="00C177A6" w:rsidP="009533FF">
            <w:pPr>
              <w:widowControl w:val="0"/>
              <w:autoSpaceDE w:val="0"/>
              <w:autoSpaceDN w:val="0"/>
              <w:adjustRightInd w:val="0"/>
              <w:spacing w:before="13" w:line="117" w:lineRule="atLeast"/>
              <w:ind w:left="15"/>
              <w:jc w:val="center"/>
              <w:rPr>
                <w:rFonts w:ascii="Times New Roman" w:hAnsi="Times New Roman" w:cs="Times New Roman"/>
                <w:color w:val="000000"/>
                <w:sz w:val="20"/>
                <w:szCs w:val="20"/>
              </w:rPr>
            </w:pPr>
            <w:r w:rsidRPr="00C177A6">
              <w:rPr>
                <w:rFonts w:ascii="Times New Roman" w:hAnsi="Times New Roman" w:cs="Times New Roman"/>
                <w:color w:val="000000"/>
                <w:sz w:val="20"/>
                <w:szCs w:val="20"/>
              </w:rPr>
              <w:t>МБОУ "Тотемская СОШ №3 "</w:t>
            </w:r>
          </w:p>
        </w:tc>
        <w:tc>
          <w:tcPr>
            <w:tcW w:w="133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98,6</w:t>
            </w:r>
          </w:p>
        </w:tc>
        <w:tc>
          <w:tcPr>
            <w:tcW w:w="12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94,4</w:t>
            </w:r>
          </w:p>
        </w:tc>
        <w:tc>
          <w:tcPr>
            <w:tcW w:w="121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91</w:t>
            </w:r>
          </w:p>
        </w:tc>
        <w:tc>
          <w:tcPr>
            <w:tcW w:w="122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94,4</w:t>
            </w:r>
          </w:p>
        </w:tc>
        <w:tc>
          <w:tcPr>
            <w:tcW w:w="126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98,5</w:t>
            </w:r>
          </w:p>
        </w:tc>
        <w:tc>
          <w:tcPr>
            <w:tcW w:w="1265" w:type="dxa"/>
            <w:shd w:val="clear" w:color="auto" w:fill="auto"/>
          </w:tcPr>
          <w:p w:rsidR="00C177A6" w:rsidRPr="00C177A6" w:rsidRDefault="00C177A6" w:rsidP="009533FF">
            <w:pPr>
              <w:jc w:val="center"/>
              <w:rPr>
                <w:rFonts w:ascii="Times New Roman" w:hAnsi="Times New Roman" w:cs="Times New Roman"/>
                <w:b/>
                <w:sz w:val="20"/>
                <w:szCs w:val="20"/>
              </w:rPr>
            </w:pPr>
            <w:r w:rsidRPr="00C177A6">
              <w:rPr>
                <w:rFonts w:ascii="Times New Roman" w:hAnsi="Times New Roman" w:cs="Times New Roman"/>
                <w:b/>
                <w:sz w:val="20"/>
                <w:szCs w:val="20"/>
              </w:rPr>
              <w:t>100</w:t>
            </w:r>
          </w:p>
        </w:tc>
      </w:tr>
      <w:tr w:rsidR="00C177A6" w:rsidRPr="00C177A6" w:rsidTr="009533FF">
        <w:tc>
          <w:tcPr>
            <w:tcW w:w="2700" w:type="dxa"/>
            <w:shd w:val="clear" w:color="auto" w:fill="auto"/>
            <w:vAlign w:val="center"/>
          </w:tcPr>
          <w:p w:rsidR="00C177A6" w:rsidRPr="00C177A6" w:rsidRDefault="00C177A6" w:rsidP="009533FF">
            <w:pPr>
              <w:widowControl w:val="0"/>
              <w:autoSpaceDE w:val="0"/>
              <w:autoSpaceDN w:val="0"/>
              <w:adjustRightInd w:val="0"/>
              <w:spacing w:before="13" w:line="117" w:lineRule="atLeast"/>
              <w:ind w:left="15"/>
              <w:jc w:val="center"/>
              <w:rPr>
                <w:rFonts w:ascii="Times New Roman" w:hAnsi="Times New Roman" w:cs="Times New Roman"/>
                <w:color w:val="000000"/>
                <w:sz w:val="20"/>
                <w:szCs w:val="20"/>
              </w:rPr>
            </w:pPr>
            <w:r w:rsidRPr="00C177A6">
              <w:rPr>
                <w:rFonts w:ascii="Times New Roman" w:hAnsi="Times New Roman" w:cs="Times New Roman"/>
                <w:color w:val="000000"/>
                <w:sz w:val="20"/>
                <w:szCs w:val="20"/>
              </w:rPr>
              <w:t>МБОУ "Великодворская ООШ "</w:t>
            </w:r>
          </w:p>
        </w:tc>
        <w:tc>
          <w:tcPr>
            <w:tcW w:w="133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1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2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highlight w:val="yellow"/>
              </w:rPr>
              <w:t>50</w:t>
            </w:r>
          </w:p>
        </w:tc>
        <w:tc>
          <w:tcPr>
            <w:tcW w:w="1263" w:type="dxa"/>
            <w:shd w:val="clear" w:color="auto" w:fill="auto"/>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color w:val="800000"/>
                <w:sz w:val="20"/>
                <w:szCs w:val="20"/>
              </w:rPr>
              <w:t>100</w:t>
            </w:r>
          </w:p>
        </w:tc>
        <w:tc>
          <w:tcPr>
            <w:tcW w:w="126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r>
      <w:tr w:rsidR="00C177A6" w:rsidRPr="00C177A6" w:rsidTr="009533FF">
        <w:tc>
          <w:tcPr>
            <w:tcW w:w="2700" w:type="dxa"/>
            <w:shd w:val="clear" w:color="auto" w:fill="auto"/>
            <w:vAlign w:val="center"/>
          </w:tcPr>
          <w:p w:rsidR="00C177A6" w:rsidRPr="00C177A6" w:rsidRDefault="00C177A6" w:rsidP="009533FF">
            <w:pPr>
              <w:widowControl w:val="0"/>
              <w:autoSpaceDE w:val="0"/>
              <w:autoSpaceDN w:val="0"/>
              <w:adjustRightInd w:val="0"/>
              <w:spacing w:before="13" w:line="117" w:lineRule="atLeast"/>
              <w:ind w:left="15"/>
              <w:jc w:val="center"/>
              <w:rPr>
                <w:rFonts w:ascii="Times New Roman" w:hAnsi="Times New Roman" w:cs="Times New Roman"/>
                <w:color w:val="000000"/>
                <w:sz w:val="20"/>
                <w:szCs w:val="20"/>
              </w:rPr>
            </w:pPr>
            <w:r w:rsidRPr="00C177A6">
              <w:rPr>
                <w:rFonts w:ascii="Times New Roman" w:hAnsi="Times New Roman" w:cs="Times New Roman"/>
                <w:color w:val="000000"/>
                <w:sz w:val="20"/>
                <w:szCs w:val="20"/>
              </w:rPr>
              <w:t>МБОУ "Никольская ООШ им. Н.М.Рубцова "</w:t>
            </w:r>
          </w:p>
        </w:tc>
        <w:tc>
          <w:tcPr>
            <w:tcW w:w="1332" w:type="dxa"/>
            <w:shd w:val="clear" w:color="auto" w:fill="auto"/>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color w:val="800000"/>
                <w:sz w:val="20"/>
                <w:szCs w:val="20"/>
              </w:rPr>
              <w:t>100</w:t>
            </w:r>
          </w:p>
        </w:tc>
        <w:tc>
          <w:tcPr>
            <w:tcW w:w="12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18" w:type="dxa"/>
            <w:shd w:val="clear" w:color="auto" w:fill="auto"/>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color w:val="800000"/>
                <w:sz w:val="20"/>
                <w:szCs w:val="20"/>
              </w:rPr>
              <w:t>100</w:t>
            </w:r>
          </w:p>
        </w:tc>
        <w:tc>
          <w:tcPr>
            <w:tcW w:w="122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63" w:type="dxa"/>
            <w:shd w:val="clear" w:color="auto" w:fill="auto"/>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color w:val="800000"/>
                <w:sz w:val="20"/>
                <w:szCs w:val="20"/>
              </w:rPr>
              <w:t>100</w:t>
            </w:r>
          </w:p>
        </w:tc>
        <w:tc>
          <w:tcPr>
            <w:tcW w:w="126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r>
      <w:tr w:rsidR="00C177A6" w:rsidRPr="00C177A6" w:rsidTr="009533FF">
        <w:tc>
          <w:tcPr>
            <w:tcW w:w="2700" w:type="dxa"/>
            <w:shd w:val="clear" w:color="auto" w:fill="auto"/>
            <w:vAlign w:val="center"/>
          </w:tcPr>
          <w:p w:rsidR="00C177A6" w:rsidRPr="00C177A6" w:rsidRDefault="00C177A6" w:rsidP="009533FF">
            <w:pPr>
              <w:widowControl w:val="0"/>
              <w:autoSpaceDE w:val="0"/>
              <w:autoSpaceDN w:val="0"/>
              <w:adjustRightInd w:val="0"/>
              <w:spacing w:before="13" w:line="117" w:lineRule="atLeast"/>
              <w:ind w:left="15"/>
              <w:jc w:val="center"/>
              <w:rPr>
                <w:rFonts w:ascii="Times New Roman" w:hAnsi="Times New Roman" w:cs="Times New Roman"/>
                <w:color w:val="000000"/>
                <w:sz w:val="20"/>
                <w:szCs w:val="20"/>
              </w:rPr>
            </w:pPr>
            <w:r w:rsidRPr="00C177A6">
              <w:rPr>
                <w:rFonts w:ascii="Times New Roman" w:hAnsi="Times New Roman" w:cs="Times New Roman"/>
                <w:color w:val="000000"/>
                <w:sz w:val="20"/>
                <w:szCs w:val="20"/>
              </w:rPr>
              <w:t>МБОУ "Погореловская ООШ "</w:t>
            </w:r>
          </w:p>
        </w:tc>
        <w:tc>
          <w:tcPr>
            <w:tcW w:w="133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1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84,6</w:t>
            </w:r>
          </w:p>
        </w:tc>
        <w:tc>
          <w:tcPr>
            <w:tcW w:w="122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6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6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r>
      <w:tr w:rsidR="00C177A6" w:rsidRPr="00C177A6" w:rsidTr="009533FF">
        <w:tc>
          <w:tcPr>
            <w:tcW w:w="2700" w:type="dxa"/>
            <w:shd w:val="clear" w:color="auto" w:fill="auto"/>
            <w:vAlign w:val="center"/>
          </w:tcPr>
          <w:p w:rsidR="00C177A6" w:rsidRPr="00C177A6" w:rsidRDefault="00C177A6" w:rsidP="009533FF">
            <w:pPr>
              <w:widowControl w:val="0"/>
              <w:autoSpaceDE w:val="0"/>
              <w:autoSpaceDN w:val="0"/>
              <w:adjustRightInd w:val="0"/>
              <w:spacing w:before="13" w:line="117" w:lineRule="atLeast"/>
              <w:ind w:left="15"/>
              <w:jc w:val="center"/>
              <w:rPr>
                <w:rFonts w:ascii="Times New Roman" w:hAnsi="Times New Roman" w:cs="Times New Roman"/>
                <w:color w:val="000000"/>
                <w:sz w:val="20"/>
                <w:szCs w:val="20"/>
              </w:rPr>
            </w:pPr>
            <w:r w:rsidRPr="00C177A6">
              <w:rPr>
                <w:rFonts w:ascii="Times New Roman" w:hAnsi="Times New Roman" w:cs="Times New Roman"/>
                <w:color w:val="000000"/>
                <w:sz w:val="20"/>
                <w:szCs w:val="20"/>
              </w:rPr>
              <w:t>МБОУ "Юбилейная СОШ "</w:t>
            </w:r>
          </w:p>
        </w:tc>
        <w:tc>
          <w:tcPr>
            <w:tcW w:w="133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1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2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90</w:t>
            </w:r>
          </w:p>
        </w:tc>
        <w:tc>
          <w:tcPr>
            <w:tcW w:w="126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6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r>
      <w:tr w:rsidR="00C177A6" w:rsidRPr="00C177A6" w:rsidTr="009533FF">
        <w:tc>
          <w:tcPr>
            <w:tcW w:w="2700" w:type="dxa"/>
            <w:shd w:val="clear" w:color="auto" w:fill="auto"/>
            <w:vAlign w:val="center"/>
          </w:tcPr>
          <w:p w:rsidR="00C177A6" w:rsidRPr="00C177A6" w:rsidRDefault="00C177A6" w:rsidP="009533FF">
            <w:pPr>
              <w:widowControl w:val="0"/>
              <w:autoSpaceDE w:val="0"/>
              <w:autoSpaceDN w:val="0"/>
              <w:adjustRightInd w:val="0"/>
              <w:spacing w:before="13" w:line="117" w:lineRule="atLeast"/>
              <w:ind w:left="15"/>
              <w:jc w:val="center"/>
              <w:rPr>
                <w:rFonts w:ascii="Times New Roman" w:hAnsi="Times New Roman" w:cs="Times New Roman"/>
                <w:color w:val="000000"/>
                <w:sz w:val="20"/>
                <w:szCs w:val="20"/>
              </w:rPr>
            </w:pPr>
            <w:r w:rsidRPr="00C177A6">
              <w:rPr>
                <w:rFonts w:ascii="Times New Roman" w:hAnsi="Times New Roman" w:cs="Times New Roman"/>
                <w:color w:val="000000"/>
                <w:sz w:val="20"/>
                <w:szCs w:val="20"/>
              </w:rPr>
              <w:t>МБОУ "Калининская ООШ "</w:t>
            </w:r>
          </w:p>
        </w:tc>
        <w:tc>
          <w:tcPr>
            <w:tcW w:w="1332" w:type="dxa"/>
            <w:shd w:val="clear" w:color="auto" w:fill="auto"/>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color w:val="800000"/>
                <w:sz w:val="20"/>
                <w:szCs w:val="20"/>
              </w:rPr>
              <w:t>100</w:t>
            </w:r>
          </w:p>
        </w:tc>
        <w:tc>
          <w:tcPr>
            <w:tcW w:w="12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18" w:type="dxa"/>
            <w:shd w:val="clear" w:color="auto" w:fill="auto"/>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color w:val="800000"/>
                <w:sz w:val="20"/>
                <w:szCs w:val="20"/>
              </w:rPr>
              <w:t>100</w:t>
            </w:r>
          </w:p>
        </w:tc>
        <w:tc>
          <w:tcPr>
            <w:tcW w:w="122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63" w:type="dxa"/>
            <w:shd w:val="clear" w:color="auto" w:fill="auto"/>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color w:val="800000"/>
                <w:sz w:val="20"/>
                <w:szCs w:val="20"/>
              </w:rPr>
              <w:t>100</w:t>
            </w:r>
          </w:p>
        </w:tc>
        <w:tc>
          <w:tcPr>
            <w:tcW w:w="126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r>
      <w:tr w:rsidR="00C177A6" w:rsidRPr="00C177A6" w:rsidTr="009533FF">
        <w:tc>
          <w:tcPr>
            <w:tcW w:w="2700" w:type="dxa"/>
            <w:shd w:val="clear" w:color="auto" w:fill="auto"/>
            <w:vAlign w:val="center"/>
          </w:tcPr>
          <w:p w:rsidR="00C177A6" w:rsidRPr="00C177A6" w:rsidRDefault="00C177A6" w:rsidP="009533FF">
            <w:pPr>
              <w:widowControl w:val="0"/>
              <w:autoSpaceDE w:val="0"/>
              <w:autoSpaceDN w:val="0"/>
              <w:adjustRightInd w:val="0"/>
              <w:spacing w:before="13" w:line="117" w:lineRule="atLeast"/>
              <w:ind w:left="15"/>
              <w:jc w:val="center"/>
              <w:rPr>
                <w:rFonts w:ascii="Times New Roman" w:hAnsi="Times New Roman" w:cs="Times New Roman"/>
                <w:color w:val="000000"/>
                <w:sz w:val="20"/>
                <w:szCs w:val="20"/>
              </w:rPr>
            </w:pPr>
            <w:r w:rsidRPr="00C177A6">
              <w:rPr>
                <w:rFonts w:ascii="Times New Roman" w:hAnsi="Times New Roman" w:cs="Times New Roman"/>
                <w:color w:val="000000"/>
                <w:sz w:val="20"/>
                <w:szCs w:val="20"/>
              </w:rPr>
              <w:t>МБОУ "Верхнетолшменская ООШ"</w:t>
            </w:r>
          </w:p>
        </w:tc>
        <w:tc>
          <w:tcPr>
            <w:tcW w:w="1332" w:type="dxa"/>
            <w:shd w:val="clear" w:color="auto" w:fill="auto"/>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color w:val="800000"/>
                <w:sz w:val="20"/>
                <w:szCs w:val="20"/>
              </w:rPr>
              <w:t>100</w:t>
            </w:r>
          </w:p>
        </w:tc>
        <w:tc>
          <w:tcPr>
            <w:tcW w:w="12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18" w:type="dxa"/>
            <w:shd w:val="clear" w:color="auto" w:fill="auto"/>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color w:val="800000"/>
                <w:sz w:val="20"/>
                <w:szCs w:val="20"/>
              </w:rPr>
              <w:t>100</w:t>
            </w:r>
          </w:p>
        </w:tc>
        <w:tc>
          <w:tcPr>
            <w:tcW w:w="122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63" w:type="dxa"/>
            <w:shd w:val="clear" w:color="auto" w:fill="auto"/>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color w:val="800000"/>
                <w:sz w:val="20"/>
                <w:szCs w:val="20"/>
              </w:rPr>
              <w:t>50</w:t>
            </w:r>
          </w:p>
        </w:tc>
        <w:tc>
          <w:tcPr>
            <w:tcW w:w="1265" w:type="dxa"/>
            <w:shd w:val="clear" w:color="auto" w:fill="auto"/>
          </w:tcPr>
          <w:p w:rsidR="00C177A6" w:rsidRPr="00C177A6" w:rsidRDefault="00C177A6" w:rsidP="009533FF">
            <w:pPr>
              <w:jc w:val="center"/>
              <w:rPr>
                <w:rFonts w:ascii="Times New Roman" w:hAnsi="Times New Roman" w:cs="Times New Roman"/>
                <w:b/>
                <w:sz w:val="20"/>
                <w:szCs w:val="20"/>
              </w:rPr>
            </w:pPr>
            <w:r w:rsidRPr="00C177A6">
              <w:rPr>
                <w:rFonts w:ascii="Times New Roman" w:hAnsi="Times New Roman" w:cs="Times New Roman"/>
                <w:b/>
                <w:sz w:val="20"/>
                <w:szCs w:val="20"/>
              </w:rPr>
              <w:t>100</w:t>
            </w:r>
          </w:p>
        </w:tc>
      </w:tr>
      <w:tr w:rsidR="00C177A6" w:rsidRPr="00C177A6" w:rsidTr="009533FF">
        <w:tc>
          <w:tcPr>
            <w:tcW w:w="2700" w:type="dxa"/>
            <w:shd w:val="clear" w:color="auto" w:fill="auto"/>
            <w:vAlign w:val="center"/>
          </w:tcPr>
          <w:p w:rsidR="00C177A6" w:rsidRPr="00C177A6" w:rsidRDefault="00C177A6" w:rsidP="009533FF">
            <w:pPr>
              <w:widowControl w:val="0"/>
              <w:autoSpaceDE w:val="0"/>
              <w:autoSpaceDN w:val="0"/>
              <w:adjustRightInd w:val="0"/>
              <w:spacing w:before="13" w:line="117" w:lineRule="atLeast"/>
              <w:ind w:left="15"/>
              <w:jc w:val="center"/>
              <w:rPr>
                <w:rFonts w:ascii="Times New Roman" w:hAnsi="Times New Roman" w:cs="Times New Roman"/>
                <w:color w:val="000000"/>
                <w:sz w:val="20"/>
                <w:szCs w:val="20"/>
              </w:rPr>
            </w:pPr>
            <w:r w:rsidRPr="00C177A6">
              <w:rPr>
                <w:rFonts w:ascii="Times New Roman" w:hAnsi="Times New Roman" w:cs="Times New Roman"/>
                <w:color w:val="000000"/>
                <w:sz w:val="20"/>
                <w:szCs w:val="20"/>
              </w:rPr>
              <w:t>МБОУ "Вожбальская ООШ"</w:t>
            </w:r>
          </w:p>
        </w:tc>
        <w:tc>
          <w:tcPr>
            <w:tcW w:w="133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1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2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6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6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r>
      <w:tr w:rsidR="00C177A6" w:rsidRPr="00C177A6" w:rsidTr="009533FF">
        <w:tc>
          <w:tcPr>
            <w:tcW w:w="2700" w:type="dxa"/>
            <w:shd w:val="clear" w:color="auto" w:fill="auto"/>
            <w:vAlign w:val="center"/>
          </w:tcPr>
          <w:p w:rsidR="00C177A6" w:rsidRPr="00C177A6" w:rsidRDefault="00C177A6" w:rsidP="009533FF">
            <w:pPr>
              <w:widowControl w:val="0"/>
              <w:autoSpaceDE w:val="0"/>
              <w:autoSpaceDN w:val="0"/>
              <w:adjustRightInd w:val="0"/>
              <w:spacing w:before="13" w:line="117" w:lineRule="atLeast"/>
              <w:ind w:left="15"/>
              <w:jc w:val="center"/>
              <w:rPr>
                <w:rFonts w:ascii="Times New Roman" w:hAnsi="Times New Roman" w:cs="Times New Roman"/>
                <w:color w:val="000000"/>
                <w:sz w:val="20"/>
                <w:szCs w:val="20"/>
              </w:rPr>
            </w:pPr>
            <w:r w:rsidRPr="00C177A6">
              <w:rPr>
                <w:rFonts w:ascii="Times New Roman" w:hAnsi="Times New Roman" w:cs="Times New Roman"/>
                <w:color w:val="000000"/>
                <w:sz w:val="20"/>
                <w:szCs w:val="20"/>
              </w:rPr>
              <w:t>МБОУ «Мосеевская ООШ»</w:t>
            </w:r>
          </w:p>
        </w:tc>
        <w:tc>
          <w:tcPr>
            <w:tcW w:w="1332" w:type="dxa"/>
            <w:shd w:val="clear" w:color="auto" w:fill="auto"/>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color w:val="800000"/>
                <w:sz w:val="20"/>
                <w:szCs w:val="20"/>
              </w:rPr>
              <w:t>100</w:t>
            </w:r>
          </w:p>
        </w:tc>
        <w:tc>
          <w:tcPr>
            <w:tcW w:w="12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18" w:type="dxa"/>
            <w:shd w:val="clear" w:color="auto" w:fill="auto"/>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color w:val="800000"/>
                <w:sz w:val="20"/>
                <w:szCs w:val="20"/>
              </w:rPr>
              <w:t>50</w:t>
            </w:r>
          </w:p>
        </w:tc>
        <w:tc>
          <w:tcPr>
            <w:tcW w:w="122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c>
          <w:tcPr>
            <w:tcW w:w="1263" w:type="dxa"/>
            <w:shd w:val="clear" w:color="auto" w:fill="auto"/>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color w:val="800000"/>
                <w:sz w:val="20"/>
                <w:szCs w:val="20"/>
              </w:rPr>
              <w:t>100</w:t>
            </w:r>
          </w:p>
        </w:tc>
        <w:tc>
          <w:tcPr>
            <w:tcW w:w="126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100</w:t>
            </w:r>
          </w:p>
        </w:tc>
      </w:tr>
    </w:tbl>
    <w:p w:rsidR="00C177A6" w:rsidRPr="00C177A6" w:rsidRDefault="00C177A6" w:rsidP="00C177A6">
      <w:pPr>
        <w:pStyle w:val="22"/>
        <w:spacing w:line="240" w:lineRule="auto"/>
        <w:ind w:firstLine="540"/>
        <w:outlineLvl w:val="0"/>
        <w:rPr>
          <w:b/>
          <w:color w:val="800000"/>
          <w:sz w:val="20"/>
          <w:szCs w:val="20"/>
        </w:rPr>
      </w:pPr>
    </w:p>
    <w:p w:rsidR="00C177A6" w:rsidRPr="00C177A6" w:rsidRDefault="00C177A6" w:rsidP="00C177A6">
      <w:pPr>
        <w:jc w:val="both"/>
        <w:rPr>
          <w:rFonts w:ascii="Times New Roman" w:hAnsi="Times New Roman" w:cs="Times New Roman"/>
          <w:b/>
          <w:color w:val="833C0B"/>
          <w:sz w:val="20"/>
          <w:szCs w:val="20"/>
          <w:u w:val="single"/>
        </w:rPr>
      </w:pPr>
      <w:r w:rsidRPr="00C177A6">
        <w:rPr>
          <w:rFonts w:ascii="Times New Roman" w:hAnsi="Times New Roman" w:cs="Times New Roman"/>
          <w:b/>
          <w:color w:val="833C0B"/>
          <w:sz w:val="20"/>
          <w:szCs w:val="20"/>
          <w:u w:val="single"/>
        </w:rPr>
        <w:t>Математика</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Подтвердили результат текущего оценивания 55,8 (49)% уч-ся, повысили – 15,4 (33)%, а вот 28,8 (18) % детей понизили результат по отношению к текущему оцениванию в школе.</w:t>
      </w:r>
    </w:p>
    <w:p w:rsidR="00C177A6" w:rsidRPr="00C177A6" w:rsidRDefault="00C177A6" w:rsidP="00C177A6">
      <w:pPr>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u w:val="single"/>
        </w:rPr>
        <w:t>Русский язык</w:t>
      </w:r>
      <w:r w:rsidRPr="00C177A6">
        <w:rPr>
          <w:rFonts w:ascii="Times New Roman" w:hAnsi="Times New Roman" w:cs="Times New Roman"/>
          <w:sz w:val="20"/>
          <w:szCs w:val="20"/>
          <w:u w:val="single"/>
        </w:rPr>
        <w:t xml:space="preserve">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Подтвердили результат текущего оценивания 52,9 (66)% уч-ся, повысили – 8,5% (16)%, а вот 38,7 (19) % детей понизили результат по отношению к текущему оцениванию в школе.</w:t>
      </w:r>
    </w:p>
    <w:p w:rsidR="00C177A6" w:rsidRPr="00C177A6" w:rsidRDefault="00C177A6" w:rsidP="00C177A6">
      <w:pPr>
        <w:rPr>
          <w:rFonts w:ascii="Times New Roman" w:hAnsi="Times New Roman" w:cs="Times New Roman"/>
          <w:b/>
          <w:color w:val="833C0B"/>
          <w:sz w:val="20"/>
          <w:szCs w:val="20"/>
          <w:u w:val="single"/>
        </w:rPr>
      </w:pPr>
      <w:r w:rsidRPr="00C177A6">
        <w:rPr>
          <w:rFonts w:ascii="Times New Roman" w:hAnsi="Times New Roman" w:cs="Times New Roman"/>
          <w:b/>
          <w:color w:val="833C0B"/>
          <w:sz w:val="20"/>
          <w:szCs w:val="20"/>
          <w:u w:val="single"/>
        </w:rPr>
        <w:t>Окружающий мир</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Подтвердили результат текущего оценивания 57,4 (58)% уч-ся, повысили – 9,9 (16)%, а вот 32 (27) % детей понизили результат по отношению к текущему оцениванию в школе.</w:t>
      </w:r>
    </w:p>
    <w:p w:rsidR="00C177A6" w:rsidRPr="00C177A6" w:rsidRDefault="00C177A6" w:rsidP="00C177A6">
      <w:pPr>
        <w:ind w:firstLine="567"/>
        <w:jc w:val="center"/>
        <w:rPr>
          <w:rFonts w:ascii="Times New Roman" w:hAnsi="Times New Roman" w:cs="Times New Roman"/>
          <w:b/>
          <w:iCs/>
          <w:color w:val="632423"/>
          <w:sz w:val="20"/>
          <w:szCs w:val="20"/>
          <w:u w:val="single"/>
        </w:rPr>
      </w:pPr>
      <w:r w:rsidRPr="00C177A6">
        <w:rPr>
          <w:rFonts w:ascii="Times New Roman" w:hAnsi="Times New Roman" w:cs="Times New Roman"/>
          <w:b/>
          <w:iCs/>
          <w:color w:val="632423"/>
          <w:sz w:val="20"/>
          <w:szCs w:val="20"/>
          <w:u w:val="single"/>
        </w:rPr>
        <w:t>ВПР 6 класс (за 5кл)</w:t>
      </w:r>
    </w:p>
    <w:p w:rsidR="00C177A6" w:rsidRPr="00C177A6" w:rsidRDefault="00C177A6" w:rsidP="00C177A6">
      <w:pPr>
        <w:jc w:val="center"/>
        <w:rPr>
          <w:rFonts w:ascii="Times New Roman" w:hAnsi="Times New Roman" w:cs="Times New Roman"/>
          <w:b/>
          <w:sz w:val="20"/>
          <w:szCs w:val="20"/>
        </w:rPr>
      </w:pPr>
      <w:r w:rsidRPr="00C177A6">
        <w:rPr>
          <w:rFonts w:ascii="Times New Roman" w:hAnsi="Times New Roman" w:cs="Times New Roman"/>
          <w:b/>
          <w:sz w:val="20"/>
          <w:szCs w:val="20"/>
        </w:rPr>
        <w:t>Результаты ВПР 2019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933"/>
        <w:gridCol w:w="1002"/>
        <w:gridCol w:w="889"/>
        <w:gridCol w:w="976"/>
        <w:gridCol w:w="878"/>
        <w:gridCol w:w="978"/>
        <w:gridCol w:w="885"/>
        <w:gridCol w:w="977"/>
      </w:tblGrid>
      <w:tr w:rsidR="00C177A6" w:rsidRPr="00C177A6" w:rsidTr="00C177A6">
        <w:trPr>
          <w:trHeight w:val="293"/>
        </w:trPr>
        <w:tc>
          <w:tcPr>
            <w:tcW w:w="2323" w:type="dxa"/>
            <w:shd w:val="clear" w:color="auto" w:fill="auto"/>
          </w:tcPr>
          <w:p w:rsidR="00C177A6" w:rsidRPr="00C177A6" w:rsidRDefault="00C177A6" w:rsidP="009533FF">
            <w:pPr>
              <w:jc w:val="center"/>
              <w:rPr>
                <w:rFonts w:ascii="Times New Roman" w:hAnsi="Times New Roman" w:cs="Times New Roman"/>
                <w:b/>
                <w:sz w:val="20"/>
                <w:szCs w:val="20"/>
              </w:rPr>
            </w:pPr>
            <w:r w:rsidRPr="00C177A6">
              <w:rPr>
                <w:rFonts w:ascii="Times New Roman" w:hAnsi="Times New Roman" w:cs="Times New Roman"/>
                <w:b/>
                <w:sz w:val="20"/>
                <w:szCs w:val="20"/>
              </w:rPr>
              <w:t>Уровень</w:t>
            </w:r>
          </w:p>
        </w:tc>
        <w:tc>
          <w:tcPr>
            <w:tcW w:w="1935"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Математика</w:t>
            </w:r>
          </w:p>
        </w:tc>
        <w:tc>
          <w:tcPr>
            <w:tcW w:w="1865"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Русский язык</w:t>
            </w:r>
          </w:p>
        </w:tc>
        <w:tc>
          <w:tcPr>
            <w:tcW w:w="1856"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Биология</w:t>
            </w:r>
          </w:p>
        </w:tc>
        <w:tc>
          <w:tcPr>
            <w:tcW w:w="1862"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История</w:t>
            </w:r>
          </w:p>
        </w:tc>
      </w:tr>
      <w:tr w:rsidR="00C177A6" w:rsidRPr="00C177A6" w:rsidTr="00C177A6">
        <w:trPr>
          <w:trHeight w:val="358"/>
        </w:trPr>
        <w:tc>
          <w:tcPr>
            <w:tcW w:w="2323" w:type="dxa"/>
            <w:shd w:val="clear" w:color="auto" w:fill="auto"/>
          </w:tcPr>
          <w:p w:rsidR="00C177A6" w:rsidRPr="00C177A6" w:rsidRDefault="00C177A6" w:rsidP="009533FF">
            <w:pPr>
              <w:jc w:val="center"/>
              <w:rPr>
                <w:rFonts w:ascii="Times New Roman" w:hAnsi="Times New Roman" w:cs="Times New Roman"/>
                <w:b/>
                <w:color w:val="800000"/>
                <w:sz w:val="20"/>
                <w:szCs w:val="20"/>
              </w:rPr>
            </w:pPr>
          </w:p>
        </w:tc>
        <w:tc>
          <w:tcPr>
            <w:tcW w:w="93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100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88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97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87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97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88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97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r>
      <w:tr w:rsidR="00C177A6" w:rsidRPr="00C177A6" w:rsidTr="00C177A6">
        <w:trPr>
          <w:trHeight w:val="293"/>
        </w:trPr>
        <w:tc>
          <w:tcPr>
            <w:tcW w:w="232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Федеральный</w:t>
            </w:r>
          </w:p>
        </w:tc>
        <w:tc>
          <w:tcPr>
            <w:tcW w:w="93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11,6</w:t>
            </w:r>
          </w:p>
        </w:tc>
        <w:tc>
          <w:tcPr>
            <w:tcW w:w="100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54,2</w:t>
            </w:r>
          </w:p>
        </w:tc>
        <w:tc>
          <w:tcPr>
            <w:tcW w:w="88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13,5</w:t>
            </w:r>
          </w:p>
        </w:tc>
        <w:tc>
          <w:tcPr>
            <w:tcW w:w="97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49,9</w:t>
            </w:r>
          </w:p>
        </w:tc>
        <w:tc>
          <w:tcPr>
            <w:tcW w:w="87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2,9</w:t>
            </w:r>
          </w:p>
        </w:tc>
        <w:tc>
          <w:tcPr>
            <w:tcW w:w="97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60,8</w:t>
            </w:r>
          </w:p>
        </w:tc>
        <w:tc>
          <w:tcPr>
            <w:tcW w:w="88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7,9</w:t>
            </w:r>
          </w:p>
        </w:tc>
        <w:tc>
          <w:tcPr>
            <w:tcW w:w="97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53</w:t>
            </w:r>
          </w:p>
        </w:tc>
      </w:tr>
      <w:tr w:rsidR="00C177A6" w:rsidRPr="00C177A6" w:rsidTr="00C177A6">
        <w:trPr>
          <w:trHeight w:val="304"/>
        </w:trPr>
        <w:tc>
          <w:tcPr>
            <w:tcW w:w="232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Региональный</w:t>
            </w:r>
          </w:p>
        </w:tc>
        <w:tc>
          <w:tcPr>
            <w:tcW w:w="93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13,1</w:t>
            </w:r>
          </w:p>
        </w:tc>
        <w:tc>
          <w:tcPr>
            <w:tcW w:w="100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54,2</w:t>
            </w:r>
          </w:p>
        </w:tc>
        <w:tc>
          <w:tcPr>
            <w:tcW w:w="88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13,3</w:t>
            </w:r>
          </w:p>
        </w:tc>
        <w:tc>
          <w:tcPr>
            <w:tcW w:w="97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52,2</w:t>
            </w:r>
          </w:p>
        </w:tc>
        <w:tc>
          <w:tcPr>
            <w:tcW w:w="87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2,2</w:t>
            </w:r>
          </w:p>
        </w:tc>
        <w:tc>
          <w:tcPr>
            <w:tcW w:w="97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57,9</w:t>
            </w:r>
          </w:p>
        </w:tc>
        <w:tc>
          <w:tcPr>
            <w:tcW w:w="88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13,3</w:t>
            </w:r>
          </w:p>
        </w:tc>
        <w:tc>
          <w:tcPr>
            <w:tcW w:w="97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38,4</w:t>
            </w:r>
          </w:p>
        </w:tc>
      </w:tr>
      <w:tr w:rsidR="00C177A6" w:rsidRPr="00C177A6" w:rsidTr="00C177A6">
        <w:trPr>
          <w:trHeight w:val="293"/>
        </w:trPr>
        <w:tc>
          <w:tcPr>
            <w:tcW w:w="2323" w:type="dxa"/>
            <w:shd w:val="clear" w:color="auto" w:fill="auto"/>
          </w:tcPr>
          <w:p w:rsidR="00C177A6" w:rsidRPr="00C177A6" w:rsidRDefault="00C177A6" w:rsidP="009533FF">
            <w:pPr>
              <w:jc w:val="center"/>
              <w:rPr>
                <w:rFonts w:ascii="Times New Roman" w:hAnsi="Times New Roman" w:cs="Times New Roman"/>
                <w:sz w:val="20"/>
                <w:szCs w:val="20"/>
                <w:highlight w:val="yellow"/>
              </w:rPr>
            </w:pPr>
            <w:r w:rsidRPr="00C177A6">
              <w:rPr>
                <w:rFonts w:ascii="Times New Roman" w:hAnsi="Times New Roman" w:cs="Times New Roman"/>
                <w:sz w:val="20"/>
                <w:szCs w:val="20"/>
                <w:highlight w:val="cyan"/>
              </w:rPr>
              <w:t>Муниципальный</w:t>
            </w:r>
          </w:p>
        </w:tc>
        <w:tc>
          <w:tcPr>
            <w:tcW w:w="933"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20,2</w:t>
            </w:r>
          </w:p>
        </w:tc>
        <w:tc>
          <w:tcPr>
            <w:tcW w:w="1002"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39,8</w:t>
            </w:r>
          </w:p>
        </w:tc>
        <w:tc>
          <w:tcPr>
            <w:tcW w:w="889"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rPr>
              <w:t>8,6</w:t>
            </w:r>
          </w:p>
        </w:tc>
        <w:tc>
          <w:tcPr>
            <w:tcW w:w="976"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52,6</w:t>
            </w:r>
          </w:p>
        </w:tc>
        <w:tc>
          <w:tcPr>
            <w:tcW w:w="878"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2,7</w:t>
            </w:r>
          </w:p>
        </w:tc>
        <w:tc>
          <w:tcPr>
            <w:tcW w:w="978"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56</w:t>
            </w:r>
          </w:p>
        </w:tc>
        <w:tc>
          <w:tcPr>
            <w:tcW w:w="88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highlight w:val="cyan"/>
              </w:rPr>
              <w:t>17,1</w:t>
            </w:r>
          </w:p>
        </w:tc>
        <w:tc>
          <w:tcPr>
            <w:tcW w:w="97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highlight w:val="cyan"/>
              </w:rPr>
              <w:t>34,6</w:t>
            </w:r>
          </w:p>
        </w:tc>
      </w:tr>
    </w:tbl>
    <w:p w:rsidR="00C177A6" w:rsidRPr="00C177A6" w:rsidRDefault="00C177A6" w:rsidP="00C177A6">
      <w:pPr>
        <w:ind w:firstLine="567"/>
        <w:jc w:val="both"/>
        <w:rPr>
          <w:rFonts w:ascii="Times New Roman" w:hAnsi="Times New Roman" w:cs="Times New Roman"/>
          <w:b/>
          <w:iCs/>
          <w:color w:val="800000"/>
          <w:sz w:val="20"/>
          <w:szCs w:val="20"/>
          <w:u w:val="single"/>
        </w:rPr>
      </w:pPr>
    </w:p>
    <w:p w:rsidR="00C177A6" w:rsidRPr="00C177A6" w:rsidRDefault="00C177A6" w:rsidP="00C177A6">
      <w:pPr>
        <w:jc w:val="center"/>
        <w:rPr>
          <w:rFonts w:ascii="Times New Roman" w:hAnsi="Times New Roman" w:cs="Times New Roman"/>
          <w:b/>
          <w:sz w:val="20"/>
          <w:szCs w:val="20"/>
        </w:rPr>
      </w:pPr>
      <w:r w:rsidRPr="00C177A6">
        <w:rPr>
          <w:rFonts w:ascii="Times New Roman" w:hAnsi="Times New Roman" w:cs="Times New Roman"/>
          <w:b/>
          <w:sz w:val="20"/>
          <w:szCs w:val="20"/>
        </w:rPr>
        <w:t>Результаты ВПР 2020 6 класс (за 5 кл)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933"/>
        <w:gridCol w:w="1002"/>
        <w:gridCol w:w="889"/>
        <w:gridCol w:w="976"/>
        <w:gridCol w:w="878"/>
        <w:gridCol w:w="978"/>
        <w:gridCol w:w="885"/>
        <w:gridCol w:w="977"/>
      </w:tblGrid>
      <w:tr w:rsidR="00C177A6" w:rsidRPr="00C177A6" w:rsidTr="00C177A6">
        <w:trPr>
          <w:trHeight w:val="293"/>
        </w:trPr>
        <w:tc>
          <w:tcPr>
            <w:tcW w:w="2323" w:type="dxa"/>
            <w:shd w:val="clear" w:color="auto" w:fill="auto"/>
          </w:tcPr>
          <w:p w:rsidR="00C177A6" w:rsidRPr="00C177A6" w:rsidRDefault="00C177A6" w:rsidP="009533FF">
            <w:pPr>
              <w:jc w:val="center"/>
              <w:rPr>
                <w:rFonts w:ascii="Times New Roman" w:hAnsi="Times New Roman" w:cs="Times New Roman"/>
                <w:b/>
                <w:sz w:val="20"/>
                <w:szCs w:val="20"/>
              </w:rPr>
            </w:pPr>
            <w:r w:rsidRPr="00C177A6">
              <w:rPr>
                <w:rFonts w:ascii="Times New Roman" w:hAnsi="Times New Roman" w:cs="Times New Roman"/>
                <w:b/>
                <w:sz w:val="20"/>
                <w:szCs w:val="20"/>
              </w:rPr>
              <w:t>Уровень</w:t>
            </w:r>
          </w:p>
        </w:tc>
        <w:tc>
          <w:tcPr>
            <w:tcW w:w="1935"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Математика</w:t>
            </w:r>
          </w:p>
        </w:tc>
        <w:tc>
          <w:tcPr>
            <w:tcW w:w="1865"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Русский язык</w:t>
            </w:r>
          </w:p>
        </w:tc>
        <w:tc>
          <w:tcPr>
            <w:tcW w:w="1856"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Биология</w:t>
            </w:r>
          </w:p>
        </w:tc>
        <w:tc>
          <w:tcPr>
            <w:tcW w:w="1862"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История</w:t>
            </w:r>
          </w:p>
        </w:tc>
      </w:tr>
      <w:tr w:rsidR="00C177A6" w:rsidRPr="00C177A6" w:rsidTr="00C177A6">
        <w:trPr>
          <w:trHeight w:val="358"/>
        </w:trPr>
        <w:tc>
          <w:tcPr>
            <w:tcW w:w="2323" w:type="dxa"/>
            <w:shd w:val="clear" w:color="auto" w:fill="auto"/>
          </w:tcPr>
          <w:p w:rsidR="00C177A6" w:rsidRPr="00C177A6" w:rsidRDefault="00C177A6" w:rsidP="009533FF">
            <w:pPr>
              <w:jc w:val="center"/>
              <w:rPr>
                <w:rFonts w:ascii="Times New Roman" w:hAnsi="Times New Roman" w:cs="Times New Roman"/>
                <w:b/>
                <w:color w:val="800000"/>
                <w:sz w:val="20"/>
                <w:szCs w:val="20"/>
              </w:rPr>
            </w:pPr>
          </w:p>
        </w:tc>
        <w:tc>
          <w:tcPr>
            <w:tcW w:w="93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100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88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97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87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97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88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97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r>
      <w:tr w:rsidR="00C177A6" w:rsidRPr="00C177A6" w:rsidTr="00C177A6">
        <w:trPr>
          <w:trHeight w:val="293"/>
        </w:trPr>
        <w:tc>
          <w:tcPr>
            <w:tcW w:w="232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Федеральный</w:t>
            </w:r>
          </w:p>
        </w:tc>
        <w:tc>
          <w:tcPr>
            <w:tcW w:w="93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18,2</w:t>
            </w:r>
          </w:p>
        </w:tc>
        <w:tc>
          <w:tcPr>
            <w:tcW w:w="100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43,6</w:t>
            </w:r>
          </w:p>
        </w:tc>
        <w:tc>
          <w:tcPr>
            <w:tcW w:w="88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19,8</w:t>
            </w:r>
          </w:p>
        </w:tc>
        <w:tc>
          <w:tcPr>
            <w:tcW w:w="97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39,9</w:t>
            </w:r>
          </w:p>
        </w:tc>
        <w:tc>
          <w:tcPr>
            <w:tcW w:w="87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14,9</w:t>
            </w:r>
          </w:p>
        </w:tc>
        <w:tc>
          <w:tcPr>
            <w:tcW w:w="97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39,7</w:t>
            </w:r>
          </w:p>
        </w:tc>
        <w:tc>
          <w:tcPr>
            <w:tcW w:w="88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10,5</w:t>
            </w:r>
          </w:p>
        </w:tc>
        <w:tc>
          <w:tcPr>
            <w:tcW w:w="97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47,9</w:t>
            </w:r>
          </w:p>
        </w:tc>
      </w:tr>
      <w:tr w:rsidR="00C177A6" w:rsidRPr="00C177A6" w:rsidTr="00C177A6">
        <w:trPr>
          <w:trHeight w:val="304"/>
        </w:trPr>
        <w:tc>
          <w:tcPr>
            <w:tcW w:w="232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Региональный</w:t>
            </w:r>
          </w:p>
        </w:tc>
        <w:tc>
          <w:tcPr>
            <w:tcW w:w="93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24,2</w:t>
            </w:r>
          </w:p>
        </w:tc>
        <w:tc>
          <w:tcPr>
            <w:tcW w:w="100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40,1</w:t>
            </w:r>
          </w:p>
        </w:tc>
        <w:tc>
          <w:tcPr>
            <w:tcW w:w="88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22,6</w:t>
            </w:r>
          </w:p>
        </w:tc>
        <w:tc>
          <w:tcPr>
            <w:tcW w:w="97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 xml:space="preserve">40,4 </w:t>
            </w:r>
          </w:p>
        </w:tc>
        <w:tc>
          <w:tcPr>
            <w:tcW w:w="87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19,4</w:t>
            </w:r>
          </w:p>
        </w:tc>
        <w:tc>
          <w:tcPr>
            <w:tcW w:w="97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29,2</w:t>
            </w:r>
          </w:p>
        </w:tc>
        <w:tc>
          <w:tcPr>
            <w:tcW w:w="88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18,1</w:t>
            </w:r>
          </w:p>
        </w:tc>
        <w:tc>
          <w:tcPr>
            <w:tcW w:w="97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32,9</w:t>
            </w:r>
          </w:p>
        </w:tc>
      </w:tr>
      <w:tr w:rsidR="00C177A6" w:rsidRPr="00C177A6" w:rsidTr="00C177A6">
        <w:trPr>
          <w:trHeight w:val="293"/>
        </w:trPr>
        <w:tc>
          <w:tcPr>
            <w:tcW w:w="2323" w:type="dxa"/>
            <w:shd w:val="clear" w:color="auto" w:fill="auto"/>
          </w:tcPr>
          <w:p w:rsidR="00C177A6" w:rsidRPr="00C177A6" w:rsidRDefault="00C177A6" w:rsidP="009533FF">
            <w:pPr>
              <w:jc w:val="center"/>
              <w:rPr>
                <w:rFonts w:ascii="Times New Roman" w:hAnsi="Times New Roman" w:cs="Times New Roman"/>
                <w:sz w:val="20"/>
                <w:szCs w:val="20"/>
                <w:highlight w:val="yellow"/>
              </w:rPr>
            </w:pPr>
            <w:r w:rsidRPr="00C177A6">
              <w:rPr>
                <w:rFonts w:ascii="Times New Roman" w:hAnsi="Times New Roman" w:cs="Times New Roman"/>
                <w:sz w:val="20"/>
                <w:szCs w:val="20"/>
                <w:highlight w:val="cyan"/>
              </w:rPr>
              <w:t>Муниципальный</w:t>
            </w:r>
          </w:p>
        </w:tc>
        <w:tc>
          <w:tcPr>
            <w:tcW w:w="933"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30,7</w:t>
            </w:r>
          </w:p>
        </w:tc>
        <w:tc>
          <w:tcPr>
            <w:tcW w:w="1002" w:type="dxa"/>
            <w:shd w:val="clear" w:color="auto" w:fill="auto"/>
          </w:tcPr>
          <w:p w:rsidR="00C177A6" w:rsidRPr="00C177A6" w:rsidRDefault="00C177A6" w:rsidP="009533FF">
            <w:pPr>
              <w:jc w:val="center"/>
              <w:rPr>
                <w:rFonts w:ascii="Times New Roman" w:hAnsi="Times New Roman" w:cs="Times New Roman"/>
                <w:b/>
                <w:sz w:val="20"/>
                <w:szCs w:val="20"/>
                <w:highlight w:val="cyan"/>
              </w:rPr>
            </w:pPr>
            <w:r w:rsidRPr="00C177A6">
              <w:rPr>
                <w:rFonts w:ascii="Times New Roman" w:hAnsi="Times New Roman" w:cs="Times New Roman"/>
                <w:b/>
                <w:sz w:val="20"/>
                <w:szCs w:val="20"/>
              </w:rPr>
              <w:t>41,9</w:t>
            </w:r>
          </w:p>
        </w:tc>
        <w:tc>
          <w:tcPr>
            <w:tcW w:w="889"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17</w:t>
            </w:r>
          </w:p>
        </w:tc>
        <w:tc>
          <w:tcPr>
            <w:tcW w:w="976" w:type="dxa"/>
            <w:shd w:val="clear" w:color="auto" w:fill="auto"/>
          </w:tcPr>
          <w:p w:rsidR="00C177A6" w:rsidRPr="00C177A6" w:rsidRDefault="00C177A6" w:rsidP="009533FF">
            <w:pPr>
              <w:jc w:val="center"/>
              <w:rPr>
                <w:rFonts w:ascii="Times New Roman" w:hAnsi="Times New Roman" w:cs="Times New Roman"/>
                <w:b/>
                <w:sz w:val="20"/>
                <w:szCs w:val="20"/>
                <w:highlight w:val="cyan"/>
              </w:rPr>
            </w:pPr>
            <w:r w:rsidRPr="00C177A6">
              <w:rPr>
                <w:rFonts w:ascii="Times New Roman" w:hAnsi="Times New Roman" w:cs="Times New Roman"/>
                <w:b/>
                <w:sz w:val="20"/>
                <w:szCs w:val="20"/>
              </w:rPr>
              <w:t>51,4</w:t>
            </w:r>
          </w:p>
        </w:tc>
        <w:tc>
          <w:tcPr>
            <w:tcW w:w="878"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20,2</w:t>
            </w:r>
          </w:p>
        </w:tc>
        <w:tc>
          <w:tcPr>
            <w:tcW w:w="978"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24,6</w:t>
            </w:r>
          </w:p>
        </w:tc>
        <w:tc>
          <w:tcPr>
            <w:tcW w:w="885" w:type="dxa"/>
            <w:shd w:val="clear" w:color="auto" w:fill="auto"/>
          </w:tcPr>
          <w:p w:rsidR="00C177A6" w:rsidRPr="00C177A6" w:rsidRDefault="00C177A6" w:rsidP="009533FF">
            <w:pPr>
              <w:jc w:val="center"/>
              <w:rPr>
                <w:rFonts w:ascii="Times New Roman" w:hAnsi="Times New Roman" w:cs="Times New Roman"/>
                <w:b/>
                <w:sz w:val="20"/>
                <w:szCs w:val="20"/>
              </w:rPr>
            </w:pPr>
            <w:r w:rsidRPr="00C177A6">
              <w:rPr>
                <w:rFonts w:ascii="Times New Roman" w:hAnsi="Times New Roman" w:cs="Times New Roman"/>
                <w:b/>
                <w:sz w:val="20"/>
                <w:szCs w:val="20"/>
              </w:rPr>
              <w:t>13,7</w:t>
            </w:r>
          </w:p>
        </w:tc>
        <w:tc>
          <w:tcPr>
            <w:tcW w:w="977" w:type="dxa"/>
            <w:shd w:val="clear" w:color="auto" w:fill="auto"/>
          </w:tcPr>
          <w:p w:rsidR="00C177A6" w:rsidRPr="00C177A6" w:rsidRDefault="00C177A6" w:rsidP="009533FF">
            <w:pPr>
              <w:jc w:val="center"/>
              <w:rPr>
                <w:rFonts w:ascii="Times New Roman" w:hAnsi="Times New Roman" w:cs="Times New Roman"/>
                <w:b/>
                <w:sz w:val="20"/>
                <w:szCs w:val="20"/>
              </w:rPr>
            </w:pPr>
            <w:r w:rsidRPr="00C177A6">
              <w:rPr>
                <w:rFonts w:ascii="Times New Roman" w:hAnsi="Times New Roman" w:cs="Times New Roman"/>
                <w:b/>
                <w:sz w:val="20"/>
                <w:szCs w:val="20"/>
              </w:rPr>
              <w:t>41,1</w:t>
            </w:r>
          </w:p>
        </w:tc>
      </w:tr>
    </w:tbl>
    <w:p w:rsidR="00C177A6" w:rsidRPr="00C177A6" w:rsidRDefault="00C177A6" w:rsidP="00C177A6">
      <w:pPr>
        <w:ind w:firstLine="567"/>
        <w:jc w:val="both"/>
        <w:rPr>
          <w:rFonts w:ascii="Times New Roman" w:hAnsi="Times New Roman" w:cs="Times New Roman"/>
          <w:b/>
          <w:iCs/>
          <w:color w:val="800000"/>
          <w:sz w:val="20"/>
          <w:szCs w:val="20"/>
          <w:u w:val="single"/>
        </w:rPr>
      </w:pPr>
    </w:p>
    <w:p w:rsidR="00C177A6" w:rsidRPr="00C177A6" w:rsidRDefault="00C177A6" w:rsidP="00C177A6">
      <w:pPr>
        <w:ind w:firstLine="567"/>
        <w:jc w:val="both"/>
        <w:rPr>
          <w:rFonts w:ascii="Times New Roman" w:hAnsi="Times New Roman" w:cs="Times New Roman"/>
          <w:b/>
          <w:iCs/>
          <w:color w:val="800000"/>
          <w:sz w:val="20"/>
          <w:szCs w:val="20"/>
          <w:u w:val="single"/>
        </w:rPr>
      </w:pPr>
      <w:r w:rsidRPr="00C177A6">
        <w:rPr>
          <w:rFonts w:ascii="Times New Roman" w:hAnsi="Times New Roman" w:cs="Times New Roman"/>
          <w:b/>
          <w:iCs/>
          <w:color w:val="800000"/>
          <w:sz w:val="20"/>
          <w:szCs w:val="20"/>
          <w:u w:val="single"/>
        </w:rPr>
        <w:t>Успешность выполнения ВПР по количеству «2»</w:t>
      </w:r>
    </w:p>
    <w:p w:rsidR="00C177A6" w:rsidRPr="00C177A6" w:rsidRDefault="00C177A6" w:rsidP="00C177A6">
      <w:pPr>
        <w:ind w:firstLine="567"/>
        <w:jc w:val="both"/>
        <w:rPr>
          <w:rFonts w:ascii="Times New Roman" w:hAnsi="Times New Roman" w:cs="Times New Roman"/>
          <w:b/>
          <w:iCs/>
          <w:color w:val="800000"/>
          <w:sz w:val="20"/>
          <w:szCs w:val="20"/>
          <w:u w:val="single"/>
        </w:rPr>
      </w:pPr>
      <w:r w:rsidRPr="00C177A6">
        <w:rPr>
          <w:rFonts w:ascii="Times New Roman" w:hAnsi="Times New Roman" w:cs="Times New Roman"/>
          <w:b/>
          <w:iCs/>
          <w:noProof/>
          <w:color w:val="800000"/>
          <w:sz w:val="20"/>
          <w:szCs w:val="20"/>
          <w:u w:val="single"/>
        </w:rPr>
        <w:drawing>
          <wp:inline distT="0" distB="0" distL="0" distR="0">
            <wp:extent cx="5384165" cy="2054225"/>
            <wp:effectExtent l="0" t="0" r="0" b="0"/>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177A6" w:rsidRPr="00C177A6" w:rsidRDefault="00C177A6" w:rsidP="00C177A6">
      <w:pPr>
        <w:ind w:firstLine="567"/>
        <w:jc w:val="both"/>
        <w:rPr>
          <w:rFonts w:ascii="Times New Roman" w:hAnsi="Times New Roman" w:cs="Times New Roman"/>
          <w:b/>
          <w:iCs/>
          <w:color w:val="800000"/>
          <w:sz w:val="20"/>
          <w:szCs w:val="20"/>
          <w:u w:val="single"/>
        </w:rPr>
      </w:pPr>
      <w:r w:rsidRPr="00C177A6">
        <w:rPr>
          <w:rFonts w:ascii="Times New Roman" w:hAnsi="Times New Roman" w:cs="Times New Roman"/>
          <w:b/>
          <w:iCs/>
          <w:color w:val="800000"/>
          <w:sz w:val="20"/>
          <w:szCs w:val="20"/>
          <w:u w:val="single"/>
        </w:rPr>
        <w:t>Качество выполнения ВПР по количеству «4,5»</w:t>
      </w:r>
    </w:p>
    <w:p w:rsidR="00C177A6" w:rsidRPr="00C177A6" w:rsidRDefault="00C177A6" w:rsidP="00C177A6">
      <w:pPr>
        <w:ind w:firstLine="567"/>
        <w:jc w:val="both"/>
        <w:rPr>
          <w:rFonts w:ascii="Times New Roman" w:hAnsi="Times New Roman" w:cs="Times New Roman"/>
          <w:b/>
          <w:iCs/>
          <w:color w:val="800000"/>
          <w:sz w:val="20"/>
          <w:szCs w:val="20"/>
          <w:u w:val="single"/>
        </w:rPr>
      </w:pPr>
      <w:r w:rsidRPr="00C177A6">
        <w:rPr>
          <w:rFonts w:ascii="Times New Roman" w:hAnsi="Times New Roman" w:cs="Times New Roman"/>
          <w:b/>
          <w:noProof/>
          <w:sz w:val="20"/>
          <w:szCs w:val="20"/>
        </w:rPr>
        <w:drawing>
          <wp:inline distT="0" distB="0" distL="0" distR="0">
            <wp:extent cx="5090795" cy="1828800"/>
            <wp:effectExtent l="0" t="0" r="0" b="0"/>
            <wp:docPr id="16"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177A6" w:rsidRPr="00C177A6" w:rsidRDefault="00C177A6" w:rsidP="00C177A6">
      <w:pPr>
        <w:ind w:firstLine="567"/>
        <w:jc w:val="both"/>
        <w:rPr>
          <w:rFonts w:ascii="Times New Roman" w:hAnsi="Times New Roman" w:cs="Times New Roman"/>
          <w:b/>
          <w:iCs/>
          <w:color w:val="800000"/>
          <w:sz w:val="20"/>
          <w:szCs w:val="20"/>
          <w:u w:val="single"/>
        </w:rPr>
      </w:pPr>
    </w:p>
    <w:p w:rsidR="00C177A6" w:rsidRDefault="00C177A6" w:rsidP="00C177A6">
      <w:pPr>
        <w:ind w:firstLine="567"/>
        <w:jc w:val="both"/>
        <w:rPr>
          <w:rFonts w:ascii="Times New Roman" w:hAnsi="Times New Roman" w:cs="Times New Roman"/>
          <w:b/>
          <w:iCs/>
          <w:color w:val="800000"/>
          <w:sz w:val="20"/>
          <w:szCs w:val="20"/>
          <w:u w:val="single"/>
        </w:rPr>
      </w:pPr>
    </w:p>
    <w:p w:rsidR="00C177A6" w:rsidRPr="00C177A6" w:rsidRDefault="00C177A6" w:rsidP="00C177A6">
      <w:pPr>
        <w:ind w:firstLine="567"/>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u w:val="single"/>
        </w:rPr>
        <w:t>Математика</w:t>
      </w:r>
      <w:r w:rsidRPr="00C177A6">
        <w:rPr>
          <w:rFonts w:ascii="Times New Roman" w:hAnsi="Times New Roman" w:cs="Times New Roman"/>
          <w:sz w:val="20"/>
          <w:szCs w:val="20"/>
          <w:u w:val="single"/>
        </w:rPr>
        <w:t xml:space="preserve"> </w:t>
      </w:r>
    </w:p>
    <w:p w:rsidR="00C177A6" w:rsidRPr="00C177A6" w:rsidRDefault="00C177A6" w:rsidP="00C177A6">
      <w:pPr>
        <w:ind w:firstLine="567"/>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rPr>
        <w:t>Работу выполняли 231 уч.</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lastRenderedPageBreak/>
        <w:t xml:space="preserve">-не достигли базового уровня 30,7 (20,2)% обучающихся.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-качество выполнения работы 41,9 (39,8), что выше регионального показателя (40,1).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Подтвердили результат текущего оценивания 35 (38)% уч-ся, повысили – 5 (6)%, а вот </w:t>
      </w:r>
      <w:r w:rsidRPr="00C177A6">
        <w:rPr>
          <w:rFonts w:ascii="Times New Roman" w:hAnsi="Times New Roman" w:cs="Times New Roman"/>
          <w:sz w:val="20"/>
          <w:szCs w:val="20"/>
          <w:u w:val="single"/>
        </w:rPr>
        <w:t>понизили результат по отношению к текущему оцениванию в школе 58 (56) % детей</w:t>
      </w:r>
      <w:r w:rsidRPr="00C177A6">
        <w:rPr>
          <w:rFonts w:ascii="Times New Roman" w:hAnsi="Times New Roman" w:cs="Times New Roman"/>
          <w:sz w:val="20"/>
          <w:szCs w:val="20"/>
        </w:rPr>
        <w:t>.</w:t>
      </w:r>
    </w:p>
    <w:p w:rsidR="00C177A6" w:rsidRPr="00C177A6" w:rsidRDefault="00C177A6" w:rsidP="00C177A6">
      <w:pPr>
        <w:ind w:firstLine="567"/>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u w:val="single"/>
        </w:rPr>
        <w:t>Русский язык</w:t>
      </w:r>
      <w:r w:rsidRPr="00C177A6">
        <w:rPr>
          <w:rFonts w:ascii="Times New Roman" w:hAnsi="Times New Roman" w:cs="Times New Roman"/>
          <w:sz w:val="20"/>
          <w:szCs w:val="20"/>
          <w:u w:val="single"/>
        </w:rPr>
        <w:t xml:space="preserve"> </w:t>
      </w:r>
    </w:p>
    <w:p w:rsidR="00C177A6" w:rsidRPr="00C177A6" w:rsidRDefault="00C177A6" w:rsidP="00C177A6">
      <w:pPr>
        <w:ind w:firstLine="567"/>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rPr>
        <w:t>Работу выполняли 235 уч.</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-не достигли базового уровня 17 (8,6)% обучающихся.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-качество выполнения работы 51,4 (52,6), что выше регионального показателя (40,4).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Подтвердили результат текущего оценивания 47 (65)% уч-ся, повысили – 9,3 (8)%, а вот понизили результат по отношению к текущему оцениванию в школе 42 (27) % детей.</w:t>
      </w:r>
    </w:p>
    <w:p w:rsidR="00C177A6" w:rsidRPr="00C177A6" w:rsidRDefault="00C177A6" w:rsidP="00C177A6">
      <w:pPr>
        <w:ind w:firstLine="567"/>
        <w:jc w:val="both"/>
        <w:rPr>
          <w:rFonts w:ascii="Times New Roman" w:hAnsi="Times New Roman" w:cs="Times New Roman"/>
          <w:b/>
          <w:iCs/>
          <w:color w:val="800000"/>
          <w:sz w:val="20"/>
          <w:szCs w:val="20"/>
        </w:rPr>
      </w:pPr>
      <w:r w:rsidRPr="00C177A6">
        <w:rPr>
          <w:rFonts w:ascii="Times New Roman" w:hAnsi="Times New Roman" w:cs="Times New Roman"/>
          <w:b/>
          <w:iCs/>
          <w:color w:val="800000"/>
          <w:sz w:val="20"/>
          <w:szCs w:val="20"/>
        </w:rPr>
        <w:t>Биология</w:t>
      </w:r>
    </w:p>
    <w:p w:rsidR="00C177A6" w:rsidRPr="00C177A6" w:rsidRDefault="00C177A6" w:rsidP="00C177A6">
      <w:pPr>
        <w:ind w:firstLine="567"/>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rPr>
        <w:t>Работу выполняли 227 уч.</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-не достигли базового уровня 20,2 (2,7)% обучающихся, что значительно хуже собственного уровня 2019года и ниже регионального уровня.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-качество выполнения работы 24,6% (56%), что ниже регионального показателя и значительно хуже собственного уровня 2019 года</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Подтвердили результат текущего оценивания 27,9 (50)% уч-ся, повысили – 1,7 (4)%, а вот </w:t>
      </w:r>
      <w:r w:rsidRPr="00C177A6">
        <w:rPr>
          <w:rFonts w:ascii="Times New Roman" w:hAnsi="Times New Roman" w:cs="Times New Roman"/>
          <w:sz w:val="20"/>
          <w:szCs w:val="20"/>
          <w:u w:val="single"/>
        </w:rPr>
        <w:t>понизили результат по отношению к текущему оцениванию в школе 70% (46 %) детей.</w:t>
      </w:r>
    </w:p>
    <w:p w:rsidR="00C177A6" w:rsidRPr="00C177A6" w:rsidRDefault="00C177A6" w:rsidP="00C177A6">
      <w:pPr>
        <w:ind w:firstLine="567"/>
        <w:jc w:val="both"/>
        <w:rPr>
          <w:rFonts w:ascii="Times New Roman" w:hAnsi="Times New Roman" w:cs="Times New Roman"/>
          <w:sz w:val="20"/>
          <w:szCs w:val="20"/>
        </w:rPr>
      </w:pPr>
      <w:r w:rsidRPr="00C177A6">
        <w:rPr>
          <w:rFonts w:ascii="Times New Roman" w:hAnsi="Times New Roman" w:cs="Times New Roman"/>
          <w:b/>
          <w:iCs/>
          <w:color w:val="800000"/>
          <w:sz w:val="20"/>
          <w:szCs w:val="20"/>
        </w:rPr>
        <w:t>История</w:t>
      </w:r>
      <w:r w:rsidRPr="00C177A6">
        <w:rPr>
          <w:rFonts w:ascii="Times New Roman" w:hAnsi="Times New Roman" w:cs="Times New Roman"/>
          <w:sz w:val="20"/>
          <w:szCs w:val="20"/>
        </w:rPr>
        <w:t xml:space="preserve"> </w:t>
      </w:r>
    </w:p>
    <w:p w:rsidR="00C177A6" w:rsidRPr="00C177A6" w:rsidRDefault="00C177A6" w:rsidP="00C177A6">
      <w:pPr>
        <w:ind w:firstLine="567"/>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rPr>
        <w:t>Работу выполняли 226 уч.</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-не достигли базового уровня 13,7 (17,1)% обучающихся.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-качество выполнения работы 41,1 (34,6)%, что выше регионального показателя (38,4) и собственного уровня 2019 года.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Подтвердили результат текущего оценивания 36,2 (40)% уч-ся, повысили – 2,2 (7)%, а вот </w:t>
      </w:r>
      <w:r w:rsidRPr="00C177A6">
        <w:rPr>
          <w:rFonts w:ascii="Times New Roman" w:hAnsi="Times New Roman" w:cs="Times New Roman"/>
          <w:sz w:val="20"/>
          <w:szCs w:val="20"/>
          <w:u w:val="single"/>
        </w:rPr>
        <w:t>понизили результат по отношению к текущему оцениванию в школе 61,5 (53) % детей</w:t>
      </w:r>
      <w:r w:rsidRPr="00C177A6">
        <w:rPr>
          <w:rFonts w:ascii="Times New Roman" w:hAnsi="Times New Roman" w:cs="Times New Roman"/>
          <w:sz w:val="20"/>
          <w:szCs w:val="20"/>
        </w:rPr>
        <w:t>.</w:t>
      </w:r>
    </w:p>
    <w:p w:rsidR="00C177A6" w:rsidRPr="00C177A6" w:rsidRDefault="00C177A6" w:rsidP="00C177A6">
      <w:pPr>
        <w:jc w:val="both"/>
        <w:rPr>
          <w:rFonts w:ascii="Times New Roman" w:hAnsi="Times New Roman" w:cs="Times New Roman"/>
          <w:b/>
          <w:color w:val="800000"/>
          <w:sz w:val="20"/>
          <w:szCs w:val="20"/>
        </w:rPr>
      </w:pPr>
      <w:r w:rsidRPr="00C177A6">
        <w:rPr>
          <w:rFonts w:ascii="Times New Roman" w:hAnsi="Times New Roman" w:cs="Times New Roman"/>
          <w:b/>
          <w:color w:val="800000"/>
          <w:sz w:val="20"/>
          <w:szCs w:val="20"/>
        </w:rPr>
        <w:t xml:space="preserve">ВПР по истории выполнен лучше по отношению к своим собственным результатам 2019 года, тогда как русский язык и биология ниже по отношению к собственным результатам.                            </w:t>
      </w:r>
    </w:p>
    <w:tbl>
      <w:tblPr>
        <w:tblW w:w="1046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02"/>
        <w:gridCol w:w="1296"/>
        <w:gridCol w:w="1556"/>
        <w:gridCol w:w="1226"/>
        <w:gridCol w:w="962"/>
        <w:gridCol w:w="1210"/>
        <w:gridCol w:w="1138"/>
        <w:gridCol w:w="1090"/>
        <w:gridCol w:w="1080"/>
      </w:tblGrid>
      <w:tr w:rsidR="00C177A6" w:rsidRPr="00C177A6" w:rsidTr="009533FF">
        <w:trPr>
          <w:trHeight w:val="415"/>
          <w:tblCellSpacing w:w="0" w:type="dxa"/>
        </w:trPr>
        <w:tc>
          <w:tcPr>
            <w:tcW w:w="902" w:type="dxa"/>
          </w:tcPr>
          <w:p w:rsidR="00C177A6" w:rsidRPr="00C177A6" w:rsidRDefault="00C177A6" w:rsidP="009533FF">
            <w:pPr>
              <w:jc w:val="both"/>
              <w:rPr>
                <w:rFonts w:ascii="Times New Roman" w:hAnsi="Times New Roman" w:cs="Times New Roman"/>
                <w:b/>
                <w:color w:val="800000"/>
                <w:sz w:val="20"/>
                <w:szCs w:val="20"/>
              </w:rPr>
            </w:pPr>
            <w:r w:rsidRPr="00C177A6">
              <w:rPr>
                <w:rFonts w:ascii="Times New Roman" w:hAnsi="Times New Roman" w:cs="Times New Roman"/>
                <w:b/>
                <w:color w:val="800000"/>
                <w:sz w:val="20"/>
                <w:szCs w:val="20"/>
              </w:rPr>
              <w:t> </w:t>
            </w:r>
          </w:p>
        </w:tc>
        <w:tc>
          <w:tcPr>
            <w:tcW w:w="2852" w:type="dxa"/>
            <w:gridSpan w:val="2"/>
          </w:tcPr>
          <w:p w:rsidR="00C177A6" w:rsidRPr="00C177A6" w:rsidRDefault="00C177A6" w:rsidP="009533FF">
            <w:pPr>
              <w:jc w:val="both"/>
              <w:rPr>
                <w:rFonts w:ascii="Times New Roman" w:hAnsi="Times New Roman" w:cs="Times New Roman"/>
                <w:color w:val="800000"/>
                <w:sz w:val="20"/>
                <w:szCs w:val="20"/>
              </w:rPr>
            </w:pPr>
            <w:r w:rsidRPr="00C177A6">
              <w:rPr>
                <w:rFonts w:ascii="Times New Roman" w:hAnsi="Times New Roman" w:cs="Times New Roman"/>
                <w:color w:val="800000"/>
                <w:sz w:val="20"/>
                <w:szCs w:val="20"/>
              </w:rPr>
              <w:t xml:space="preserve">Математика </w:t>
            </w:r>
          </w:p>
        </w:tc>
        <w:tc>
          <w:tcPr>
            <w:tcW w:w="2188" w:type="dxa"/>
            <w:gridSpan w:val="2"/>
          </w:tcPr>
          <w:p w:rsidR="00C177A6" w:rsidRPr="00C177A6" w:rsidRDefault="00C177A6" w:rsidP="009533FF">
            <w:pPr>
              <w:jc w:val="both"/>
              <w:rPr>
                <w:rFonts w:ascii="Times New Roman" w:hAnsi="Times New Roman" w:cs="Times New Roman"/>
                <w:color w:val="800000"/>
                <w:sz w:val="20"/>
                <w:szCs w:val="20"/>
              </w:rPr>
            </w:pPr>
            <w:r w:rsidRPr="00C177A6">
              <w:rPr>
                <w:rFonts w:ascii="Times New Roman" w:hAnsi="Times New Roman" w:cs="Times New Roman"/>
                <w:color w:val="800000"/>
                <w:sz w:val="20"/>
                <w:szCs w:val="20"/>
              </w:rPr>
              <w:t>Русск.язык</w:t>
            </w:r>
          </w:p>
        </w:tc>
        <w:tc>
          <w:tcPr>
            <w:tcW w:w="2348" w:type="dxa"/>
            <w:gridSpan w:val="2"/>
          </w:tcPr>
          <w:p w:rsidR="00C177A6" w:rsidRPr="00C177A6" w:rsidRDefault="00C177A6" w:rsidP="009533FF">
            <w:pPr>
              <w:jc w:val="both"/>
              <w:rPr>
                <w:rFonts w:ascii="Times New Roman" w:hAnsi="Times New Roman" w:cs="Times New Roman"/>
                <w:color w:val="800000"/>
                <w:sz w:val="20"/>
                <w:szCs w:val="20"/>
              </w:rPr>
            </w:pPr>
            <w:r w:rsidRPr="00C177A6">
              <w:rPr>
                <w:rFonts w:ascii="Times New Roman" w:hAnsi="Times New Roman" w:cs="Times New Roman"/>
                <w:color w:val="800000"/>
                <w:sz w:val="20"/>
                <w:szCs w:val="20"/>
              </w:rPr>
              <w:t xml:space="preserve">Биология </w:t>
            </w:r>
          </w:p>
        </w:tc>
        <w:tc>
          <w:tcPr>
            <w:tcW w:w="2170" w:type="dxa"/>
            <w:gridSpan w:val="2"/>
          </w:tcPr>
          <w:p w:rsidR="00C177A6" w:rsidRPr="00C177A6" w:rsidRDefault="00C177A6" w:rsidP="009533FF">
            <w:pPr>
              <w:jc w:val="both"/>
              <w:rPr>
                <w:rFonts w:ascii="Times New Roman" w:hAnsi="Times New Roman" w:cs="Times New Roman"/>
                <w:color w:val="800000"/>
                <w:sz w:val="20"/>
                <w:szCs w:val="20"/>
              </w:rPr>
            </w:pPr>
            <w:r w:rsidRPr="00C177A6">
              <w:rPr>
                <w:rFonts w:ascii="Times New Roman" w:hAnsi="Times New Roman" w:cs="Times New Roman"/>
                <w:color w:val="800000"/>
                <w:sz w:val="20"/>
                <w:szCs w:val="20"/>
              </w:rPr>
              <w:t xml:space="preserve">История </w:t>
            </w:r>
          </w:p>
        </w:tc>
      </w:tr>
      <w:tr w:rsidR="00C177A6" w:rsidRPr="00C177A6" w:rsidTr="009533FF">
        <w:trPr>
          <w:trHeight w:val="516"/>
          <w:tblCellSpacing w:w="0" w:type="dxa"/>
        </w:trPr>
        <w:tc>
          <w:tcPr>
            <w:tcW w:w="902" w:type="dxa"/>
          </w:tcPr>
          <w:p w:rsidR="00C177A6" w:rsidRPr="00C177A6" w:rsidRDefault="00C177A6" w:rsidP="009533FF">
            <w:pPr>
              <w:jc w:val="both"/>
              <w:rPr>
                <w:rFonts w:ascii="Times New Roman" w:hAnsi="Times New Roman" w:cs="Times New Roman"/>
                <w:b/>
                <w:color w:val="800000"/>
                <w:sz w:val="20"/>
                <w:szCs w:val="20"/>
              </w:rPr>
            </w:pPr>
            <w:r w:rsidRPr="00C177A6">
              <w:rPr>
                <w:rFonts w:ascii="Times New Roman" w:hAnsi="Times New Roman" w:cs="Times New Roman"/>
                <w:b/>
                <w:color w:val="800000"/>
                <w:sz w:val="20"/>
                <w:szCs w:val="20"/>
              </w:rPr>
              <w:t> </w:t>
            </w:r>
          </w:p>
        </w:tc>
        <w:tc>
          <w:tcPr>
            <w:tcW w:w="1296" w:type="dxa"/>
          </w:tcPr>
          <w:p w:rsidR="00C177A6" w:rsidRPr="00C177A6" w:rsidRDefault="00C177A6" w:rsidP="009533FF">
            <w:pPr>
              <w:jc w:val="both"/>
              <w:rPr>
                <w:rFonts w:ascii="Times New Roman" w:hAnsi="Times New Roman" w:cs="Times New Roman"/>
                <w:color w:val="800000"/>
                <w:sz w:val="20"/>
                <w:szCs w:val="20"/>
              </w:rPr>
            </w:pPr>
            <w:r w:rsidRPr="00C177A6">
              <w:rPr>
                <w:rFonts w:ascii="Times New Roman" w:hAnsi="Times New Roman" w:cs="Times New Roman"/>
                <w:color w:val="800000"/>
                <w:sz w:val="20"/>
                <w:szCs w:val="20"/>
              </w:rPr>
              <w:t>Успеш-ть</w:t>
            </w:r>
          </w:p>
        </w:tc>
        <w:tc>
          <w:tcPr>
            <w:tcW w:w="1556" w:type="dxa"/>
          </w:tcPr>
          <w:p w:rsidR="00C177A6" w:rsidRPr="00C177A6" w:rsidRDefault="00C177A6" w:rsidP="009533FF">
            <w:pPr>
              <w:jc w:val="both"/>
              <w:rPr>
                <w:rFonts w:ascii="Times New Roman" w:hAnsi="Times New Roman" w:cs="Times New Roman"/>
                <w:color w:val="800000"/>
                <w:sz w:val="20"/>
                <w:szCs w:val="20"/>
              </w:rPr>
            </w:pPr>
            <w:r w:rsidRPr="00C177A6">
              <w:rPr>
                <w:rFonts w:ascii="Times New Roman" w:hAnsi="Times New Roman" w:cs="Times New Roman"/>
                <w:color w:val="800000"/>
                <w:sz w:val="20"/>
                <w:szCs w:val="20"/>
              </w:rPr>
              <w:t>качество</w:t>
            </w:r>
          </w:p>
        </w:tc>
        <w:tc>
          <w:tcPr>
            <w:tcW w:w="1226" w:type="dxa"/>
          </w:tcPr>
          <w:p w:rsidR="00C177A6" w:rsidRPr="00C177A6" w:rsidRDefault="00C177A6" w:rsidP="009533FF">
            <w:pPr>
              <w:jc w:val="both"/>
              <w:rPr>
                <w:rFonts w:ascii="Times New Roman" w:hAnsi="Times New Roman" w:cs="Times New Roman"/>
                <w:color w:val="800000"/>
                <w:sz w:val="20"/>
                <w:szCs w:val="20"/>
              </w:rPr>
            </w:pPr>
            <w:r w:rsidRPr="00C177A6">
              <w:rPr>
                <w:rFonts w:ascii="Times New Roman" w:hAnsi="Times New Roman" w:cs="Times New Roman"/>
                <w:color w:val="800000"/>
                <w:sz w:val="20"/>
                <w:szCs w:val="20"/>
              </w:rPr>
              <w:t>успеш-ть</w:t>
            </w:r>
          </w:p>
        </w:tc>
        <w:tc>
          <w:tcPr>
            <w:tcW w:w="962" w:type="dxa"/>
          </w:tcPr>
          <w:p w:rsidR="00C177A6" w:rsidRPr="00C177A6" w:rsidRDefault="00C177A6" w:rsidP="009533FF">
            <w:pPr>
              <w:jc w:val="both"/>
              <w:rPr>
                <w:rFonts w:ascii="Times New Roman" w:hAnsi="Times New Roman" w:cs="Times New Roman"/>
                <w:color w:val="800000"/>
                <w:sz w:val="20"/>
                <w:szCs w:val="20"/>
              </w:rPr>
            </w:pPr>
            <w:r w:rsidRPr="00C177A6">
              <w:rPr>
                <w:rFonts w:ascii="Times New Roman" w:hAnsi="Times New Roman" w:cs="Times New Roman"/>
                <w:color w:val="800000"/>
                <w:sz w:val="20"/>
                <w:szCs w:val="20"/>
              </w:rPr>
              <w:t>кач-во</w:t>
            </w:r>
          </w:p>
        </w:tc>
        <w:tc>
          <w:tcPr>
            <w:tcW w:w="1210" w:type="dxa"/>
          </w:tcPr>
          <w:p w:rsidR="00C177A6" w:rsidRPr="00C177A6" w:rsidRDefault="00C177A6" w:rsidP="009533FF">
            <w:pPr>
              <w:jc w:val="both"/>
              <w:rPr>
                <w:rFonts w:ascii="Times New Roman" w:hAnsi="Times New Roman" w:cs="Times New Roman"/>
                <w:color w:val="800000"/>
                <w:sz w:val="20"/>
                <w:szCs w:val="20"/>
              </w:rPr>
            </w:pPr>
            <w:r w:rsidRPr="00C177A6">
              <w:rPr>
                <w:rFonts w:ascii="Times New Roman" w:hAnsi="Times New Roman" w:cs="Times New Roman"/>
                <w:color w:val="800000"/>
                <w:sz w:val="20"/>
                <w:szCs w:val="20"/>
              </w:rPr>
              <w:t xml:space="preserve">успеш-ть </w:t>
            </w:r>
          </w:p>
        </w:tc>
        <w:tc>
          <w:tcPr>
            <w:tcW w:w="1138" w:type="dxa"/>
          </w:tcPr>
          <w:p w:rsidR="00C177A6" w:rsidRPr="00C177A6" w:rsidRDefault="00C177A6" w:rsidP="009533FF">
            <w:pPr>
              <w:jc w:val="both"/>
              <w:rPr>
                <w:rFonts w:ascii="Times New Roman" w:hAnsi="Times New Roman" w:cs="Times New Roman"/>
                <w:color w:val="800000"/>
                <w:sz w:val="20"/>
                <w:szCs w:val="20"/>
              </w:rPr>
            </w:pPr>
            <w:r w:rsidRPr="00C177A6">
              <w:rPr>
                <w:rFonts w:ascii="Times New Roman" w:hAnsi="Times New Roman" w:cs="Times New Roman"/>
                <w:color w:val="800000"/>
                <w:sz w:val="20"/>
                <w:szCs w:val="20"/>
              </w:rPr>
              <w:t>кач-во</w:t>
            </w:r>
          </w:p>
        </w:tc>
        <w:tc>
          <w:tcPr>
            <w:tcW w:w="1090" w:type="dxa"/>
          </w:tcPr>
          <w:p w:rsidR="00C177A6" w:rsidRPr="00C177A6" w:rsidRDefault="00C177A6" w:rsidP="009533FF">
            <w:pPr>
              <w:jc w:val="both"/>
              <w:rPr>
                <w:rFonts w:ascii="Times New Roman" w:hAnsi="Times New Roman" w:cs="Times New Roman"/>
                <w:color w:val="800000"/>
                <w:sz w:val="20"/>
                <w:szCs w:val="20"/>
              </w:rPr>
            </w:pPr>
            <w:r w:rsidRPr="00C177A6">
              <w:rPr>
                <w:rFonts w:ascii="Times New Roman" w:hAnsi="Times New Roman" w:cs="Times New Roman"/>
                <w:color w:val="800000"/>
                <w:sz w:val="20"/>
                <w:szCs w:val="20"/>
              </w:rPr>
              <w:t>успеш-ть</w:t>
            </w:r>
          </w:p>
        </w:tc>
        <w:tc>
          <w:tcPr>
            <w:tcW w:w="1080" w:type="dxa"/>
          </w:tcPr>
          <w:p w:rsidR="00C177A6" w:rsidRPr="00C177A6" w:rsidRDefault="00C177A6" w:rsidP="009533FF">
            <w:pPr>
              <w:jc w:val="right"/>
              <w:rPr>
                <w:rFonts w:ascii="Times New Roman" w:hAnsi="Times New Roman" w:cs="Times New Roman"/>
                <w:b/>
                <w:color w:val="800000"/>
                <w:sz w:val="20"/>
                <w:szCs w:val="20"/>
              </w:rPr>
            </w:pPr>
            <w:r w:rsidRPr="00C177A6">
              <w:rPr>
                <w:rFonts w:ascii="Times New Roman" w:hAnsi="Times New Roman" w:cs="Times New Roman"/>
                <w:b/>
                <w:color w:val="800000"/>
                <w:sz w:val="20"/>
                <w:szCs w:val="20"/>
              </w:rPr>
              <w:t>кач-во</w:t>
            </w:r>
          </w:p>
        </w:tc>
      </w:tr>
      <w:tr w:rsidR="00C177A6" w:rsidRPr="00C177A6" w:rsidTr="009533FF">
        <w:trPr>
          <w:trHeight w:val="409"/>
          <w:tblCellSpacing w:w="0" w:type="dxa"/>
        </w:trPr>
        <w:tc>
          <w:tcPr>
            <w:tcW w:w="902"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color w:val="800000"/>
                <w:sz w:val="20"/>
                <w:szCs w:val="20"/>
              </w:rPr>
              <w:t>2018</w:t>
            </w:r>
          </w:p>
        </w:tc>
        <w:tc>
          <w:tcPr>
            <w:tcW w:w="1296"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bCs/>
                <w:color w:val="800000"/>
                <w:sz w:val="20"/>
                <w:szCs w:val="20"/>
              </w:rPr>
              <w:t>73,8</w:t>
            </w:r>
          </w:p>
        </w:tc>
        <w:tc>
          <w:tcPr>
            <w:tcW w:w="1556"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bCs/>
                <w:color w:val="800000"/>
                <w:sz w:val="20"/>
                <w:szCs w:val="20"/>
              </w:rPr>
              <w:t>56,5</w:t>
            </w:r>
          </w:p>
        </w:tc>
        <w:tc>
          <w:tcPr>
            <w:tcW w:w="1226"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bCs/>
                <w:color w:val="800000"/>
                <w:sz w:val="20"/>
                <w:szCs w:val="20"/>
              </w:rPr>
              <w:t>82,7</w:t>
            </w:r>
          </w:p>
        </w:tc>
        <w:tc>
          <w:tcPr>
            <w:tcW w:w="962"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bCs/>
                <w:color w:val="800000"/>
                <w:sz w:val="20"/>
                <w:szCs w:val="20"/>
              </w:rPr>
              <w:t>43,1</w:t>
            </w:r>
          </w:p>
        </w:tc>
        <w:tc>
          <w:tcPr>
            <w:tcW w:w="1210"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bCs/>
                <w:color w:val="800000"/>
                <w:sz w:val="20"/>
                <w:szCs w:val="20"/>
              </w:rPr>
              <w:t>98,5</w:t>
            </w:r>
          </w:p>
        </w:tc>
        <w:tc>
          <w:tcPr>
            <w:tcW w:w="1138"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bCs/>
                <w:color w:val="800000"/>
                <w:sz w:val="20"/>
                <w:szCs w:val="20"/>
              </w:rPr>
              <w:t>54,2</w:t>
            </w:r>
          </w:p>
        </w:tc>
        <w:tc>
          <w:tcPr>
            <w:tcW w:w="1090"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bCs/>
                <w:color w:val="800000"/>
                <w:sz w:val="20"/>
                <w:szCs w:val="20"/>
              </w:rPr>
              <w:t>94</w:t>
            </w:r>
          </w:p>
        </w:tc>
        <w:tc>
          <w:tcPr>
            <w:tcW w:w="1080"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bCs/>
                <w:color w:val="800000"/>
                <w:sz w:val="20"/>
                <w:szCs w:val="20"/>
              </w:rPr>
              <w:t>58,2</w:t>
            </w:r>
          </w:p>
        </w:tc>
      </w:tr>
      <w:tr w:rsidR="00C177A6" w:rsidRPr="00C177A6" w:rsidTr="009533FF">
        <w:trPr>
          <w:trHeight w:val="516"/>
          <w:tblCellSpacing w:w="0" w:type="dxa"/>
        </w:trPr>
        <w:tc>
          <w:tcPr>
            <w:tcW w:w="902"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color w:val="800000"/>
                <w:sz w:val="20"/>
                <w:szCs w:val="20"/>
              </w:rPr>
              <w:t>2019</w:t>
            </w:r>
          </w:p>
        </w:tc>
        <w:tc>
          <w:tcPr>
            <w:tcW w:w="1296"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bCs/>
                <w:color w:val="800000"/>
                <w:sz w:val="20"/>
                <w:szCs w:val="20"/>
              </w:rPr>
              <w:t>79,8</w:t>
            </w:r>
          </w:p>
        </w:tc>
        <w:tc>
          <w:tcPr>
            <w:tcW w:w="1556"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bCs/>
                <w:color w:val="800000"/>
                <w:sz w:val="20"/>
                <w:szCs w:val="20"/>
              </w:rPr>
              <w:t>39,8</w:t>
            </w:r>
          </w:p>
        </w:tc>
        <w:tc>
          <w:tcPr>
            <w:tcW w:w="1226"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bCs/>
                <w:color w:val="800000"/>
                <w:sz w:val="20"/>
                <w:szCs w:val="20"/>
              </w:rPr>
              <w:t>91,4</w:t>
            </w:r>
          </w:p>
        </w:tc>
        <w:tc>
          <w:tcPr>
            <w:tcW w:w="962"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bCs/>
                <w:color w:val="800000"/>
                <w:sz w:val="20"/>
                <w:szCs w:val="20"/>
              </w:rPr>
              <w:t>52,6</w:t>
            </w:r>
          </w:p>
        </w:tc>
        <w:tc>
          <w:tcPr>
            <w:tcW w:w="1210"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bCs/>
                <w:color w:val="800000"/>
                <w:sz w:val="20"/>
                <w:szCs w:val="20"/>
              </w:rPr>
              <w:t>97,3</w:t>
            </w:r>
          </w:p>
        </w:tc>
        <w:tc>
          <w:tcPr>
            <w:tcW w:w="1138"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bCs/>
                <w:color w:val="800000"/>
                <w:sz w:val="20"/>
                <w:szCs w:val="20"/>
              </w:rPr>
              <w:t>56</w:t>
            </w:r>
          </w:p>
        </w:tc>
        <w:tc>
          <w:tcPr>
            <w:tcW w:w="1090"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bCs/>
                <w:color w:val="800000"/>
                <w:sz w:val="20"/>
                <w:szCs w:val="20"/>
              </w:rPr>
              <w:t>82,9</w:t>
            </w:r>
          </w:p>
        </w:tc>
        <w:tc>
          <w:tcPr>
            <w:tcW w:w="1080" w:type="dxa"/>
          </w:tcPr>
          <w:p w:rsidR="00C177A6" w:rsidRPr="00C177A6" w:rsidRDefault="00C177A6" w:rsidP="009533FF">
            <w:pPr>
              <w:jc w:val="center"/>
              <w:rPr>
                <w:rFonts w:ascii="Times New Roman" w:hAnsi="Times New Roman" w:cs="Times New Roman"/>
                <w:color w:val="800000"/>
                <w:sz w:val="20"/>
                <w:szCs w:val="20"/>
              </w:rPr>
            </w:pPr>
            <w:r w:rsidRPr="00C177A6">
              <w:rPr>
                <w:rFonts w:ascii="Times New Roman" w:hAnsi="Times New Roman" w:cs="Times New Roman"/>
                <w:bCs/>
                <w:color w:val="800000"/>
                <w:sz w:val="20"/>
                <w:szCs w:val="20"/>
              </w:rPr>
              <w:t>34,6</w:t>
            </w:r>
          </w:p>
        </w:tc>
      </w:tr>
      <w:tr w:rsidR="00C177A6" w:rsidRPr="00C177A6" w:rsidTr="009533FF">
        <w:trPr>
          <w:trHeight w:val="516"/>
          <w:tblCellSpacing w:w="0" w:type="dxa"/>
        </w:trPr>
        <w:tc>
          <w:tcPr>
            <w:tcW w:w="902" w:type="dxa"/>
          </w:tcPr>
          <w:p w:rsidR="00C177A6" w:rsidRPr="00C177A6" w:rsidRDefault="00C177A6" w:rsidP="009533FF">
            <w:pPr>
              <w:jc w:val="center"/>
              <w:rPr>
                <w:rFonts w:ascii="Times New Roman" w:hAnsi="Times New Roman" w:cs="Times New Roman"/>
                <w:b/>
                <w:color w:val="800000"/>
                <w:sz w:val="20"/>
                <w:szCs w:val="20"/>
              </w:rPr>
            </w:pPr>
            <w:r w:rsidRPr="00C177A6">
              <w:rPr>
                <w:rFonts w:ascii="Times New Roman" w:hAnsi="Times New Roman" w:cs="Times New Roman"/>
                <w:b/>
                <w:color w:val="800000"/>
                <w:sz w:val="20"/>
                <w:szCs w:val="20"/>
              </w:rPr>
              <w:t>2020</w:t>
            </w:r>
          </w:p>
        </w:tc>
        <w:tc>
          <w:tcPr>
            <w:tcW w:w="1296" w:type="dxa"/>
          </w:tcPr>
          <w:p w:rsidR="00C177A6" w:rsidRPr="00C177A6" w:rsidRDefault="00C177A6" w:rsidP="009533FF">
            <w:pPr>
              <w:jc w:val="center"/>
              <w:rPr>
                <w:rFonts w:ascii="Times New Roman" w:hAnsi="Times New Roman" w:cs="Times New Roman"/>
                <w:color w:val="833C0B"/>
                <w:sz w:val="20"/>
                <w:szCs w:val="20"/>
              </w:rPr>
            </w:pPr>
            <w:r w:rsidRPr="00C177A6">
              <w:rPr>
                <w:rFonts w:ascii="Times New Roman" w:hAnsi="Times New Roman" w:cs="Times New Roman"/>
                <w:color w:val="833C0B"/>
                <w:sz w:val="20"/>
                <w:szCs w:val="20"/>
                <w:highlight w:val="yellow"/>
              </w:rPr>
              <w:t>69,3</w:t>
            </w:r>
          </w:p>
        </w:tc>
        <w:tc>
          <w:tcPr>
            <w:tcW w:w="1556" w:type="dxa"/>
          </w:tcPr>
          <w:p w:rsidR="00C177A6" w:rsidRPr="00C177A6" w:rsidRDefault="00C177A6" w:rsidP="009533FF">
            <w:pPr>
              <w:jc w:val="center"/>
              <w:rPr>
                <w:rFonts w:ascii="Times New Roman" w:hAnsi="Times New Roman" w:cs="Times New Roman"/>
                <w:b/>
                <w:color w:val="833C0B"/>
                <w:sz w:val="20"/>
                <w:szCs w:val="20"/>
              </w:rPr>
            </w:pPr>
            <w:r w:rsidRPr="00C177A6">
              <w:rPr>
                <w:rFonts w:ascii="Times New Roman" w:hAnsi="Times New Roman" w:cs="Times New Roman"/>
                <w:b/>
                <w:color w:val="833C0B"/>
                <w:sz w:val="20"/>
                <w:szCs w:val="20"/>
              </w:rPr>
              <w:t>41,9</w:t>
            </w:r>
          </w:p>
        </w:tc>
        <w:tc>
          <w:tcPr>
            <w:tcW w:w="1226" w:type="dxa"/>
          </w:tcPr>
          <w:p w:rsidR="00C177A6" w:rsidRPr="00C177A6" w:rsidRDefault="00C177A6" w:rsidP="009533FF">
            <w:pPr>
              <w:jc w:val="center"/>
              <w:rPr>
                <w:rFonts w:ascii="Times New Roman" w:hAnsi="Times New Roman" w:cs="Times New Roman"/>
                <w:color w:val="833C0B"/>
                <w:sz w:val="20"/>
                <w:szCs w:val="20"/>
              </w:rPr>
            </w:pPr>
            <w:r w:rsidRPr="00C177A6">
              <w:rPr>
                <w:rFonts w:ascii="Times New Roman" w:hAnsi="Times New Roman" w:cs="Times New Roman"/>
                <w:color w:val="833C0B"/>
                <w:sz w:val="20"/>
                <w:szCs w:val="20"/>
                <w:highlight w:val="yellow"/>
              </w:rPr>
              <w:t>83</w:t>
            </w:r>
          </w:p>
        </w:tc>
        <w:tc>
          <w:tcPr>
            <w:tcW w:w="962" w:type="dxa"/>
          </w:tcPr>
          <w:p w:rsidR="00C177A6" w:rsidRPr="00C177A6" w:rsidRDefault="00C177A6" w:rsidP="009533FF">
            <w:pPr>
              <w:jc w:val="center"/>
              <w:rPr>
                <w:rFonts w:ascii="Times New Roman" w:hAnsi="Times New Roman" w:cs="Times New Roman"/>
                <w:b/>
                <w:color w:val="833C0B"/>
                <w:sz w:val="20"/>
                <w:szCs w:val="20"/>
              </w:rPr>
            </w:pPr>
            <w:r w:rsidRPr="00C177A6">
              <w:rPr>
                <w:rFonts w:ascii="Times New Roman" w:hAnsi="Times New Roman" w:cs="Times New Roman"/>
                <w:b/>
                <w:color w:val="833C0B"/>
                <w:sz w:val="20"/>
                <w:szCs w:val="20"/>
                <w:highlight w:val="yellow"/>
              </w:rPr>
              <w:t>51,4</w:t>
            </w:r>
          </w:p>
        </w:tc>
        <w:tc>
          <w:tcPr>
            <w:tcW w:w="1210" w:type="dxa"/>
          </w:tcPr>
          <w:p w:rsidR="00C177A6" w:rsidRPr="00C177A6" w:rsidRDefault="00C177A6" w:rsidP="009533FF">
            <w:pPr>
              <w:jc w:val="center"/>
              <w:rPr>
                <w:rFonts w:ascii="Times New Roman" w:hAnsi="Times New Roman" w:cs="Times New Roman"/>
                <w:color w:val="833C0B"/>
                <w:sz w:val="20"/>
                <w:szCs w:val="20"/>
                <w:highlight w:val="yellow"/>
              </w:rPr>
            </w:pPr>
            <w:r w:rsidRPr="00C177A6">
              <w:rPr>
                <w:rFonts w:ascii="Times New Roman" w:hAnsi="Times New Roman" w:cs="Times New Roman"/>
                <w:color w:val="833C0B"/>
                <w:sz w:val="20"/>
                <w:szCs w:val="20"/>
                <w:highlight w:val="yellow"/>
              </w:rPr>
              <w:t>79,8</w:t>
            </w:r>
          </w:p>
        </w:tc>
        <w:tc>
          <w:tcPr>
            <w:tcW w:w="1138" w:type="dxa"/>
          </w:tcPr>
          <w:p w:rsidR="00C177A6" w:rsidRPr="00C177A6" w:rsidRDefault="00C177A6" w:rsidP="009533FF">
            <w:pPr>
              <w:jc w:val="center"/>
              <w:rPr>
                <w:rFonts w:ascii="Times New Roman" w:hAnsi="Times New Roman" w:cs="Times New Roman"/>
                <w:color w:val="833C0B"/>
                <w:sz w:val="20"/>
                <w:szCs w:val="20"/>
                <w:highlight w:val="yellow"/>
              </w:rPr>
            </w:pPr>
            <w:r w:rsidRPr="00C177A6">
              <w:rPr>
                <w:rFonts w:ascii="Times New Roman" w:hAnsi="Times New Roman" w:cs="Times New Roman"/>
                <w:color w:val="833C0B"/>
                <w:sz w:val="20"/>
                <w:szCs w:val="20"/>
                <w:highlight w:val="yellow"/>
              </w:rPr>
              <w:t>24,6</w:t>
            </w:r>
          </w:p>
        </w:tc>
        <w:tc>
          <w:tcPr>
            <w:tcW w:w="1090" w:type="dxa"/>
          </w:tcPr>
          <w:p w:rsidR="00C177A6" w:rsidRPr="00C177A6" w:rsidRDefault="00C177A6" w:rsidP="009533FF">
            <w:pPr>
              <w:jc w:val="center"/>
              <w:rPr>
                <w:rFonts w:ascii="Times New Roman" w:hAnsi="Times New Roman" w:cs="Times New Roman"/>
                <w:b/>
                <w:color w:val="833C0B"/>
                <w:sz w:val="20"/>
                <w:szCs w:val="20"/>
              </w:rPr>
            </w:pPr>
            <w:r w:rsidRPr="00C177A6">
              <w:rPr>
                <w:rFonts w:ascii="Times New Roman" w:hAnsi="Times New Roman" w:cs="Times New Roman"/>
                <w:b/>
                <w:color w:val="833C0B"/>
                <w:sz w:val="20"/>
                <w:szCs w:val="20"/>
              </w:rPr>
              <w:t>86,3</w:t>
            </w:r>
          </w:p>
        </w:tc>
        <w:tc>
          <w:tcPr>
            <w:tcW w:w="1080" w:type="dxa"/>
          </w:tcPr>
          <w:p w:rsidR="00C177A6" w:rsidRPr="00C177A6" w:rsidRDefault="00C177A6" w:rsidP="009533FF">
            <w:pPr>
              <w:jc w:val="center"/>
              <w:rPr>
                <w:rFonts w:ascii="Times New Roman" w:hAnsi="Times New Roman" w:cs="Times New Roman"/>
                <w:b/>
                <w:color w:val="833C0B"/>
                <w:sz w:val="20"/>
                <w:szCs w:val="20"/>
              </w:rPr>
            </w:pPr>
            <w:r w:rsidRPr="00C177A6">
              <w:rPr>
                <w:rFonts w:ascii="Times New Roman" w:hAnsi="Times New Roman" w:cs="Times New Roman"/>
                <w:b/>
                <w:color w:val="833C0B"/>
                <w:sz w:val="20"/>
                <w:szCs w:val="20"/>
              </w:rPr>
              <w:t>41,1</w:t>
            </w:r>
          </w:p>
        </w:tc>
      </w:tr>
    </w:tbl>
    <w:p w:rsidR="00C177A6" w:rsidRPr="00C177A6" w:rsidRDefault="00C177A6" w:rsidP="00C177A6">
      <w:pPr>
        <w:rPr>
          <w:rFonts w:ascii="Times New Roman" w:hAnsi="Times New Roman" w:cs="Times New Roman"/>
          <w:b/>
          <w:iCs/>
          <w:color w:val="800000"/>
          <w:sz w:val="20"/>
          <w:szCs w:val="20"/>
        </w:rPr>
      </w:pPr>
    </w:p>
    <w:p w:rsidR="00C177A6" w:rsidRPr="00C177A6" w:rsidRDefault="00C177A6" w:rsidP="00C177A6">
      <w:pPr>
        <w:jc w:val="center"/>
        <w:rPr>
          <w:rFonts w:ascii="Times New Roman" w:hAnsi="Times New Roman" w:cs="Times New Roman"/>
          <w:b/>
          <w:iCs/>
          <w:color w:val="800000"/>
          <w:sz w:val="20"/>
          <w:szCs w:val="20"/>
          <w:u w:val="single"/>
        </w:rPr>
      </w:pPr>
      <w:r w:rsidRPr="00C177A6">
        <w:rPr>
          <w:rFonts w:ascii="Times New Roman" w:hAnsi="Times New Roman" w:cs="Times New Roman"/>
          <w:b/>
          <w:iCs/>
          <w:color w:val="800000"/>
          <w:sz w:val="20"/>
          <w:szCs w:val="20"/>
          <w:u w:val="single"/>
        </w:rPr>
        <w:t>ВПР 7 класс (за 6 кл)</w:t>
      </w:r>
    </w:p>
    <w:p w:rsidR="00C177A6" w:rsidRPr="00C177A6" w:rsidRDefault="00C177A6" w:rsidP="00C177A6">
      <w:pPr>
        <w:jc w:val="center"/>
        <w:rPr>
          <w:rFonts w:ascii="Times New Roman" w:hAnsi="Times New Roman" w:cs="Times New Roman"/>
          <w:b/>
          <w:sz w:val="20"/>
          <w:szCs w:val="20"/>
        </w:rPr>
      </w:pPr>
      <w:r w:rsidRPr="00C177A6">
        <w:rPr>
          <w:rFonts w:ascii="Times New Roman" w:hAnsi="Times New Roman" w:cs="Times New Roman"/>
          <w:b/>
          <w:sz w:val="20"/>
          <w:szCs w:val="20"/>
        </w:rPr>
        <w:t>Результаты ВПР 2019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808"/>
        <w:gridCol w:w="868"/>
        <w:gridCol w:w="770"/>
        <w:gridCol w:w="846"/>
        <w:gridCol w:w="761"/>
        <w:gridCol w:w="847"/>
        <w:gridCol w:w="767"/>
        <w:gridCol w:w="846"/>
        <w:gridCol w:w="762"/>
        <w:gridCol w:w="849"/>
      </w:tblGrid>
      <w:tr w:rsidR="00C177A6" w:rsidRPr="00C177A6" w:rsidTr="009533FF">
        <w:tc>
          <w:tcPr>
            <w:tcW w:w="201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lastRenderedPageBreak/>
              <w:t>Уровень</w:t>
            </w:r>
          </w:p>
        </w:tc>
        <w:tc>
          <w:tcPr>
            <w:tcW w:w="1676"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Математика</w:t>
            </w:r>
          </w:p>
        </w:tc>
        <w:tc>
          <w:tcPr>
            <w:tcW w:w="1616"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Русский язык</w:t>
            </w:r>
          </w:p>
        </w:tc>
        <w:tc>
          <w:tcPr>
            <w:tcW w:w="1608"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Биология</w:t>
            </w:r>
          </w:p>
        </w:tc>
        <w:tc>
          <w:tcPr>
            <w:tcW w:w="1613"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История</w:t>
            </w:r>
          </w:p>
        </w:tc>
        <w:tc>
          <w:tcPr>
            <w:tcW w:w="1611"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География</w:t>
            </w:r>
          </w:p>
        </w:tc>
      </w:tr>
      <w:tr w:rsidR="00C177A6" w:rsidRPr="00C177A6" w:rsidTr="009533FF">
        <w:tc>
          <w:tcPr>
            <w:tcW w:w="2013" w:type="dxa"/>
            <w:shd w:val="clear" w:color="auto" w:fill="auto"/>
          </w:tcPr>
          <w:p w:rsidR="00C177A6" w:rsidRPr="00C177A6" w:rsidRDefault="00C177A6" w:rsidP="009533FF">
            <w:pPr>
              <w:jc w:val="center"/>
              <w:rPr>
                <w:rFonts w:ascii="Times New Roman" w:hAnsi="Times New Roman" w:cs="Times New Roman"/>
                <w:b/>
                <w:color w:val="800000"/>
                <w:sz w:val="20"/>
                <w:szCs w:val="20"/>
              </w:rPr>
            </w:pPr>
          </w:p>
        </w:tc>
        <w:tc>
          <w:tcPr>
            <w:tcW w:w="80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86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77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84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7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84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76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84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76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84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r>
      <w:tr w:rsidR="00C177A6" w:rsidRPr="00C177A6" w:rsidTr="009533FF">
        <w:tc>
          <w:tcPr>
            <w:tcW w:w="201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Федеральный</w:t>
            </w:r>
          </w:p>
        </w:tc>
        <w:tc>
          <w:tcPr>
            <w:tcW w:w="80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11,4</w:t>
            </w:r>
          </w:p>
        </w:tc>
        <w:tc>
          <w:tcPr>
            <w:tcW w:w="86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48,2</w:t>
            </w:r>
          </w:p>
        </w:tc>
        <w:tc>
          <w:tcPr>
            <w:tcW w:w="77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16,6</w:t>
            </w:r>
          </w:p>
        </w:tc>
        <w:tc>
          <w:tcPr>
            <w:tcW w:w="84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44,5</w:t>
            </w:r>
          </w:p>
        </w:tc>
        <w:tc>
          <w:tcPr>
            <w:tcW w:w="7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6,8</w:t>
            </w:r>
          </w:p>
        </w:tc>
        <w:tc>
          <w:tcPr>
            <w:tcW w:w="84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57</w:t>
            </w:r>
          </w:p>
        </w:tc>
        <w:tc>
          <w:tcPr>
            <w:tcW w:w="76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6,7</w:t>
            </w:r>
          </w:p>
        </w:tc>
        <w:tc>
          <w:tcPr>
            <w:tcW w:w="84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55,3</w:t>
            </w:r>
          </w:p>
        </w:tc>
        <w:tc>
          <w:tcPr>
            <w:tcW w:w="76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3,9</w:t>
            </w:r>
          </w:p>
        </w:tc>
        <w:tc>
          <w:tcPr>
            <w:tcW w:w="84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54,3</w:t>
            </w:r>
          </w:p>
        </w:tc>
      </w:tr>
      <w:tr w:rsidR="00C177A6" w:rsidRPr="00C177A6" w:rsidTr="009533FF">
        <w:tc>
          <w:tcPr>
            <w:tcW w:w="201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Региональный</w:t>
            </w:r>
          </w:p>
        </w:tc>
        <w:tc>
          <w:tcPr>
            <w:tcW w:w="80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17,1</w:t>
            </w:r>
          </w:p>
        </w:tc>
        <w:tc>
          <w:tcPr>
            <w:tcW w:w="86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42,7</w:t>
            </w:r>
          </w:p>
        </w:tc>
        <w:tc>
          <w:tcPr>
            <w:tcW w:w="77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22,4</w:t>
            </w:r>
          </w:p>
        </w:tc>
        <w:tc>
          <w:tcPr>
            <w:tcW w:w="84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38,1</w:t>
            </w:r>
          </w:p>
        </w:tc>
        <w:tc>
          <w:tcPr>
            <w:tcW w:w="7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9,6</w:t>
            </w:r>
          </w:p>
        </w:tc>
        <w:tc>
          <w:tcPr>
            <w:tcW w:w="84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44,5</w:t>
            </w:r>
          </w:p>
        </w:tc>
        <w:tc>
          <w:tcPr>
            <w:tcW w:w="76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6,4</w:t>
            </w:r>
          </w:p>
        </w:tc>
        <w:tc>
          <w:tcPr>
            <w:tcW w:w="84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52,3</w:t>
            </w:r>
          </w:p>
        </w:tc>
        <w:tc>
          <w:tcPr>
            <w:tcW w:w="76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3,2</w:t>
            </w:r>
          </w:p>
        </w:tc>
        <w:tc>
          <w:tcPr>
            <w:tcW w:w="84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54,5</w:t>
            </w:r>
          </w:p>
        </w:tc>
      </w:tr>
      <w:tr w:rsidR="00C177A6" w:rsidRPr="00C177A6" w:rsidTr="009533FF">
        <w:tc>
          <w:tcPr>
            <w:tcW w:w="2013" w:type="dxa"/>
            <w:shd w:val="clear" w:color="auto" w:fill="auto"/>
          </w:tcPr>
          <w:p w:rsidR="00C177A6" w:rsidRPr="00C177A6" w:rsidRDefault="00C177A6" w:rsidP="009533FF">
            <w:pPr>
              <w:jc w:val="center"/>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Муниципальный</w:t>
            </w:r>
          </w:p>
        </w:tc>
        <w:tc>
          <w:tcPr>
            <w:tcW w:w="808"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22,4</w:t>
            </w:r>
          </w:p>
        </w:tc>
        <w:tc>
          <w:tcPr>
            <w:tcW w:w="868"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37,5</w:t>
            </w:r>
          </w:p>
        </w:tc>
        <w:tc>
          <w:tcPr>
            <w:tcW w:w="770"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26,4</w:t>
            </w:r>
          </w:p>
        </w:tc>
        <w:tc>
          <w:tcPr>
            <w:tcW w:w="846"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36,2</w:t>
            </w:r>
          </w:p>
        </w:tc>
        <w:tc>
          <w:tcPr>
            <w:tcW w:w="761"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16</w:t>
            </w:r>
          </w:p>
        </w:tc>
        <w:tc>
          <w:tcPr>
            <w:tcW w:w="847"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38,7</w:t>
            </w:r>
          </w:p>
        </w:tc>
        <w:tc>
          <w:tcPr>
            <w:tcW w:w="76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5,5</w:t>
            </w:r>
          </w:p>
        </w:tc>
        <w:tc>
          <w:tcPr>
            <w:tcW w:w="84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55,5</w:t>
            </w:r>
          </w:p>
        </w:tc>
        <w:tc>
          <w:tcPr>
            <w:tcW w:w="76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2,7</w:t>
            </w:r>
          </w:p>
        </w:tc>
        <w:tc>
          <w:tcPr>
            <w:tcW w:w="84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highlight w:val="cyan"/>
              </w:rPr>
              <w:t>52,9</w:t>
            </w:r>
          </w:p>
        </w:tc>
      </w:tr>
    </w:tbl>
    <w:p w:rsidR="00C177A6" w:rsidRPr="00C177A6" w:rsidRDefault="00C177A6" w:rsidP="00C177A6">
      <w:pPr>
        <w:jc w:val="center"/>
        <w:rPr>
          <w:rFonts w:ascii="Times New Roman" w:hAnsi="Times New Roman" w:cs="Times New Roman"/>
          <w:b/>
          <w:sz w:val="20"/>
          <w:szCs w:val="20"/>
        </w:rPr>
      </w:pPr>
      <w:r w:rsidRPr="00C177A6">
        <w:rPr>
          <w:rFonts w:ascii="Times New Roman" w:hAnsi="Times New Roman" w:cs="Times New Roman"/>
          <w:b/>
          <w:sz w:val="20"/>
          <w:szCs w:val="20"/>
        </w:rPr>
        <w:t>Результаты ВПР 2020  7 (за 6 кл)класс</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2"/>
        <w:gridCol w:w="601"/>
        <w:gridCol w:w="736"/>
        <w:gridCol w:w="666"/>
        <w:gridCol w:w="695"/>
        <w:gridCol w:w="566"/>
        <w:gridCol w:w="695"/>
        <w:gridCol w:w="566"/>
        <w:gridCol w:w="695"/>
        <w:gridCol w:w="536"/>
        <w:gridCol w:w="666"/>
        <w:gridCol w:w="1002"/>
        <w:gridCol w:w="961"/>
      </w:tblGrid>
      <w:tr w:rsidR="00C177A6" w:rsidRPr="00C177A6" w:rsidTr="009533FF">
        <w:trPr>
          <w:trHeight w:val="557"/>
        </w:trPr>
        <w:tc>
          <w:tcPr>
            <w:tcW w:w="179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Уровень</w:t>
            </w:r>
          </w:p>
        </w:tc>
        <w:tc>
          <w:tcPr>
            <w:tcW w:w="1371"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Математика</w:t>
            </w:r>
          </w:p>
        </w:tc>
        <w:tc>
          <w:tcPr>
            <w:tcW w:w="1373"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Русский язык</w:t>
            </w:r>
          </w:p>
        </w:tc>
        <w:tc>
          <w:tcPr>
            <w:tcW w:w="1273"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Биология</w:t>
            </w:r>
          </w:p>
        </w:tc>
        <w:tc>
          <w:tcPr>
            <w:tcW w:w="1273"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История</w:t>
            </w:r>
          </w:p>
        </w:tc>
        <w:tc>
          <w:tcPr>
            <w:tcW w:w="965"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География</w:t>
            </w:r>
          </w:p>
        </w:tc>
        <w:tc>
          <w:tcPr>
            <w:tcW w:w="2091" w:type="dxa"/>
            <w:gridSpan w:val="2"/>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 xml:space="preserve">Обществознание </w:t>
            </w:r>
          </w:p>
        </w:tc>
      </w:tr>
      <w:tr w:rsidR="00C177A6" w:rsidRPr="00C177A6" w:rsidTr="009533FF">
        <w:trPr>
          <w:trHeight w:val="573"/>
        </w:trPr>
        <w:tc>
          <w:tcPr>
            <w:tcW w:w="1791" w:type="dxa"/>
            <w:shd w:val="clear" w:color="auto" w:fill="auto"/>
          </w:tcPr>
          <w:p w:rsidR="00C177A6" w:rsidRPr="00C177A6" w:rsidRDefault="00C177A6" w:rsidP="009533FF">
            <w:pPr>
              <w:jc w:val="center"/>
              <w:rPr>
                <w:rFonts w:ascii="Times New Roman" w:hAnsi="Times New Roman" w:cs="Times New Roman"/>
                <w:b/>
                <w:color w:val="800000"/>
                <w:sz w:val="20"/>
                <w:szCs w:val="20"/>
              </w:rPr>
            </w:pPr>
          </w:p>
        </w:tc>
        <w:tc>
          <w:tcPr>
            <w:tcW w:w="61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7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66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7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56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7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56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7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54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42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1075"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1016"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r>
      <w:tr w:rsidR="00C177A6" w:rsidRPr="00C177A6" w:rsidTr="009533FF">
        <w:trPr>
          <w:trHeight w:val="510"/>
        </w:trPr>
        <w:tc>
          <w:tcPr>
            <w:tcW w:w="179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Федеральный</w:t>
            </w:r>
          </w:p>
        </w:tc>
        <w:tc>
          <w:tcPr>
            <w:tcW w:w="61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20,9</w:t>
            </w:r>
          </w:p>
        </w:tc>
        <w:tc>
          <w:tcPr>
            <w:tcW w:w="7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40,1</w:t>
            </w:r>
          </w:p>
        </w:tc>
        <w:tc>
          <w:tcPr>
            <w:tcW w:w="66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24,7</w:t>
            </w:r>
          </w:p>
        </w:tc>
        <w:tc>
          <w:tcPr>
            <w:tcW w:w="7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32,6</w:t>
            </w:r>
          </w:p>
        </w:tc>
        <w:tc>
          <w:tcPr>
            <w:tcW w:w="56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16</w:t>
            </w:r>
          </w:p>
        </w:tc>
        <w:tc>
          <w:tcPr>
            <w:tcW w:w="7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36,6</w:t>
            </w:r>
          </w:p>
        </w:tc>
        <w:tc>
          <w:tcPr>
            <w:tcW w:w="56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16,3</w:t>
            </w:r>
          </w:p>
        </w:tc>
        <w:tc>
          <w:tcPr>
            <w:tcW w:w="7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36,6</w:t>
            </w:r>
          </w:p>
        </w:tc>
        <w:tc>
          <w:tcPr>
            <w:tcW w:w="54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6,2</w:t>
            </w:r>
          </w:p>
        </w:tc>
        <w:tc>
          <w:tcPr>
            <w:tcW w:w="42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36</w:t>
            </w:r>
          </w:p>
        </w:tc>
        <w:tc>
          <w:tcPr>
            <w:tcW w:w="1075"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14,9</w:t>
            </w:r>
          </w:p>
        </w:tc>
        <w:tc>
          <w:tcPr>
            <w:tcW w:w="1016"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41</w:t>
            </w:r>
          </w:p>
        </w:tc>
      </w:tr>
      <w:tr w:rsidR="00C177A6" w:rsidRPr="00C177A6" w:rsidTr="009533FF">
        <w:trPr>
          <w:trHeight w:val="525"/>
        </w:trPr>
        <w:tc>
          <w:tcPr>
            <w:tcW w:w="179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Региональный</w:t>
            </w:r>
          </w:p>
        </w:tc>
        <w:tc>
          <w:tcPr>
            <w:tcW w:w="61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32,9</w:t>
            </w:r>
          </w:p>
        </w:tc>
        <w:tc>
          <w:tcPr>
            <w:tcW w:w="7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20</w:t>
            </w:r>
          </w:p>
        </w:tc>
        <w:tc>
          <w:tcPr>
            <w:tcW w:w="66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29,38</w:t>
            </w:r>
          </w:p>
        </w:tc>
        <w:tc>
          <w:tcPr>
            <w:tcW w:w="7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30,2</w:t>
            </w:r>
          </w:p>
        </w:tc>
        <w:tc>
          <w:tcPr>
            <w:tcW w:w="56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23,1</w:t>
            </w:r>
          </w:p>
        </w:tc>
        <w:tc>
          <w:tcPr>
            <w:tcW w:w="7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21,2</w:t>
            </w:r>
          </w:p>
        </w:tc>
        <w:tc>
          <w:tcPr>
            <w:tcW w:w="56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33,3</w:t>
            </w:r>
          </w:p>
        </w:tc>
        <w:tc>
          <w:tcPr>
            <w:tcW w:w="7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18,1</w:t>
            </w:r>
          </w:p>
        </w:tc>
        <w:tc>
          <w:tcPr>
            <w:tcW w:w="54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5,5</w:t>
            </w:r>
          </w:p>
        </w:tc>
        <w:tc>
          <w:tcPr>
            <w:tcW w:w="42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42</w:t>
            </w:r>
          </w:p>
        </w:tc>
        <w:tc>
          <w:tcPr>
            <w:tcW w:w="1075"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18,2</w:t>
            </w:r>
          </w:p>
        </w:tc>
        <w:tc>
          <w:tcPr>
            <w:tcW w:w="1016" w:type="dxa"/>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32,3</w:t>
            </w:r>
          </w:p>
        </w:tc>
      </w:tr>
      <w:tr w:rsidR="00C177A6" w:rsidRPr="00C177A6" w:rsidTr="009533FF">
        <w:trPr>
          <w:trHeight w:val="557"/>
        </w:trPr>
        <w:tc>
          <w:tcPr>
            <w:tcW w:w="1791" w:type="dxa"/>
            <w:shd w:val="clear" w:color="auto" w:fill="auto"/>
          </w:tcPr>
          <w:p w:rsidR="00C177A6" w:rsidRPr="00C177A6" w:rsidRDefault="00C177A6" w:rsidP="009533FF">
            <w:pPr>
              <w:jc w:val="center"/>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Муниципальный</w:t>
            </w:r>
          </w:p>
        </w:tc>
        <w:tc>
          <w:tcPr>
            <w:tcW w:w="610"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49,7</w:t>
            </w:r>
          </w:p>
        </w:tc>
        <w:tc>
          <w:tcPr>
            <w:tcW w:w="761"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10,5</w:t>
            </w:r>
          </w:p>
        </w:tc>
        <w:tc>
          <w:tcPr>
            <w:tcW w:w="666"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29,85</w:t>
            </w:r>
          </w:p>
        </w:tc>
        <w:tc>
          <w:tcPr>
            <w:tcW w:w="707"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26,8</w:t>
            </w:r>
          </w:p>
        </w:tc>
        <w:tc>
          <w:tcPr>
            <w:tcW w:w="566"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37,6</w:t>
            </w:r>
          </w:p>
        </w:tc>
        <w:tc>
          <w:tcPr>
            <w:tcW w:w="707"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7,6</w:t>
            </w:r>
          </w:p>
        </w:tc>
        <w:tc>
          <w:tcPr>
            <w:tcW w:w="56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29</w:t>
            </w:r>
          </w:p>
        </w:tc>
        <w:tc>
          <w:tcPr>
            <w:tcW w:w="7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18,3</w:t>
            </w:r>
          </w:p>
        </w:tc>
        <w:tc>
          <w:tcPr>
            <w:tcW w:w="54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7,9</w:t>
            </w:r>
          </w:p>
        </w:tc>
        <w:tc>
          <w:tcPr>
            <w:tcW w:w="42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28,3</w:t>
            </w:r>
          </w:p>
        </w:tc>
        <w:tc>
          <w:tcPr>
            <w:tcW w:w="1075" w:type="dxa"/>
          </w:tcPr>
          <w:p w:rsidR="00C177A6" w:rsidRPr="00C177A6" w:rsidRDefault="00C177A6" w:rsidP="009533FF">
            <w:pPr>
              <w:jc w:val="center"/>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20,9</w:t>
            </w:r>
          </w:p>
        </w:tc>
        <w:tc>
          <w:tcPr>
            <w:tcW w:w="1016" w:type="dxa"/>
          </w:tcPr>
          <w:p w:rsidR="00C177A6" w:rsidRPr="00C177A6" w:rsidRDefault="00C177A6" w:rsidP="009533FF">
            <w:pPr>
              <w:jc w:val="center"/>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28,3</w:t>
            </w:r>
          </w:p>
        </w:tc>
      </w:tr>
    </w:tbl>
    <w:p w:rsidR="00C177A6" w:rsidRPr="00C177A6" w:rsidRDefault="00C177A6" w:rsidP="00C177A6">
      <w:pPr>
        <w:ind w:firstLine="567"/>
        <w:jc w:val="both"/>
        <w:rPr>
          <w:rFonts w:ascii="Times New Roman" w:hAnsi="Times New Roman" w:cs="Times New Roman"/>
          <w:b/>
          <w:iCs/>
          <w:color w:val="800000"/>
          <w:sz w:val="20"/>
          <w:szCs w:val="20"/>
          <w:u w:val="single"/>
        </w:rPr>
      </w:pPr>
      <w:r w:rsidRPr="00C177A6">
        <w:rPr>
          <w:rFonts w:ascii="Times New Roman" w:hAnsi="Times New Roman" w:cs="Times New Roman"/>
          <w:b/>
          <w:iCs/>
          <w:noProof/>
          <w:color w:val="800000"/>
          <w:sz w:val="20"/>
          <w:szCs w:val="20"/>
          <w:u w:val="single"/>
        </w:rPr>
        <w:drawing>
          <wp:inline distT="0" distB="0" distL="0" distR="0">
            <wp:extent cx="4140374" cy="2640842"/>
            <wp:effectExtent l="0" t="0" r="0" b="0"/>
            <wp:docPr id="1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177A6" w:rsidRPr="00C177A6" w:rsidRDefault="00C177A6" w:rsidP="00C177A6">
      <w:pPr>
        <w:ind w:firstLine="567"/>
        <w:jc w:val="both"/>
        <w:rPr>
          <w:rFonts w:ascii="Times New Roman" w:hAnsi="Times New Roman" w:cs="Times New Roman"/>
          <w:b/>
          <w:iCs/>
          <w:color w:val="800000"/>
          <w:sz w:val="20"/>
          <w:szCs w:val="20"/>
          <w:u w:val="single"/>
        </w:rPr>
      </w:pPr>
    </w:p>
    <w:p w:rsidR="00C177A6" w:rsidRPr="00C177A6" w:rsidRDefault="00C177A6" w:rsidP="00C177A6">
      <w:pPr>
        <w:ind w:firstLine="567"/>
        <w:jc w:val="both"/>
        <w:rPr>
          <w:rFonts w:ascii="Times New Roman" w:hAnsi="Times New Roman" w:cs="Times New Roman"/>
          <w:b/>
          <w:iCs/>
          <w:color w:val="800000"/>
          <w:sz w:val="20"/>
          <w:szCs w:val="20"/>
          <w:u w:val="single"/>
        </w:rPr>
      </w:pPr>
    </w:p>
    <w:p w:rsidR="00C177A6" w:rsidRPr="00C177A6" w:rsidRDefault="00C177A6" w:rsidP="00C177A6">
      <w:pPr>
        <w:ind w:firstLine="567"/>
        <w:jc w:val="both"/>
        <w:rPr>
          <w:rFonts w:ascii="Times New Roman" w:hAnsi="Times New Roman" w:cs="Times New Roman"/>
          <w:b/>
          <w:iCs/>
          <w:color w:val="800000"/>
          <w:sz w:val="20"/>
          <w:szCs w:val="20"/>
          <w:u w:val="single"/>
        </w:rPr>
      </w:pPr>
      <w:r w:rsidRPr="00C177A6">
        <w:rPr>
          <w:rFonts w:ascii="Times New Roman" w:hAnsi="Times New Roman" w:cs="Times New Roman"/>
          <w:b/>
          <w:iCs/>
          <w:noProof/>
          <w:color w:val="800000"/>
          <w:sz w:val="20"/>
          <w:szCs w:val="20"/>
          <w:u w:val="single"/>
        </w:rPr>
        <w:drawing>
          <wp:inline distT="0" distB="0" distL="0" distR="0">
            <wp:extent cx="3753134" cy="2457329"/>
            <wp:effectExtent l="0" t="0" r="0" b="0"/>
            <wp:docPr id="14"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177A6" w:rsidRPr="00C177A6" w:rsidRDefault="00C177A6" w:rsidP="00C177A6">
      <w:pPr>
        <w:ind w:firstLine="567"/>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u w:val="single"/>
        </w:rPr>
        <w:lastRenderedPageBreak/>
        <w:t>Математика</w:t>
      </w:r>
      <w:r w:rsidRPr="00C177A6">
        <w:rPr>
          <w:rFonts w:ascii="Times New Roman" w:hAnsi="Times New Roman" w:cs="Times New Roman"/>
          <w:sz w:val="20"/>
          <w:szCs w:val="20"/>
          <w:u w:val="single"/>
        </w:rPr>
        <w:t xml:space="preserve"> </w:t>
      </w:r>
    </w:p>
    <w:p w:rsidR="00C177A6" w:rsidRPr="00C177A6" w:rsidRDefault="00C177A6" w:rsidP="00C177A6">
      <w:pPr>
        <w:ind w:firstLine="567"/>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rPr>
        <w:t>Работу выполняли 199 уч.</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-не достигли базового уровня 49,7% обучающихся.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-качество выполнения работы 1,5% 37,5 что ниже регионального показателя (42,7) и собственного уровня 2019 года (37,5). Самые низкие результаты СОШ №2, Погореловская ООШ, Калининская ООШ, СОШ №1, Советская ООШ.</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Подтвердили результат текущего оценивания 12 (32)% уч-ся, повысили – 0,5 (10)%, а вот </w:t>
      </w:r>
      <w:r w:rsidRPr="00C177A6">
        <w:rPr>
          <w:rFonts w:ascii="Times New Roman" w:hAnsi="Times New Roman" w:cs="Times New Roman"/>
          <w:sz w:val="20"/>
          <w:szCs w:val="20"/>
          <w:highlight w:val="yellow"/>
          <w:u w:val="single"/>
        </w:rPr>
        <w:t>понизили результат по отношению к текущему оцениванию в школе 87 (58) % детей</w:t>
      </w:r>
      <w:r w:rsidRPr="00C177A6">
        <w:rPr>
          <w:rFonts w:ascii="Times New Roman" w:hAnsi="Times New Roman" w:cs="Times New Roman"/>
          <w:sz w:val="20"/>
          <w:szCs w:val="20"/>
          <w:highlight w:val="yellow"/>
        </w:rPr>
        <w:t>.</w:t>
      </w:r>
    </w:p>
    <w:p w:rsidR="00C177A6" w:rsidRPr="00C177A6" w:rsidRDefault="00C177A6" w:rsidP="00C177A6">
      <w:pPr>
        <w:ind w:firstLine="567"/>
        <w:jc w:val="both"/>
        <w:rPr>
          <w:rFonts w:ascii="Times New Roman" w:hAnsi="Times New Roman" w:cs="Times New Roman"/>
          <w:b/>
          <w:iCs/>
          <w:color w:val="800000"/>
          <w:sz w:val="20"/>
          <w:szCs w:val="20"/>
          <w:u w:val="single"/>
        </w:rPr>
      </w:pPr>
      <w:r w:rsidRPr="00C177A6">
        <w:rPr>
          <w:rFonts w:ascii="Times New Roman" w:hAnsi="Times New Roman" w:cs="Times New Roman"/>
          <w:b/>
          <w:iCs/>
          <w:color w:val="800000"/>
          <w:sz w:val="20"/>
          <w:szCs w:val="20"/>
          <w:u w:val="single"/>
        </w:rPr>
        <w:t>Русский язык</w:t>
      </w:r>
    </w:p>
    <w:p w:rsidR="00C177A6" w:rsidRPr="00C177A6" w:rsidRDefault="00C177A6" w:rsidP="00C177A6">
      <w:pPr>
        <w:ind w:firstLine="567"/>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rPr>
        <w:t>Работу выполняли 201 уч.</w:t>
      </w:r>
    </w:p>
    <w:p w:rsidR="00C177A6" w:rsidRPr="00C177A6" w:rsidRDefault="00C177A6" w:rsidP="00F63691">
      <w:pPr>
        <w:jc w:val="both"/>
        <w:rPr>
          <w:rFonts w:ascii="Times New Roman" w:hAnsi="Times New Roman" w:cs="Times New Roman"/>
          <w:sz w:val="20"/>
          <w:szCs w:val="20"/>
        </w:rPr>
      </w:pPr>
      <w:r w:rsidRPr="00C177A6">
        <w:rPr>
          <w:rFonts w:ascii="Times New Roman" w:hAnsi="Times New Roman" w:cs="Times New Roman"/>
          <w:sz w:val="20"/>
          <w:szCs w:val="20"/>
        </w:rPr>
        <w:t xml:space="preserve">-не достигли базового уровня 37,6 (29,8)% обучающихся.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-качество выполнения работы 26,8 что ниже регионального показателя (30,2) и собственного уровня 2019 года (36,2). Подтвердили результат текущего оценивания 34 (37)% уч-ся, повысили – 1,4 (4)%, а вот понизили результат по отношению к текущему оцениванию в школе 64 (59) % детей.</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Самые низкие результаты СОШ №2, СОШ №3, Юбилейная СОШ.</w:t>
      </w:r>
    </w:p>
    <w:p w:rsidR="00C177A6" w:rsidRPr="00C177A6" w:rsidRDefault="00C177A6" w:rsidP="00C177A6">
      <w:pPr>
        <w:ind w:firstLine="567"/>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u w:val="single"/>
        </w:rPr>
        <w:t>Биология</w:t>
      </w:r>
      <w:r w:rsidRPr="00C177A6">
        <w:rPr>
          <w:rFonts w:ascii="Times New Roman" w:hAnsi="Times New Roman" w:cs="Times New Roman"/>
          <w:sz w:val="20"/>
          <w:szCs w:val="20"/>
          <w:u w:val="single"/>
        </w:rPr>
        <w:t xml:space="preserve"> </w:t>
      </w:r>
    </w:p>
    <w:p w:rsidR="00C177A6" w:rsidRPr="00C177A6" w:rsidRDefault="00C177A6" w:rsidP="00C177A6">
      <w:pPr>
        <w:ind w:firstLine="567"/>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rPr>
        <w:t>Работу выполняли 196 уч.</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-не достигли базового уровня 16% обучающихся.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-качество выполнения работы 7,6 (38,7)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Подтвердили результат текущего оценивания 10,2 (38)% уч-ся, повысили – 0 (3)%, </w:t>
      </w:r>
      <w:r w:rsidRPr="00C177A6">
        <w:rPr>
          <w:rFonts w:ascii="Times New Roman" w:hAnsi="Times New Roman" w:cs="Times New Roman"/>
          <w:sz w:val="20"/>
          <w:szCs w:val="20"/>
          <w:highlight w:val="yellow"/>
        </w:rPr>
        <w:t xml:space="preserve">а вот </w:t>
      </w:r>
      <w:r w:rsidRPr="00C177A6">
        <w:rPr>
          <w:rFonts w:ascii="Times New Roman" w:hAnsi="Times New Roman" w:cs="Times New Roman"/>
          <w:sz w:val="20"/>
          <w:szCs w:val="20"/>
          <w:highlight w:val="yellow"/>
          <w:u w:val="single"/>
        </w:rPr>
        <w:t>понизили результат по отношению к текущему оцениванию в школе 89,8 (46) % детей</w:t>
      </w:r>
      <w:r w:rsidRPr="00C177A6">
        <w:rPr>
          <w:rFonts w:ascii="Times New Roman" w:hAnsi="Times New Roman" w:cs="Times New Roman"/>
          <w:sz w:val="20"/>
          <w:szCs w:val="20"/>
          <w:u w:val="single"/>
        </w:rPr>
        <w:t>.</w:t>
      </w:r>
    </w:p>
    <w:p w:rsidR="00C177A6" w:rsidRPr="00C177A6" w:rsidRDefault="00C177A6" w:rsidP="00C177A6">
      <w:pPr>
        <w:ind w:firstLine="567"/>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u w:val="single"/>
        </w:rPr>
        <w:t>История</w:t>
      </w:r>
      <w:r w:rsidRPr="00C177A6">
        <w:rPr>
          <w:rFonts w:ascii="Times New Roman" w:hAnsi="Times New Roman" w:cs="Times New Roman"/>
          <w:sz w:val="20"/>
          <w:szCs w:val="20"/>
          <w:u w:val="single"/>
        </w:rPr>
        <w:t xml:space="preserve"> </w:t>
      </w:r>
    </w:p>
    <w:p w:rsidR="00C177A6" w:rsidRPr="00C177A6" w:rsidRDefault="00C177A6" w:rsidP="00C177A6">
      <w:pPr>
        <w:ind w:firstLine="567"/>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rPr>
        <w:t>Работу выполняли 196 уч.</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-не достигли базового уровня 29 (15,4)% обучающихся.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-качество выполнения работы 18,3 (48,4)%, что выше  регионального показателя (18,1).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Подтвердили результат текущего оценивания 22,4 (41)% уч-ся, повысили – 2 (13)%, а вот </w:t>
      </w:r>
      <w:r w:rsidRPr="00C177A6">
        <w:rPr>
          <w:rFonts w:ascii="Times New Roman" w:hAnsi="Times New Roman" w:cs="Times New Roman"/>
          <w:sz w:val="20"/>
          <w:szCs w:val="20"/>
          <w:u w:val="single"/>
        </w:rPr>
        <w:t>понизили результат по отношению к текущему оцениванию в школе 75,5 (46) % детей</w:t>
      </w:r>
      <w:r w:rsidRPr="00C177A6">
        <w:rPr>
          <w:rFonts w:ascii="Times New Roman" w:hAnsi="Times New Roman" w:cs="Times New Roman"/>
          <w:sz w:val="20"/>
          <w:szCs w:val="20"/>
        </w:rPr>
        <w:t>.</w:t>
      </w:r>
    </w:p>
    <w:p w:rsidR="00C177A6" w:rsidRPr="00C177A6" w:rsidRDefault="00C177A6" w:rsidP="00C177A6">
      <w:pPr>
        <w:ind w:firstLine="567"/>
        <w:jc w:val="both"/>
        <w:rPr>
          <w:rFonts w:ascii="Times New Roman" w:hAnsi="Times New Roman" w:cs="Times New Roman"/>
          <w:b/>
          <w:iCs/>
          <w:color w:val="800000"/>
          <w:sz w:val="20"/>
          <w:szCs w:val="20"/>
          <w:u w:val="single"/>
        </w:rPr>
      </w:pPr>
      <w:r w:rsidRPr="00C177A6">
        <w:rPr>
          <w:rFonts w:ascii="Times New Roman" w:hAnsi="Times New Roman" w:cs="Times New Roman"/>
          <w:b/>
          <w:iCs/>
          <w:color w:val="800000"/>
          <w:sz w:val="20"/>
          <w:szCs w:val="20"/>
          <w:u w:val="single"/>
        </w:rPr>
        <w:t>География</w:t>
      </w:r>
    </w:p>
    <w:p w:rsidR="00C177A6" w:rsidRPr="00C177A6" w:rsidRDefault="00C177A6" w:rsidP="00C177A6">
      <w:pPr>
        <w:ind w:firstLine="567"/>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rPr>
        <w:t>Работу выполняли 201 уч.</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-не достигли базового уровня 7,9 (2,7)% обучающихся.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-качество выполнения работы 28,3 (52,9)%, что ниже  регионального показателя (42).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Подтвердили результат текущего оценивания 38,8 (60)% уч-ся, повысили – 1,9 (10)%, а вот </w:t>
      </w:r>
      <w:r w:rsidRPr="00C177A6">
        <w:rPr>
          <w:rFonts w:ascii="Times New Roman" w:hAnsi="Times New Roman" w:cs="Times New Roman"/>
          <w:sz w:val="20"/>
          <w:szCs w:val="20"/>
          <w:u w:val="single"/>
        </w:rPr>
        <w:t>понизили результат по отношению к текущему оцениванию в школе 59,2 ( 30) % детей</w:t>
      </w:r>
      <w:r w:rsidRPr="00C177A6">
        <w:rPr>
          <w:rFonts w:ascii="Times New Roman" w:hAnsi="Times New Roman" w:cs="Times New Roman"/>
          <w:sz w:val="20"/>
          <w:szCs w:val="20"/>
        </w:rPr>
        <w:t>.</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Самый низкий результат в МБОУ «Юбилейная СОШ».</w:t>
      </w:r>
    </w:p>
    <w:p w:rsidR="00C177A6" w:rsidRPr="00C177A6" w:rsidRDefault="00C177A6" w:rsidP="00C177A6">
      <w:pPr>
        <w:ind w:firstLine="567"/>
        <w:jc w:val="both"/>
        <w:rPr>
          <w:rFonts w:ascii="Times New Roman" w:hAnsi="Times New Roman" w:cs="Times New Roman"/>
          <w:b/>
          <w:iCs/>
          <w:color w:val="800000"/>
          <w:sz w:val="20"/>
          <w:szCs w:val="20"/>
          <w:u w:val="single"/>
        </w:rPr>
      </w:pPr>
      <w:r w:rsidRPr="00C177A6">
        <w:rPr>
          <w:rFonts w:ascii="Times New Roman" w:hAnsi="Times New Roman" w:cs="Times New Roman"/>
          <w:b/>
          <w:iCs/>
          <w:color w:val="800000"/>
          <w:sz w:val="20"/>
          <w:szCs w:val="20"/>
          <w:u w:val="single"/>
        </w:rPr>
        <w:t>Обществознание</w:t>
      </w:r>
    </w:p>
    <w:p w:rsidR="00C177A6" w:rsidRPr="00C177A6" w:rsidRDefault="00C177A6" w:rsidP="00C177A6">
      <w:pPr>
        <w:ind w:firstLine="567"/>
        <w:jc w:val="both"/>
        <w:rPr>
          <w:rFonts w:ascii="Times New Roman" w:hAnsi="Times New Roman" w:cs="Times New Roman"/>
          <w:sz w:val="20"/>
          <w:szCs w:val="20"/>
          <w:u w:val="single"/>
        </w:rPr>
      </w:pPr>
      <w:r w:rsidRPr="00C177A6">
        <w:rPr>
          <w:rFonts w:ascii="Times New Roman" w:hAnsi="Times New Roman" w:cs="Times New Roman"/>
          <w:b/>
          <w:iCs/>
          <w:color w:val="800000"/>
          <w:sz w:val="20"/>
          <w:szCs w:val="20"/>
        </w:rPr>
        <w:t>Работу выполняли 201 уч.</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lastRenderedPageBreak/>
        <w:t xml:space="preserve">-не достигли базового уровня 20,9 (18,2)% обучающихся.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-качество выполнения работы 28,3 (28)%, что ниже  регионального показателя. </w:t>
      </w:r>
    </w:p>
    <w:p w:rsidR="00C177A6" w:rsidRPr="00C177A6" w:rsidRDefault="00C177A6" w:rsidP="00C177A6">
      <w:pPr>
        <w:jc w:val="both"/>
        <w:rPr>
          <w:rFonts w:ascii="Times New Roman" w:hAnsi="Times New Roman" w:cs="Times New Roman"/>
          <w:sz w:val="20"/>
          <w:szCs w:val="20"/>
        </w:rPr>
      </w:pPr>
      <w:r w:rsidRPr="00C177A6">
        <w:rPr>
          <w:rFonts w:ascii="Times New Roman" w:hAnsi="Times New Roman" w:cs="Times New Roman"/>
          <w:sz w:val="20"/>
          <w:szCs w:val="20"/>
        </w:rPr>
        <w:t xml:space="preserve">Подтвердили результат текущего оценивания 21,3 (48)% уч-ся, повысили – 1 (8)%, а вот </w:t>
      </w:r>
      <w:r w:rsidRPr="00C177A6">
        <w:rPr>
          <w:rFonts w:ascii="Times New Roman" w:hAnsi="Times New Roman" w:cs="Times New Roman"/>
          <w:sz w:val="20"/>
          <w:szCs w:val="20"/>
          <w:highlight w:val="yellow"/>
          <w:u w:val="single"/>
        </w:rPr>
        <w:t>понизили результат по отношению к текущему оцениванию в школе 77,6 (45) % детей</w:t>
      </w:r>
      <w:r w:rsidRPr="00C177A6">
        <w:rPr>
          <w:rFonts w:ascii="Times New Roman" w:hAnsi="Times New Roman" w:cs="Times New Roman"/>
          <w:sz w:val="20"/>
          <w:szCs w:val="20"/>
        </w:rPr>
        <w:t>.</w:t>
      </w:r>
    </w:p>
    <w:p w:rsidR="00C177A6" w:rsidRPr="00C177A6" w:rsidRDefault="00C177A6" w:rsidP="00C177A6">
      <w:pPr>
        <w:ind w:firstLine="567"/>
        <w:jc w:val="both"/>
        <w:rPr>
          <w:rFonts w:ascii="Times New Roman" w:hAnsi="Times New Roman" w:cs="Times New Roman"/>
          <w:sz w:val="20"/>
          <w:szCs w:val="20"/>
        </w:rPr>
      </w:pPr>
      <w:r w:rsidRPr="00C177A6">
        <w:rPr>
          <w:rFonts w:ascii="Times New Roman" w:hAnsi="Times New Roman" w:cs="Times New Roman"/>
          <w:sz w:val="20"/>
          <w:szCs w:val="20"/>
        </w:rPr>
        <w:t>Самые низкие результаты в СОШ №1, Калининской ООШ, Погореловской ООШ</w:t>
      </w:r>
    </w:p>
    <w:p w:rsidR="00C177A6" w:rsidRPr="00C177A6" w:rsidRDefault="00C177A6" w:rsidP="00C177A6">
      <w:pPr>
        <w:jc w:val="center"/>
        <w:rPr>
          <w:rFonts w:ascii="Times New Roman" w:hAnsi="Times New Roman" w:cs="Times New Roman"/>
          <w:sz w:val="20"/>
          <w:szCs w:val="20"/>
          <w:u w:val="single"/>
        </w:rPr>
      </w:pPr>
      <w:r w:rsidRPr="00C177A6">
        <w:rPr>
          <w:rFonts w:ascii="Times New Roman" w:hAnsi="Times New Roman" w:cs="Times New Roman"/>
          <w:b/>
          <w:iCs/>
          <w:color w:val="800000"/>
          <w:sz w:val="20"/>
          <w:szCs w:val="20"/>
          <w:u w:val="single"/>
        </w:rPr>
        <w:t xml:space="preserve">ВПР 8 класс (за 7кл) </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9"/>
        <w:gridCol w:w="605"/>
        <w:gridCol w:w="725"/>
        <w:gridCol w:w="28"/>
        <w:gridCol w:w="574"/>
        <w:gridCol w:w="610"/>
        <w:gridCol w:w="470"/>
        <w:gridCol w:w="609"/>
        <w:gridCol w:w="470"/>
        <w:gridCol w:w="609"/>
        <w:gridCol w:w="470"/>
        <w:gridCol w:w="609"/>
        <w:gridCol w:w="470"/>
        <w:gridCol w:w="607"/>
        <w:gridCol w:w="22"/>
        <w:gridCol w:w="448"/>
        <w:gridCol w:w="607"/>
        <w:gridCol w:w="25"/>
        <w:gridCol w:w="445"/>
        <w:gridCol w:w="607"/>
        <w:gridCol w:w="32"/>
      </w:tblGrid>
      <w:tr w:rsidR="00C177A6" w:rsidRPr="00C177A6" w:rsidTr="00F63691">
        <w:trPr>
          <w:cantSplit/>
          <w:trHeight w:val="1220"/>
        </w:trPr>
        <w:tc>
          <w:tcPr>
            <w:tcW w:w="138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Уровень</w:t>
            </w:r>
          </w:p>
        </w:tc>
        <w:tc>
          <w:tcPr>
            <w:tcW w:w="1358" w:type="dxa"/>
            <w:gridSpan w:val="3"/>
            <w:shd w:val="clear" w:color="auto" w:fill="auto"/>
            <w:textDirection w:val="btLr"/>
          </w:tcPr>
          <w:p w:rsidR="00C177A6" w:rsidRPr="00C177A6" w:rsidRDefault="00C177A6" w:rsidP="009533FF">
            <w:pPr>
              <w:ind w:left="113" w:right="113"/>
              <w:jc w:val="center"/>
              <w:rPr>
                <w:rFonts w:ascii="Times New Roman" w:hAnsi="Times New Roman" w:cs="Times New Roman"/>
                <w:sz w:val="20"/>
                <w:szCs w:val="20"/>
              </w:rPr>
            </w:pPr>
            <w:r w:rsidRPr="00C177A6">
              <w:rPr>
                <w:rFonts w:ascii="Times New Roman" w:hAnsi="Times New Roman" w:cs="Times New Roman"/>
                <w:sz w:val="20"/>
                <w:szCs w:val="20"/>
              </w:rPr>
              <w:t>Математика</w:t>
            </w:r>
          </w:p>
        </w:tc>
        <w:tc>
          <w:tcPr>
            <w:tcW w:w="1184" w:type="dxa"/>
            <w:gridSpan w:val="2"/>
            <w:shd w:val="clear" w:color="auto" w:fill="auto"/>
            <w:textDirection w:val="btLr"/>
          </w:tcPr>
          <w:p w:rsidR="00C177A6" w:rsidRPr="00C177A6" w:rsidRDefault="00C177A6" w:rsidP="009533FF">
            <w:pPr>
              <w:ind w:left="113" w:right="113"/>
              <w:jc w:val="center"/>
              <w:rPr>
                <w:rFonts w:ascii="Times New Roman" w:hAnsi="Times New Roman" w:cs="Times New Roman"/>
                <w:sz w:val="20"/>
                <w:szCs w:val="20"/>
              </w:rPr>
            </w:pPr>
            <w:r w:rsidRPr="00C177A6">
              <w:rPr>
                <w:rFonts w:ascii="Times New Roman" w:hAnsi="Times New Roman" w:cs="Times New Roman"/>
                <w:sz w:val="20"/>
                <w:szCs w:val="20"/>
              </w:rPr>
              <w:t>Русский язык</w:t>
            </w:r>
          </w:p>
        </w:tc>
        <w:tc>
          <w:tcPr>
            <w:tcW w:w="1079" w:type="dxa"/>
            <w:gridSpan w:val="2"/>
            <w:shd w:val="clear" w:color="auto" w:fill="auto"/>
            <w:textDirection w:val="btLr"/>
          </w:tcPr>
          <w:p w:rsidR="00C177A6" w:rsidRPr="00C177A6" w:rsidRDefault="00C177A6" w:rsidP="009533FF">
            <w:pPr>
              <w:ind w:left="113" w:right="113"/>
              <w:jc w:val="center"/>
              <w:rPr>
                <w:rFonts w:ascii="Times New Roman" w:hAnsi="Times New Roman" w:cs="Times New Roman"/>
                <w:sz w:val="20"/>
                <w:szCs w:val="20"/>
              </w:rPr>
            </w:pPr>
            <w:r w:rsidRPr="00C177A6">
              <w:rPr>
                <w:rFonts w:ascii="Times New Roman" w:hAnsi="Times New Roman" w:cs="Times New Roman"/>
                <w:sz w:val="20"/>
                <w:szCs w:val="20"/>
              </w:rPr>
              <w:t>Биология</w:t>
            </w:r>
          </w:p>
        </w:tc>
        <w:tc>
          <w:tcPr>
            <w:tcW w:w="1079" w:type="dxa"/>
            <w:gridSpan w:val="2"/>
            <w:shd w:val="clear" w:color="auto" w:fill="auto"/>
            <w:textDirection w:val="btLr"/>
          </w:tcPr>
          <w:p w:rsidR="00C177A6" w:rsidRPr="00C177A6" w:rsidRDefault="00C177A6" w:rsidP="009533FF">
            <w:pPr>
              <w:ind w:left="113" w:right="113"/>
              <w:jc w:val="center"/>
              <w:rPr>
                <w:rFonts w:ascii="Times New Roman" w:hAnsi="Times New Roman" w:cs="Times New Roman"/>
                <w:sz w:val="20"/>
                <w:szCs w:val="20"/>
              </w:rPr>
            </w:pPr>
            <w:r w:rsidRPr="00C177A6">
              <w:rPr>
                <w:rFonts w:ascii="Times New Roman" w:hAnsi="Times New Roman" w:cs="Times New Roman"/>
                <w:sz w:val="20"/>
                <w:szCs w:val="20"/>
              </w:rPr>
              <w:t>История</w:t>
            </w:r>
          </w:p>
        </w:tc>
        <w:tc>
          <w:tcPr>
            <w:tcW w:w="1079" w:type="dxa"/>
            <w:gridSpan w:val="2"/>
            <w:shd w:val="clear" w:color="auto" w:fill="auto"/>
            <w:textDirection w:val="btLr"/>
          </w:tcPr>
          <w:p w:rsidR="00C177A6" w:rsidRPr="00C177A6" w:rsidRDefault="00C177A6" w:rsidP="009533FF">
            <w:pPr>
              <w:ind w:left="113" w:right="113"/>
              <w:jc w:val="center"/>
              <w:rPr>
                <w:rFonts w:ascii="Times New Roman" w:hAnsi="Times New Roman" w:cs="Times New Roman"/>
                <w:sz w:val="20"/>
                <w:szCs w:val="20"/>
              </w:rPr>
            </w:pPr>
            <w:r w:rsidRPr="00C177A6">
              <w:rPr>
                <w:rFonts w:ascii="Times New Roman" w:hAnsi="Times New Roman" w:cs="Times New Roman"/>
                <w:sz w:val="20"/>
                <w:szCs w:val="20"/>
              </w:rPr>
              <w:t>География</w:t>
            </w:r>
          </w:p>
        </w:tc>
        <w:tc>
          <w:tcPr>
            <w:tcW w:w="1099" w:type="dxa"/>
            <w:gridSpan w:val="3"/>
            <w:shd w:val="clear" w:color="auto" w:fill="auto"/>
            <w:textDirection w:val="btLr"/>
          </w:tcPr>
          <w:p w:rsidR="00C177A6" w:rsidRPr="00C177A6" w:rsidRDefault="00C177A6" w:rsidP="009533FF">
            <w:pPr>
              <w:ind w:left="113" w:right="113"/>
              <w:jc w:val="center"/>
              <w:rPr>
                <w:rFonts w:ascii="Times New Roman" w:hAnsi="Times New Roman" w:cs="Times New Roman"/>
                <w:sz w:val="20"/>
                <w:szCs w:val="20"/>
              </w:rPr>
            </w:pPr>
            <w:r w:rsidRPr="00C177A6">
              <w:rPr>
                <w:rFonts w:ascii="Times New Roman" w:hAnsi="Times New Roman" w:cs="Times New Roman"/>
                <w:sz w:val="20"/>
                <w:szCs w:val="20"/>
              </w:rPr>
              <w:t>Обществознан</w:t>
            </w:r>
          </w:p>
        </w:tc>
        <w:tc>
          <w:tcPr>
            <w:tcW w:w="1080" w:type="dxa"/>
            <w:gridSpan w:val="3"/>
            <w:shd w:val="clear" w:color="auto" w:fill="auto"/>
            <w:textDirection w:val="btLr"/>
          </w:tcPr>
          <w:p w:rsidR="00C177A6" w:rsidRPr="00C177A6" w:rsidRDefault="00C177A6" w:rsidP="009533FF">
            <w:pPr>
              <w:ind w:left="113" w:right="113"/>
              <w:jc w:val="center"/>
              <w:rPr>
                <w:rFonts w:ascii="Times New Roman" w:hAnsi="Times New Roman" w:cs="Times New Roman"/>
                <w:sz w:val="20"/>
                <w:szCs w:val="20"/>
              </w:rPr>
            </w:pPr>
            <w:r w:rsidRPr="00C177A6">
              <w:rPr>
                <w:rFonts w:ascii="Times New Roman" w:hAnsi="Times New Roman" w:cs="Times New Roman"/>
                <w:sz w:val="20"/>
                <w:szCs w:val="20"/>
              </w:rPr>
              <w:t xml:space="preserve">Физика </w:t>
            </w:r>
          </w:p>
        </w:tc>
        <w:tc>
          <w:tcPr>
            <w:tcW w:w="1084" w:type="dxa"/>
            <w:gridSpan w:val="3"/>
            <w:shd w:val="clear" w:color="auto" w:fill="auto"/>
            <w:textDirection w:val="btLr"/>
          </w:tcPr>
          <w:p w:rsidR="00C177A6" w:rsidRPr="00C177A6" w:rsidRDefault="00C177A6" w:rsidP="009533FF">
            <w:pPr>
              <w:ind w:left="113" w:right="113"/>
              <w:jc w:val="center"/>
              <w:rPr>
                <w:rFonts w:ascii="Times New Roman" w:hAnsi="Times New Roman" w:cs="Times New Roman"/>
                <w:sz w:val="20"/>
                <w:szCs w:val="20"/>
              </w:rPr>
            </w:pPr>
            <w:r w:rsidRPr="00C177A6">
              <w:rPr>
                <w:rFonts w:ascii="Times New Roman" w:hAnsi="Times New Roman" w:cs="Times New Roman"/>
                <w:sz w:val="20"/>
                <w:szCs w:val="20"/>
              </w:rPr>
              <w:t>Англ.яз.</w:t>
            </w:r>
          </w:p>
        </w:tc>
      </w:tr>
      <w:tr w:rsidR="00C177A6" w:rsidRPr="00C177A6" w:rsidTr="009533FF">
        <w:trPr>
          <w:gridAfter w:val="1"/>
          <w:wAfter w:w="32" w:type="dxa"/>
          <w:trHeight w:val="634"/>
        </w:trPr>
        <w:tc>
          <w:tcPr>
            <w:tcW w:w="1389" w:type="dxa"/>
            <w:shd w:val="clear" w:color="auto" w:fill="auto"/>
          </w:tcPr>
          <w:p w:rsidR="00C177A6" w:rsidRPr="00C177A6" w:rsidRDefault="00C177A6" w:rsidP="009533FF">
            <w:pPr>
              <w:jc w:val="center"/>
              <w:rPr>
                <w:rFonts w:ascii="Times New Roman" w:hAnsi="Times New Roman" w:cs="Times New Roman"/>
                <w:b/>
                <w:color w:val="800000"/>
                <w:sz w:val="20"/>
                <w:szCs w:val="20"/>
              </w:rPr>
            </w:pPr>
          </w:p>
        </w:tc>
        <w:tc>
          <w:tcPr>
            <w:tcW w:w="60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72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602"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61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47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60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47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60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47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60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47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6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470"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6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470"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6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r>
      <w:tr w:rsidR="00C177A6" w:rsidRPr="00C177A6" w:rsidTr="009533FF">
        <w:trPr>
          <w:gridAfter w:val="1"/>
          <w:wAfter w:w="32" w:type="dxa"/>
          <w:trHeight w:val="666"/>
        </w:trPr>
        <w:tc>
          <w:tcPr>
            <w:tcW w:w="1389" w:type="dxa"/>
            <w:shd w:val="clear" w:color="auto" w:fill="auto"/>
          </w:tcPr>
          <w:p w:rsidR="00C177A6" w:rsidRPr="00C177A6" w:rsidRDefault="00C177A6" w:rsidP="009533FF">
            <w:pPr>
              <w:rPr>
                <w:rFonts w:ascii="Times New Roman" w:hAnsi="Times New Roman" w:cs="Times New Roman"/>
                <w:sz w:val="20"/>
                <w:szCs w:val="20"/>
              </w:rPr>
            </w:pPr>
            <w:r w:rsidRPr="00C177A6">
              <w:rPr>
                <w:rFonts w:ascii="Times New Roman" w:hAnsi="Times New Roman" w:cs="Times New Roman"/>
                <w:sz w:val="20"/>
                <w:szCs w:val="20"/>
              </w:rPr>
              <w:t>Федеральный</w:t>
            </w:r>
          </w:p>
        </w:tc>
        <w:tc>
          <w:tcPr>
            <w:tcW w:w="60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17</w:t>
            </w:r>
          </w:p>
        </w:tc>
        <w:tc>
          <w:tcPr>
            <w:tcW w:w="72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32</w:t>
            </w:r>
          </w:p>
        </w:tc>
        <w:tc>
          <w:tcPr>
            <w:tcW w:w="602"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25</w:t>
            </w:r>
          </w:p>
        </w:tc>
        <w:tc>
          <w:tcPr>
            <w:tcW w:w="61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25</w:t>
            </w:r>
          </w:p>
        </w:tc>
        <w:tc>
          <w:tcPr>
            <w:tcW w:w="47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14</w:t>
            </w:r>
          </w:p>
        </w:tc>
        <w:tc>
          <w:tcPr>
            <w:tcW w:w="60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25</w:t>
            </w:r>
          </w:p>
        </w:tc>
        <w:tc>
          <w:tcPr>
            <w:tcW w:w="47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17</w:t>
            </w:r>
          </w:p>
        </w:tc>
        <w:tc>
          <w:tcPr>
            <w:tcW w:w="60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36</w:t>
            </w:r>
          </w:p>
        </w:tc>
        <w:tc>
          <w:tcPr>
            <w:tcW w:w="47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16</w:t>
            </w:r>
          </w:p>
        </w:tc>
        <w:tc>
          <w:tcPr>
            <w:tcW w:w="60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25</w:t>
            </w:r>
          </w:p>
        </w:tc>
        <w:tc>
          <w:tcPr>
            <w:tcW w:w="47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17</w:t>
            </w:r>
          </w:p>
        </w:tc>
        <w:tc>
          <w:tcPr>
            <w:tcW w:w="6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25</w:t>
            </w:r>
          </w:p>
        </w:tc>
        <w:tc>
          <w:tcPr>
            <w:tcW w:w="470"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20</w:t>
            </w:r>
          </w:p>
        </w:tc>
        <w:tc>
          <w:tcPr>
            <w:tcW w:w="6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32</w:t>
            </w:r>
          </w:p>
        </w:tc>
        <w:tc>
          <w:tcPr>
            <w:tcW w:w="470"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29</w:t>
            </w:r>
          </w:p>
        </w:tc>
        <w:tc>
          <w:tcPr>
            <w:tcW w:w="6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28</w:t>
            </w:r>
          </w:p>
        </w:tc>
      </w:tr>
      <w:tr w:rsidR="00C177A6" w:rsidRPr="00C177A6" w:rsidTr="009533FF">
        <w:trPr>
          <w:gridAfter w:val="1"/>
          <w:wAfter w:w="32" w:type="dxa"/>
          <w:trHeight w:val="634"/>
        </w:trPr>
        <w:tc>
          <w:tcPr>
            <w:tcW w:w="1389" w:type="dxa"/>
            <w:shd w:val="clear" w:color="auto" w:fill="auto"/>
          </w:tcPr>
          <w:p w:rsidR="00C177A6" w:rsidRPr="00C177A6" w:rsidRDefault="00C177A6" w:rsidP="009533FF">
            <w:pPr>
              <w:rPr>
                <w:rFonts w:ascii="Times New Roman" w:hAnsi="Times New Roman" w:cs="Times New Roman"/>
                <w:sz w:val="20"/>
                <w:szCs w:val="20"/>
              </w:rPr>
            </w:pPr>
            <w:r w:rsidRPr="00C177A6">
              <w:rPr>
                <w:rFonts w:ascii="Times New Roman" w:hAnsi="Times New Roman" w:cs="Times New Roman"/>
                <w:sz w:val="20"/>
                <w:szCs w:val="20"/>
              </w:rPr>
              <w:t>Региональный</w:t>
            </w:r>
          </w:p>
        </w:tc>
        <w:tc>
          <w:tcPr>
            <w:tcW w:w="60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29,6</w:t>
            </w:r>
          </w:p>
        </w:tc>
        <w:tc>
          <w:tcPr>
            <w:tcW w:w="72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21</w:t>
            </w:r>
          </w:p>
        </w:tc>
        <w:tc>
          <w:tcPr>
            <w:tcW w:w="602"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36</w:t>
            </w:r>
          </w:p>
        </w:tc>
        <w:tc>
          <w:tcPr>
            <w:tcW w:w="61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22</w:t>
            </w:r>
          </w:p>
        </w:tc>
        <w:tc>
          <w:tcPr>
            <w:tcW w:w="47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28</w:t>
            </w:r>
          </w:p>
        </w:tc>
        <w:tc>
          <w:tcPr>
            <w:tcW w:w="60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15</w:t>
            </w:r>
          </w:p>
        </w:tc>
        <w:tc>
          <w:tcPr>
            <w:tcW w:w="470" w:type="dxa"/>
            <w:shd w:val="clear" w:color="auto" w:fill="auto"/>
          </w:tcPr>
          <w:p w:rsidR="00C177A6" w:rsidRPr="00C177A6" w:rsidRDefault="00C177A6" w:rsidP="009533FF">
            <w:pPr>
              <w:jc w:val="center"/>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39</w:t>
            </w:r>
          </w:p>
        </w:tc>
        <w:tc>
          <w:tcPr>
            <w:tcW w:w="60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14</w:t>
            </w:r>
          </w:p>
        </w:tc>
        <w:tc>
          <w:tcPr>
            <w:tcW w:w="47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36</w:t>
            </w:r>
          </w:p>
        </w:tc>
        <w:tc>
          <w:tcPr>
            <w:tcW w:w="60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7</w:t>
            </w:r>
          </w:p>
        </w:tc>
        <w:tc>
          <w:tcPr>
            <w:tcW w:w="47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27</w:t>
            </w:r>
          </w:p>
        </w:tc>
        <w:tc>
          <w:tcPr>
            <w:tcW w:w="6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24</w:t>
            </w:r>
          </w:p>
        </w:tc>
        <w:tc>
          <w:tcPr>
            <w:tcW w:w="470"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41</w:t>
            </w:r>
          </w:p>
        </w:tc>
        <w:tc>
          <w:tcPr>
            <w:tcW w:w="6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14</w:t>
            </w:r>
          </w:p>
        </w:tc>
        <w:tc>
          <w:tcPr>
            <w:tcW w:w="470"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53</w:t>
            </w:r>
          </w:p>
        </w:tc>
        <w:tc>
          <w:tcPr>
            <w:tcW w:w="60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13</w:t>
            </w:r>
          </w:p>
        </w:tc>
      </w:tr>
      <w:tr w:rsidR="00C177A6" w:rsidRPr="00C177A6" w:rsidTr="009533FF">
        <w:trPr>
          <w:gridAfter w:val="1"/>
          <w:wAfter w:w="32" w:type="dxa"/>
          <w:trHeight w:val="634"/>
        </w:trPr>
        <w:tc>
          <w:tcPr>
            <w:tcW w:w="1389" w:type="dxa"/>
            <w:shd w:val="clear" w:color="auto" w:fill="auto"/>
          </w:tcPr>
          <w:p w:rsidR="00C177A6" w:rsidRPr="00C177A6" w:rsidRDefault="00C177A6" w:rsidP="009533FF">
            <w:pPr>
              <w:rPr>
                <w:rFonts w:ascii="Times New Roman" w:hAnsi="Times New Roman" w:cs="Times New Roman"/>
                <w:sz w:val="20"/>
                <w:szCs w:val="20"/>
                <w:highlight w:val="yellow"/>
              </w:rPr>
            </w:pPr>
            <w:r w:rsidRPr="00C177A6">
              <w:rPr>
                <w:rFonts w:ascii="Times New Roman" w:hAnsi="Times New Roman" w:cs="Times New Roman"/>
                <w:sz w:val="20"/>
                <w:szCs w:val="20"/>
                <w:highlight w:val="cyan"/>
              </w:rPr>
              <w:t>Муниципальный</w:t>
            </w:r>
          </w:p>
        </w:tc>
        <w:tc>
          <w:tcPr>
            <w:tcW w:w="60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highlight w:val="yellow"/>
              </w:rPr>
              <w:t>32,4</w:t>
            </w:r>
          </w:p>
        </w:tc>
        <w:tc>
          <w:tcPr>
            <w:tcW w:w="72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21</w:t>
            </w:r>
          </w:p>
        </w:tc>
        <w:tc>
          <w:tcPr>
            <w:tcW w:w="602"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33,9</w:t>
            </w:r>
          </w:p>
        </w:tc>
        <w:tc>
          <w:tcPr>
            <w:tcW w:w="61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29,9</w:t>
            </w:r>
          </w:p>
        </w:tc>
        <w:tc>
          <w:tcPr>
            <w:tcW w:w="47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highlight w:val="yellow"/>
              </w:rPr>
              <w:t>43</w:t>
            </w:r>
          </w:p>
        </w:tc>
        <w:tc>
          <w:tcPr>
            <w:tcW w:w="60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highlight w:val="yellow"/>
              </w:rPr>
              <w:t>7</w:t>
            </w:r>
          </w:p>
        </w:tc>
        <w:tc>
          <w:tcPr>
            <w:tcW w:w="470" w:type="dxa"/>
            <w:shd w:val="clear" w:color="auto" w:fill="auto"/>
          </w:tcPr>
          <w:p w:rsidR="00C177A6" w:rsidRPr="00C177A6" w:rsidRDefault="00C177A6" w:rsidP="009533FF">
            <w:pPr>
              <w:jc w:val="center"/>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39</w:t>
            </w:r>
          </w:p>
        </w:tc>
        <w:tc>
          <w:tcPr>
            <w:tcW w:w="609" w:type="dxa"/>
            <w:shd w:val="clear" w:color="auto" w:fill="auto"/>
          </w:tcPr>
          <w:p w:rsidR="00C177A6" w:rsidRPr="00C177A6" w:rsidRDefault="00C177A6" w:rsidP="009533FF">
            <w:pPr>
              <w:jc w:val="center"/>
              <w:rPr>
                <w:rFonts w:ascii="Times New Roman" w:hAnsi="Times New Roman" w:cs="Times New Roman"/>
                <w:b/>
                <w:sz w:val="20"/>
                <w:szCs w:val="20"/>
              </w:rPr>
            </w:pPr>
            <w:r w:rsidRPr="00C177A6">
              <w:rPr>
                <w:rFonts w:ascii="Times New Roman" w:hAnsi="Times New Roman" w:cs="Times New Roman"/>
                <w:b/>
                <w:sz w:val="20"/>
                <w:szCs w:val="20"/>
              </w:rPr>
              <w:t>21</w:t>
            </w:r>
          </w:p>
        </w:tc>
        <w:tc>
          <w:tcPr>
            <w:tcW w:w="470" w:type="dxa"/>
            <w:shd w:val="clear" w:color="auto" w:fill="auto"/>
          </w:tcPr>
          <w:p w:rsidR="00C177A6" w:rsidRPr="00C177A6" w:rsidRDefault="00C177A6" w:rsidP="009533FF">
            <w:pPr>
              <w:jc w:val="center"/>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52</w:t>
            </w:r>
          </w:p>
        </w:tc>
        <w:tc>
          <w:tcPr>
            <w:tcW w:w="609" w:type="dxa"/>
            <w:shd w:val="clear" w:color="auto" w:fill="auto"/>
          </w:tcPr>
          <w:p w:rsidR="00C177A6" w:rsidRPr="00C177A6" w:rsidRDefault="00C177A6" w:rsidP="009533FF">
            <w:pPr>
              <w:jc w:val="center"/>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4</w:t>
            </w:r>
          </w:p>
        </w:tc>
        <w:tc>
          <w:tcPr>
            <w:tcW w:w="470" w:type="dxa"/>
            <w:shd w:val="clear" w:color="auto" w:fill="auto"/>
          </w:tcPr>
          <w:p w:rsidR="00C177A6" w:rsidRPr="00C177A6" w:rsidRDefault="00C177A6" w:rsidP="009533FF">
            <w:pPr>
              <w:jc w:val="center"/>
              <w:rPr>
                <w:rFonts w:ascii="Times New Roman" w:hAnsi="Times New Roman" w:cs="Times New Roman"/>
                <w:b/>
                <w:sz w:val="20"/>
                <w:szCs w:val="20"/>
              </w:rPr>
            </w:pPr>
            <w:r w:rsidRPr="00C177A6">
              <w:rPr>
                <w:rFonts w:ascii="Times New Roman" w:hAnsi="Times New Roman" w:cs="Times New Roman"/>
                <w:b/>
                <w:sz w:val="20"/>
                <w:szCs w:val="20"/>
              </w:rPr>
              <w:t>18</w:t>
            </w:r>
          </w:p>
        </w:tc>
        <w:tc>
          <w:tcPr>
            <w:tcW w:w="607" w:type="dxa"/>
            <w:shd w:val="clear" w:color="auto" w:fill="auto"/>
          </w:tcPr>
          <w:p w:rsidR="00C177A6" w:rsidRPr="00C177A6" w:rsidRDefault="00C177A6" w:rsidP="009533FF">
            <w:pPr>
              <w:jc w:val="center"/>
              <w:rPr>
                <w:rFonts w:ascii="Times New Roman" w:hAnsi="Times New Roman" w:cs="Times New Roman"/>
                <w:b/>
                <w:sz w:val="20"/>
                <w:szCs w:val="20"/>
              </w:rPr>
            </w:pPr>
            <w:r w:rsidRPr="00C177A6">
              <w:rPr>
                <w:rFonts w:ascii="Times New Roman" w:hAnsi="Times New Roman" w:cs="Times New Roman"/>
                <w:b/>
                <w:sz w:val="20"/>
                <w:szCs w:val="20"/>
              </w:rPr>
              <w:t>44</w:t>
            </w:r>
          </w:p>
        </w:tc>
        <w:tc>
          <w:tcPr>
            <w:tcW w:w="470" w:type="dxa"/>
            <w:gridSpan w:val="2"/>
            <w:shd w:val="clear" w:color="auto" w:fill="auto"/>
          </w:tcPr>
          <w:p w:rsidR="00C177A6" w:rsidRPr="00C177A6" w:rsidRDefault="00C177A6" w:rsidP="009533FF">
            <w:pPr>
              <w:jc w:val="center"/>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42</w:t>
            </w:r>
          </w:p>
        </w:tc>
        <w:tc>
          <w:tcPr>
            <w:tcW w:w="607" w:type="dxa"/>
            <w:shd w:val="clear" w:color="auto" w:fill="auto"/>
          </w:tcPr>
          <w:p w:rsidR="00C177A6" w:rsidRPr="00C177A6" w:rsidRDefault="00C177A6" w:rsidP="009533FF">
            <w:pPr>
              <w:jc w:val="center"/>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11</w:t>
            </w:r>
          </w:p>
        </w:tc>
        <w:tc>
          <w:tcPr>
            <w:tcW w:w="470"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54</w:t>
            </w:r>
          </w:p>
        </w:tc>
        <w:tc>
          <w:tcPr>
            <w:tcW w:w="607" w:type="dxa"/>
            <w:shd w:val="clear" w:color="auto" w:fill="auto"/>
          </w:tcPr>
          <w:p w:rsidR="00C177A6" w:rsidRPr="00C177A6" w:rsidRDefault="00C177A6" w:rsidP="009533FF">
            <w:pPr>
              <w:jc w:val="center"/>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10</w:t>
            </w:r>
          </w:p>
        </w:tc>
      </w:tr>
    </w:tbl>
    <w:p w:rsidR="00C177A6" w:rsidRPr="00C177A6" w:rsidRDefault="00C177A6" w:rsidP="00C177A6">
      <w:pPr>
        <w:jc w:val="center"/>
        <w:rPr>
          <w:rFonts w:ascii="Times New Roman" w:hAnsi="Times New Roman" w:cs="Times New Roman"/>
          <w:b/>
          <w:sz w:val="20"/>
          <w:szCs w:val="20"/>
        </w:rPr>
      </w:pPr>
    </w:p>
    <w:p w:rsidR="00C177A6" w:rsidRPr="00C177A6" w:rsidRDefault="00C177A6" w:rsidP="00C177A6">
      <w:pPr>
        <w:jc w:val="center"/>
        <w:rPr>
          <w:rFonts w:ascii="Times New Roman" w:hAnsi="Times New Roman" w:cs="Times New Roman"/>
          <w:b/>
          <w:sz w:val="20"/>
          <w:szCs w:val="20"/>
        </w:rPr>
      </w:pPr>
      <w:r w:rsidRPr="00C177A6">
        <w:rPr>
          <w:rFonts w:ascii="Times New Roman" w:hAnsi="Times New Roman" w:cs="Times New Roman"/>
          <w:b/>
          <w:sz w:val="20"/>
          <w:szCs w:val="20"/>
        </w:rPr>
        <w:t>Результаты ВПР 2019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1"/>
        <w:gridCol w:w="1389"/>
        <w:gridCol w:w="1493"/>
        <w:gridCol w:w="1324"/>
        <w:gridCol w:w="1455"/>
      </w:tblGrid>
      <w:tr w:rsidR="00C177A6" w:rsidRPr="00C177A6" w:rsidTr="009533FF">
        <w:trPr>
          <w:trHeight w:val="339"/>
        </w:trPr>
        <w:tc>
          <w:tcPr>
            <w:tcW w:w="34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Уровень</w:t>
            </w:r>
          </w:p>
        </w:tc>
        <w:tc>
          <w:tcPr>
            <w:tcW w:w="2882"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Математика</w:t>
            </w:r>
          </w:p>
        </w:tc>
        <w:tc>
          <w:tcPr>
            <w:tcW w:w="2779"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Русский язык</w:t>
            </w:r>
          </w:p>
        </w:tc>
      </w:tr>
      <w:tr w:rsidR="00C177A6" w:rsidRPr="00C177A6" w:rsidTr="009533FF">
        <w:trPr>
          <w:trHeight w:val="388"/>
        </w:trPr>
        <w:tc>
          <w:tcPr>
            <w:tcW w:w="3461" w:type="dxa"/>
            <w:shd w:val="clear" w:color="auto" w:fill="auto"/>
          </w:tcPr>
          <w:p w:rsidR="00C177A6" w:rsidRPr="00C177A6" w:rsidRDefault="00C177A6" w:rsidP="009533FF">
            <w:pPr>
              <w:jc w:val="center"/>
              <w:rPr>
                <w:rFonts w:ascii="Times New Roman" w:hAnsi="Times New Roman" w:cs="Times New Roman"/>
                <w:b/>
                <w:color w:val="800000"/>
                <w:sz w:val="20"/>
                <w:szCs w:val="20"/>
              </w:rPr>
            </w:pPr>
          </w:p>
        </w:tc>
        <w:tc>
          <w:tcPr>
            <w:tcW w:w="138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149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132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145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r>
      <w:tr w:rsidR="00C177A6" w:rsidRPr="00C177A6" w:rsidTr="009533FF">
        <w:trPr>
          <w:trHeight w:val="339"/>
        </w:trPr>
        <w:tc>
          <w:tcPr>
            <w:tcW w:w="34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Федеральный</w:t>
            </w:r>
          </w:p>
        </w:tc>
        <w:tc>
          <w:tcPr>
            <w:tcW w:w="138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8,8</w:t>
            </w:r>
          </w:p>
        </w:tc>
        <w:tc>
          <w:tcPr>
            <w:tcW w:w="149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50,8</w:t>
            </w:r>
          </w:p>
        </w:tc>
        <w:tc>
          <w:tcPr>
            <w:tcW w:w="132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19,4</w:t>
            </w:r>
          </w:p>
        </w:tc>
        <w:tc>
          <w:tcPr>
            <w:tcW w:w="145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36,4</w:t>
            </w:r>
          </w:p>
        </w:tc>
      </w:tr>
      <w:tr w:rsidR="00C177A6" w:rsidRPr="00C177A6" w:rsidTr="009533FF">
        <w:trPr>
          <w:trHeight w:val="327"/>
        </w:trPr>
        <w:tc>
          <w:tcPr>
            <w:tcW w:w="3461"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Региональный</w:t>
            </w:r>
          </w:p>
        </w:tc>
        <w:tc>
          <w:tcPr>
            <w:tcW w:w="138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13,6</w:t>
            </w:r>
          </w:p>
        </w:tc>
        <w:tc>
          <w:tcPr>
            <w:tcW w:w="149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46,1</w:t>
            </w:r>
          </w:p>
        </w:tc>
        <w:tc>
          <w:tcPr>
            <w:tcW w:w="132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25,8</w:t>
            </w:r>
          </w:p>
        </w:tc>
        <w:tc>
          <w:tcPr>
            <w:tcW w:w="1455"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30,1</w:t>
            </w:r>
          </w:p>
        </w:tc>
      </w:tr>
      <w:tr w:rsidR="00C177A6" w:rsidRPr="00C177A6" w:rsidTr="009533FF">
        <w:trPr>
          <w:trHeight w:val="339"/>
        </w:trPr>
        <w:tc>
          <w:tcPr>
            <w:tcW w:w="3461" w:type="dxa"/>
            <w:shd w:val="clear" w:color="auto" w:fill="auto"/>
          </w:tcPr>
          <w:p w:rsidR="00C177A6" w:rsidRPr="00C177A6" w:rsidRDefault="00C177A6" w:rsidP="009533FF">
            <w:pPr>
              <w:jc w:val="center"/>
              <w:rPr>
                <w:rFonts w:ascii="Times New Roman" w:hAnsi="Times New Roman" w:cs="Times New Roman"/>
                <w:sz w:val="20"/>
                <w:szCs w:val="20"/>
                <w:highlight w:val="yellow"/>
              </w:rPr>
            </w:pPr>
            <w:r w:rsidRPr="00C177A6">
              <w:rPr>
                <w:rFonts w:ascii="Times New Roman" w:hAnsi="Times New Roman" w:cs="Times New Roman"/>
                <w:sz w:val="20"/>
                <w:szCs w:val="20"/>
                <w:highlight w:val="cyan"/>
              </w:rPr>
              <w:t>Муниципальный</w:t>
            </w:r>
          </w:p>
        </w:tc>
        <w:tc>
          <w:tcPr>
            <w:tcW w:w="1389"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24,8</w:t>
            </w:r>
          </w:p>
        </w:tc>
        <w:tc>
          <w:tcPr>
            <w:tcW w:w="1493"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35,2</w:t>
            </w:r>
          </w:p>
        </w:tc>
        <w:tc>
          <w:tcPr>
            <w:tcW w:w="1324"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40,1</w:t>
            </w:r>
          </w:p>
        </w:tc>
        <w:tc>
          <w:tcPr>
            <w:tcW w:w="1455" w:type="dxa"/>
            <w:shd w:val="clear" w:color="auto" w:fill="auto"/>
          </w:tcPr>
          <w:p w:rsidR="00C177A6" w:rsidRPr="00C177A6" w:rsidRDefault="00C177A6" w:rsidP="009533FF">
            <w:pPr>
              <w:jc w:val="center"/>
              <w:rPr>
                <w:rFonts w:ascii="Times New Roman" w:hAnsi="Times New Roman" w:cs="Times New Roman"/>
                <w:sz w:val="20"/>
                <w:szCs w:val="20"/>
                <w:highlight w:val="cyan"/>
              </w:rPr>
            </w:pPr>
            <w:r w:rsidRPr="00C177A6">
              <w:rPr>
                <w:rFonts w:ascii="Times New Roman" w:hAnsi="Times New Roman" w:cs="Times New Roman"/>
                <w:sz w:val="20"/>
                <w:szCs w:val="20"/>
                <w:highlight w:val="cyan"/>
              </w:rPr>
              <w:t>23,5</w:t>
            </w:r>
          </w:p>
        </w:tc>
      </w:tr>
    </w:tbl>
    <w:p w:rsidR="00C177A6" w:rsidRPr="00C177A6" w:rsidRDefault="00C177A6" w:rsidP="00C177A6">
      <w:pPr>
        <w:ind w:firstLine="567"/>
        <w:jc w:val="both"/>
        <w:rPr>
          <w:rFonts w:ascii="Times New Roman" w:hAnsi="Times New Roman" w:cs="Times New Roman"/>
          <w:b/>
          <w:iCs/>
          <w:color w:val="800000"/>
          <w:sz w:val="20"/>
          <w:szCs w:val="20"/>
        </w:rPr>
      </w:pPr>
    </w:p>
    <w:p w:rsidR="00C177A6" w:rsidRPr="00C177A6" w:rsidRDefault="00C177A6" w:rsidP="00C177A6">
      <w:pPr>
        <w:ind w:firstLine="567"/>
        <w:jc w:val="both"/>
        <w:rPr>
          <w:rFonts w:ascii="Times New Roman" w:hAnsi="Times New Roman" w:cs="Times New Roman"/>
          <w:iCs/>
          <w:sz w:val="20"/>
          <w:szCs w:val="20"/>
        </w:rPr>
      </w:pPr>
    </w:p>
    <w:p w:rsidR="00C177A6" w:rsidRPr="00C177A6" w:rsidRDefault="00C177A6" w:rsidP="00C177A6">
      <w:pPr>
        <w:ind w:firstLine="567"/>
        <w:rPr>
          <w:rFonts w:ascii="Times New Roman" w:hAnsi="Times New Roman" w:cs="Times New Roman"/>
          <w:iCs/>
          <w:sz w:val="20"/>
          <w:szCs w:val="20"/>
        </w:rPr>
      </w:pPr>
      <w:r w:rsidRPr="00C177A6">
        <w:rPr>
          <w:rFonts w:ascii="Times New Roman" w:hAnsi="Times New Roman" w:cs="Times New Roman"/>
          <w:b/>
          <w:iCs/>
          <w:noProof/>
          <w:color w:val="800000"/>
          <w:sz w:val="20"/>
          <w:szCs w:val="20"/>
          <w:u w:val="single"/>
        </w:rPr>
        <w:drawing>
          <wp:inline distT="0" distB="0" distL="0" distR="0">
            <wp:extent cx="5111115" cy="2504440"/>
            <wp:effectExtent l="0" t="0" r="0" b="0"/>
            <wp:docPr id="13"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177A6" w:rsidRPr="00C177A6" w:rsidRDefault="00C177A6" w:rsidP="00C177A6">
      <w:pPr>
        <w:ind w:firstLine="567"/>
        <w:jc w:val="both"/>
        <w:rPr>
          <w:rFonts w:ascii="Times New Roman" w:hAnsi="Times New Roman" w:cs="Times New Roman"/>
          <w:iCs/>
          <w:sz w:val="20"/>
          <w:szCs w:val="20"/>
        </w:rPr>
      </w:pPr>
    </w:p>
    <w:p w:rsidR="00C177A6" w:rsidRPr="00C177A6" w:rsidRDefault="00C177A6" w:rsidP="00C177A6">
      <w:pPr>
        <w:ind w:firstLine="567"/>
        <w:jc w:val="both"/>
        <w:rPr>
          <w:rFonts w:ascii="Times New Roman" w:hAnsi="Times New Roman" w:cs="Times New Roman"/>
          <w:b/>
          <w:iCs/>
          <w:color w:val="800000"/>
          <w:sz w:val="20"/>
          <w:szCs w:val="20"/>
          <w:u w:val="single"/>
        </w:rPr>
      </w:pPr>
      <w:r w:rsidRPr="00C177A6">
        <w:rPr>
          <w:rFonts w:ascii="Times New Roman" w:hAnsi="Times New Roman" w:cs="Times New Roman"/>
          <w:b/>
          <w:iCs/>
          <w:noProof/>
          <w:color w:val="800000"/>
          <w:sz w:val="20"/>
          <w:szCs w:val="20"/>
          <w:u w:val="single"/>
        </w:rPr>
        <w:drawing>
          <wp:inline distT="0" distB="0" distL="0" distR="0">
            <wp:extent cx="5131435" cy="2504440"/>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177A6" w:rsidRPr="00C177A6" w:rsidRDefault="00C177A6" w:rsidP="00C177A6">
      <w:pPr>
        <w:ind w:firstLine="567"/>
        <w:jc w:val="both"/>
        <w:rPr>
          <w:rFonts w:ascii="Times New Roman" w:hAnsi="Times New Roman" w:cs="Times New Roman"/>
          <w:b/>
          <w:iCs/>
          <w:color w:val="800000"/>
          <w:sz w:val="20"/>
          <w:szCs w:val="20"/>
          <w:u w:val="single"/>
        </w:rPr>
      </w:pPr>
    </w:p>
    <w:p w:rsidR="00C177A6" w:rsidRPr="00C177A6" w:rsidRDefault="00C177A6" w:rsidP="00C177A6">
      <w:pPr>
        <w:ind w:firstLine="567"/>
        <w:jc w:val="both"/>
        <w:rPr>
          <w:rFonts w:ascii="Times New Roman" w:hAnsi="Times New Roman" w:cs="Times New Roman"/>
          <w:iCs/>
          <w:sz w:val="20"/>
          <w:szCs w:val="20"/>
        </w:rPr>
      </w:pPr>
      <w:r w:rsidRPr="00C177A6">
        <w:rPr>
          <w:rFonts w:ascii="Times New Roman" w:hAnsi="Times New Roman" w:cs="Times New Roman"/>
          <w:iCs/>
          <w:sz w:val="20"/>
          <w:szCs w:val="20"/>
        </w:rPr>
        <w:t xml:space="preserve">Выше регионального показателя только результаты по обществознанию, русскому языку и показатель качества по истории. </w:t>
      </w:r>
    </w:p>
    <w:p w:rsidR="00C177A6" w:rsidRPr="00C177A6" w:rsidRDefault="00C177A6" w:rsidP="00C177A6">
      <w:pPr>
        <w:ind w:firstLine="567"/>
        <w:jc w:val="both"/>
        <w:rPr>
          <w:rFonts w:ascii="Times New Roman" w:hAnsi="Times New Roman" w:cs="Times New Roman"/>
          <w:b/>
          <w:iCs/>
          <w:sz w:val="20"/>
          <w:szCs w:val="20"/>
          <w:u w:val="single"/>
        </w:rPr>
      </w:pPr>
      <w:r w:rsidRPr="00C177A6">
        <w:rPr>
          <w:rFonts w:ascii="Times New Roman" w:hAnsi="Times New Roman" w:cs="Times New Roman"/>
          <w:iCs/>
          <w:sz w:val="20"/>
          <w:szCs w:val="20"/>
        </w:rPr>
        <w:t xml:space="preserve">По всем остальным предметам результаты ниже, </w:t>
      </w:r>
      <w:r w:rsidRPr="00C177A6">
        <w:rPr>
          <w:rFonts w:ascii="Times New Roman" w:hAnsi="Times New Roman" w:cs="Times New Roman"/>
          <w:b/>
          <w:iCs/>
          <w:sz w:val="20"/>
          <w:szCs w:val="20"/>
          <w:u w:val="single"/>
        </w:rPr>
        <w:t xml:space="preserve">особенно по биологии. </w:t>
      </w:r>
    </w:p>
    <w:p w:rsidR="00C177A6" w:rsidRPr="00C177A6" w:rsidRDefault="00C177A6" w:rsidP="00C177A6">
      <w:pPr>
        <w:ind w:firstLine="567"/>
        <w:jc w:val="both"/>
        <w:rPr>
          <w:rFonts w:ascii="Times New Roman" w:hAnsi="Times New Roman" w:cs="Times New Roman"/>
          <w:b/>
          <w:iCs/>
          <w:color w:val="800000"/>
          <w:sz w:val="20"/>
          <w:szCs w:val="20"/>
          <w:u w:val="single"/>
        </w:rPr>
      </w:pPr>
      <w:r w:rsidRPr="00C177A6">
        <w:rPr>
          <w:rFonts w:ascii="Times New Roman" w:hAnsi="Times New Roman" w:cs="Times New Roman"/>
          <w:b/>
          <w:iCs/>
          <w:color w:val="800000"/>
          <w:sz w:val="20"/>
          <w:szCs w:val="20"/>
          <w:u w:val="single"/>
        </w:rPr>
        <w:t>В целом по району</w:t>
      </w:r>
    </w:p>
    <w:tbl>
      <w:tblPr>
        <w:tblW w:w="10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938"/>
        <w:gridCol w:w="1184"/>
        <w:gridCol w:w="1079"/>
        <w:gridCol w:w="1079"/>
        <w:gridCol w:w="1079"/>
        <w:gridCol w:w="1099"/>
        <w:gridCol w:w="1080"/>
        <w:gridCol w:w="1084"/>
      </w:tblGrid>
      <w:tr w:rsidR="00C177A6" w:rsidRPr="00C177A6" w:rsidTr="00246063">
        <w:trPr>
          <w:cantSplit/>
          <w:trHeight w:val="1566"/>
        </w:trPr>
        <w:tc>
          <w:tcPr>
            <w:tcW w:w="180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Уровень</w:t>
            </w:r>
          </w:p>
          <w:p w:rsidR="00C177A6" w:rsidRPr="00C177A6" w:rsidRDefault="00C177A6" w:rsidP="009533FF">
            <w:pPr>
              <w:jc w:val="center"/>
              <w:rPr>
                <w:rFonts w:ascii="Times New Roman" w:hAnsi="Times New Roman" w:cs="Times New Roman"/>
                <w:sz w:val="20"/>
                <w:szCs w:val="20"/>
              </w:rPr>
            </w:pPr>
          </w:p>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w:t>
            </w:r>
          </w:p>
        </w:tc>
        <w:tc>
          <w:tcPr>
            <w:tcW w:w="938" w:type="dxa"/>
            <w:shd w:val="clear" w:color="auto" w:fill="auto"/>
            <w:textDirection w:val="btLr"/>
          </w:tcPr>
          <w:p w:rsidR="00C177A6" w:rsidRPr="00C177A6" w:rsidRDefault="00C177A6" w:rsidP="009533FF">
            <w:pPr>
              <w:ind w:left="113" w:right="113"/>
              <w:jc w:val="center"/>
              <w:rPr>
                <w:rFonts w:ascii="Times New Roman" w:hAnsi="Times New Roman" w:cs="Times New Roman"/>
                <w:sz w:val="20"/>
                <w:szCs w:val="20"/>
              </w:rPr>
            </w:pPr>
            <w:r w:rsidRPr="00C177A6">
              <w:rPr>
                <w:rFonts w:ascii="Times New Roman" w:hAnsi="Times New Roman" w:cs="Times New Roman"/>
                <w:sz w:val="20"/>
                <w:szCs w:val="20"/>
              </w:rPr>
              <w:t>Математика</w:t>
            </w:r>
          </w:p>
        </w:tc>
        <w:tc>
          <w:tcPr>
            <w:tcW w:w="1184" w:type="dxa"/>
            <w:shd w:val="clear" w:color="auto" w:fill="auto"/>
            <w:textDirection w:val="btLr"/>
          </w:tcPr>
          <w:p w:rsidR="00C177A6" w:rsidRPr="00C177A6" w:rsidRDefault="00C177A6" w:rsidP="009533FF">
            <w:pPr>
              <w:ind w:left="113" w:right="113"/>
              <w:jc w:val="center"/>
              <w:rPr>
                <w:rFonts w:ascii="Times New Roman" w:hAnsi="Times New Roman" w:cs="Times New Roman"/>
                <w:sz w:val="20"/>
                <w:szCs w:val="20"/>
              </w:rPr>
            </w:pPr>
            <w:r w:rsidRPr="00C177A6">
              <w:rPr>
                <w:rFonts w:ascii="Times New Roman" w:hAnsi="Times New Roman" w:cs="Times New Roman"/>
                <w:sz w:val="20"/>
                <w:szCs w:val="20"/>
              </w:rPr>
              <w:t>Русский язык</w:t>
            </w:r>
          </w:p>
        </w:tc>
        <w:tc>
          <w:tcPr>
            <w:tcW w:w="1079" w:type="dxa"/>
            <w:shd w:val="clear" w:color="auto" w:fill="auto"/>
            <w:textDirection w:val="btLr"/>
          </w:tcPr>
          <w:p w:rsidR="00C177A6" w:rsidRPr="00C177A6" w:rsidRDefault="00C177A6" w:rsidP="009533FF">
            <w:pPr>
              <w:ind w:left="113" w:right="113"/>
              <w:jc w:val="center"/>
              <w:rPr>
                <w:rFonts w:ascii="Times New Roman" w:hAnsi="Times New Roman" w:cs="Times New Roman"/>
                <w:sz w:val="20"/>
                <w:szCs w:val="20"/>
              </w:rPr>
            </w:pPr>
            <w:r w:rsidRPr="00C177A6">
              <w:rPr>
                <w:rFonts w:ascii="Times New Roman" w:hAnsi="Times New Roman" w:cs="Times New Roman"/>
                <w:sz w:val="20"/>
                <w:szCs w:val="20"/>
              </w:rPr>
              <w:t>Биология</w:t>
            </w:r>
          </w:p>
        </w:tc>
        <w:tc>
          <w:tcPr>
            <w:tcW w:w="1079" w:type="dxa"/>
            <w:shd w:val="clear" w:color="auto" w:fill="auto"/>
            <w:textDirection w:val="btLr"/>
          </w:tcPr>
          <w:p w:rsidR="00C177A6" w:rsidRPr="00C177A6" w:rsidRDefault="00C177A6" w:rsidP="009533FF">
            <w:pPr>
              <w:ind w:left="113" w:right="113"/>
              <w:jc w:val="center"/>
              <w:rPr>
                <w:rFonts w:ascii="Times New Roman" w:hAnsi="Times New Roman" w:cs="Times New Roman"/>
                <w:sz w:val="20"/>
                <w:szCs w:val="20"/>
              </w:rPr>
            </w:pPr>
            <w:r w:rsidRPr="00C177A6">
              <w:rPr>
                <w:rFonts w:ascii="Times New Roman" w:hAnsi="Times New Roman" w:cs="Times New Roman"/>
                <w:sz w:val="20"/>
                <w:szCs w:val="20"/>
              </w:rPr>
              <w:t>История</w:t>
            </w:r>
          </w:p>
        </w:tc>
        <w:tc>
          <w:tcPr>
            <w:tcW w:w="1079" w:type="dxa"/>
            <w:shd w:val="clear" w:color="auto" w:fill="auto"/>
            <w:textDirection w:val="btLr"/>
          </w:tcPr>
          <w:p w:rsidR="00C177A6" w:rsidRPr="00C177A6" w:rsidRDefault="00C177A6" w:rsidP="009533FF">
            <w:pPr>
              <w:ind w:left="113" w:right="113"/>
              <w:jc w:val="center"/>
              <w:rPr>
                <w:rFonts w:ascii="Times New Roman" w:hAnsi="Times New Roman" w:cs="Times New Roman"/>
                <w:sz w:val="20"/>
                <w:szCs w:val="20"/>
              </w:rPr>
            </w:pPr>
            <w:r w:rsidRPr="00C177A6">
              <w:rPr>
                <w:rFonts w:ascii="Times New Roman" w:hAnsi="Times New Roman" w:cs="Times New Roman"/>
                <w:sz w:val="20"/>
                <w:szCs w:val="20"/>
              </w:rPr>
              <w:t>География</w:t>
            </w:r>
          </w:p>
        </w:tc>
        <w:tc>
          <w:tcPr>
            <w:tcW w:w="1099" w:type="dxa"/>
            <w:shd w:val="clear" w:color="auto" w:fill="auto"/>
            <w:textDirection w:val="btLr"/>
          </w:tcPr>
          <w:p w:rsidR="00C177A6" w:rsidRPr="00C177A6" w:rsidRDefault="00C177A6" w:rsidP="009533FF">
            <w:pPr>
              <w:ind w:left="113" w:right="113"/>
              <w:jc w:val="center"/>
              <w:rPr>
                <w:rFonts w:ascii="Times New Roman" w:hAnsi="Times New Roman" w:cs="Times New Roman"/>
                <w:sz w:val="20"/>
                <w:szCs w:val="20"/>
              </w:rPr>
            </w:pPr>
            <w:r w:rsidRPr="00C177A6">
              <w:rPr>
                <w:rFonts w:ascii="Times New Roman" w:hAnsi="Times New Roman" w:cs="Times New Roman"/>
                <w:sz w:val="20"/>
                <w:szCs w:val="20"/>
              </w:rPr>
              <w:t>Обществознан</w:t>
            </w:r>
          </w:p>
        </w:tc>
        <w:tc>
          <w:tcPr>
            <w:tcW w:w="1080" w:type="dxa"/>
            <w:shd w:val="clear" w:color="auto" w:fill="auto"/>
            <w:textDirection w:val="btLr"/>
          </w:tcPr>
          <w:p w:rsidR="00C177A6" w:rsidRPr="00C177A6" w:rsidRDefault="00C177A6" w:rsidP="009533FF">
            <w:pPr>
              <w:ind w:left="113" w:right="113"/>
              <w:jc w:val="center"/>
              <w:rPr>
                <w:rFonts w:ascii="Times New Roman" w:hAnsi="Times New Roman" w:cs="Times New Roman"/>
                <w:sz w:val="20"/>
                <w:szCs w:val="20"/>
              </w:rPr>
            </w:pPr>
            <w:r w:rsidRPr="00C177A6">
              <w:rPr>
                <w:rFonts w:ascii="Times New Roman" w:hAnsi="Times New Roman" w:cs="Times New Roman"/>
                <w:sz w:val="20"/>
                <w:szCs w:val="20"/>
              </w:rPr>
              <w:t xml:space="preserve">Физика </w:t>
            </w:r>
          </w:p>
        </w:tc>
        <w:tc>
          <w:tcPr>
            <w:tcW w:w="1084" w:type="dxa"/>
            <w:shd w:val="clear" w:color="auto" w:fill="auto"/>
            <w:textDirection w:val="btLr"/>
          </w:tcPr>
          <w:p w:rsidR="00C177A6" w:rsidRPr="00C177A6" w:rsidRDefault="00C177A6" w:rsidP="009533FF">
            <w:pPr>
              <w:ind w:left="113" w:right="113"/>
              <w:jc w:val="center"/>
              <w:rPr>
                <w:rFonts w:ascii="Times New Roman" w:hAnsi="Times New Roman" w:cs="Times New Roman"/>
                <w:sz w:val="20"/>
                <w:szCs w:val="20"/>
              </w:rPr>
            </w:pPr>
            <w:r w:rsidRPr="00C177A6">
              <w:rPr>
                <w:rFonts w:ascii="Times New Roman" w:hAnsi="Times New Roman" w:cs="Times New Roman"/>
                <w:sz w:val="20"/>
                <w:szCs w:val="20"/>
              </w:rPr>
              <w:t>Англ.яз.</w:t>
            </w:r>
          </w:p>
        </w:tc>
      </w:tr>
      <w:tr w:rsidR="00C177A6" w:rsidRPr="00C177A6" w:rsidTr="009533FF">
        <w:trPr>
          <w:cantSplit/>
          <w:trHeight w:val="241"/>
        </w:trPr>
        <w:tc>
          <w:tcPr>
            <w:tcW w:w="180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Понизили</w:t>
            </w:r>
          </w:p>
        </w:tc>
        <w:tc>
          <w:tcPr>
            <w:tcW w:w="93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64</w:t>
            </w:r>
          </w:p>
        </w:tc>
        <w:tc>
          <w:tcPr>
            <w:tcW w:w="118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70</w:t>
            </w:r>
          </w:p>
        </w:tc>
        <w:tc>
          <w:tcPr>
            <w:tcW w:w="107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91</w:t>
            </w:r>
          </w:p>
        </w:tc>
        <w:tc>
          <w:tcPr>
            <w:tcW w:w="107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72</w:t>
            </w:r>
          </w:p>
        </w:tc>
        <w:tc>
          <w:tcPr>
            <w:tcW w:w="107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88</w:t>
            </w:r>
          </w:p>
        </w:tc>
        <w:tc>
          <w:tcPr>
            <w:tcW w:w="109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69</w:t>
            </w:r>
          </w:p>
        </w:tc>
        <w:tc>
          <w:tcPr>
            <w:tcW w:w="108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77</w:t>
            </w:r>
          </w:p>
        </w:tc>
        <w:tc>
          <w:tcPr>
            <w:tcW w:w="108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93</w:t>
            </w:r>
          </w:p>
        </w:tc>
      </w:tr>
      <w:tr w:rsidR="00C177A6" w:rsidRPr="00C177A6" w:rsidTr="009533FF">
        <w:trPr>
          <w:cantSplit/>
          <w:trHeight w:val="278"/>
        </w:trPr>
        <w:tc>
          <w:tcPr>
            <w:tcW w:w="180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Подтвердили</w:t>
            </w:r>
          </w:p>
        </w:tc>
        <w:tc>
          <w:tcPr>
            <w:tcW w:w="93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35</w:t>
            </w:r>
          </w:p>
        </w:tc>
        <w:tc>
          <w:tcPr>
            <w:tcW w:w="118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28</w:t>
            </w:r>
          </w:p>
        </w:tc>
        <w:tc>
          <w:tcPr>
            <w:tcW w:w="107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8,8</w:t>
            </w:r>
          </w:p>
        </w:tc>
        <w:tc>
          <w:tcPr>
            <w:tcW w:w="107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26</w:t>
            </w:r>
          </w:p>
        </w:tc>
        <w:tc>
          <w:tcPr>
            <w:tcW w:w="107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10</w:t>
            </w:r>
          </w:p>
        </w:tc>
        <w:tc>
          <w:tcPr>
            <w:tcW w:w="109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28</w:t>
            </w:r>
          </w:p>
        </w:tc>
        <w:tc>
          <w:tcPr>
            <w:tcW w:w="108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20</w:t>
            </w:r>
          </w:p>
        </w:tc>
        <w:tc>
          <w:tcPr>
            <w:tcW w:w="108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6,5</w:t>
            </w:r>
          </w:p>
        </w:tc>
      </w:tr>
      <w:tr w:rsidR="00C177A6" w:rsidRPr="00C177A6" w:rsidTr="009533FF">
        <w:trPr>
          <w:cantSplit/>
          <w:trHeight w:val="235"/>
        </w:trPr>
        <w:tc>
          <w:tcPr>
            <w:tcW w:w="180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 xml:space="preserve">Повысили </w:t>
            </w:r>
          </w:p>
        </w:tc>
        <w:tc>
          <w:tcPr>
            <w:tcW w:w="938"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0,5</w:t>
            </w:r>
          </w:p>
        </w:tc>
        <w:tc>
          <w:tcPr>
            <w:tcW w:w="118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1,6</w:t>
            </w:r>
          </w:p>
        </w:tc>
        <w:tc>
          <w:tcPr>
            <w:tcW w:w="107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0</w:t>
            </w:r>
          </w:p>
        </w:tc>
        <w:tc>
          <w:tcPr>
            <w:tcW w:w="107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0,5</w:t>
            </w:r>
          </w:p>
        </w:tc>
        <w:tc>
          <w:tcPr>
            <w:tcW w:w="107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0,5</w:t>
            </w:r>
          </w:p>
        </w:tc>
        <w:tc>
          <w:tcPr>
            <w:tcW w:w="1099"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2,8</w:t>
            </w:r>
          </w:p>
        </w:tc>
        <w:tc>
          <w:tcPr>
            <w:tcW w:w="1080"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1,2</w:t>
            </w:r>
          </w:p>
        </w:tc>
        <w:tc>
          <w:tcPr>
            <w:tcW w:w="108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0</w:t>
            </w:r>
          </w:p>
        </w:tc>
      </w:tr>
    </w:tbl>
    <w:p w:rsidR="00C177A6" w:rsidRPr="00C177A6" w:rsidRDefault="00C177A6" w:rsidP="00C177A6">
      <w:pPr>
        <w:ind w:firstLine="567"/>
        <w:jc w:val="both"/>
        <w:rPr>
          <w:rFonts w:ascii="Times New Roman" w:hAnsi="Times New Roman" w:cs="Times New Roman"/>
          <w:b/>
          <w:iCs/>
          <w:color w:val="800000"/>
          <w:sz w:val="20"/>
          <w:szCs w:val="20"/>
          <w:u w:val="single"/>
        </w:rPr>
      </w:pPr>
    </w:p>
    <w:p w:rsidR="00C177A6" w:rsidRPr="00C177A6" w:rsidRDefault="00C177A6" w:rsidP="00C177A6">
      <w:pPr>
        <w:jc w:val="center"/>
        <w:rPr>
          <w:rFonts w:ascii="Times New Roman" w:hAnsi="Times New Roman" w:cs="Times New Roman"/>
          <w:b/>
          <w:iCs/>
          <w:color w:val="800000"/>
          <w:sz w:val="20"/>
          <w:szCs w:val="20"/>
          <w:u w:val="single"/>
        </w:rPr>
      </w:pPr>
      <w:r w:rsidRPr="00C177A6">
        <w:rPr>
          <w:rFonts w:ascii="Times New Roman" w:hAnsi="Times New Roman" w:cs="Times New Roman"/>
          <w:b/>
          <w:iCs/>
          <w:color w:val="800000"/>
          <w:sz w:val="20"/>
          <w:szCs w:val="20"/>
          <w:u w:val="single"/>
        </w:rPr>
        <w:t>ВПР 9 класс (за 8кл)</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07"/>
        <w:gridCol w:w="1422"/>
        <w:gridCol w:w="1383"/>
        <w:gridCol w:w="1483"/>
        <w:gridCol w:w="1506"/>
      </w:tblGrid>
      <w:tr w:rsidR="00C177A6" w:rsidRPr="00C177A6" w:rsidTr="009533FF">
        <w:trPr>
          <w:trHeight w:val="240"/>
        </w:trPr>
        <w:tc>
          <w:tcPr>
            <w:tcW w:w="3907" w:type="dxa"/>
            <w:vMerge w:val="restart"/>
            <w:shd w:val="clear" w:color="auto" w:fill="auto"/>
          </w:tcPr>
          <w:p w:rsidR="00C177A6" w:rsidRPr="00C177A6" w:rsidRDefault="00C177A6" w:rsidP="009533FF">
            <w:pPr>
              <w:jc w:val="center"/>
              <w:rPr>
                <w:rFonts w:ascii="Times New Roman" w:hAnsi="Times New Roman" w:cs="Times New Roman"/>
                <w:b/>
                <w:color w:val="800000"/>
                <w:sz w:val="20"/>
                <w:szCs w:val="20"/>
              </w:rPr>
            </w:pPr>
          </w:p>
        </w:tc>
        <w:tc>
          <w:tcPr>
            <w:tcW w:w="2805"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Математика</w:t>
            </w:r>
          </w:p>
        </w:tc>
        <w:tc>
          <w:tcPr>
            <w:tcW w:w="2989" w:type="dxa"/>
            <w:gridSpan w:val="2"/>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Русский язык</w:t>
            </w:r>
          </w:p>
        </w:tc>
      </w:tr>
      <w:tr w:rsidR="00C177A6" w:rsidRPr="00C177A6" w:rsidTr="009533FF">
        <w:trPr>
          <w:trHeight w:val="371"/>
        </w:trPr>
        <w:tc>
          <w:tcPr>
            <w:tcW w:w="3907" w:type="dxa"/>
            <w:vMerge/>
            <w:shd w:val="clear" w:color="auto" w:fill="auto"/>
          </w:tcPr>
          <w:p w:rsidR="00C177A6" w:rsidRPr="00C177A6" w:rsidRDefault="00C177A6" w:rsidP="009533FF">
            <w:pPr>
              <w:jc w:val="center"/>
              <w:rPr>
                <w:rFonts w:ascii="Times New Roman" w:hAnsi="Times New Roman" w:cs="Times New Roman"/>
                <w:b/>
                <w:color w:val="800000"/>
                <w:sz w:val="20"/>
                <w:szCs w:val="20"/>
              </w:rPr>
            </w:pPr>
          </w:p>
        </w:tc>
        <w:tc>
          <w:tcPr>
            <w:tcW w:w="142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138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148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150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r>
      <w:tr w:rsidR="00C177A6" w:rsidRPr="00C177A6" w:rsidTr="009533FF">
        <w:trPr>
          <w:trHeight w:val="295"/>
        </w:trPr>
        <w:tc>
          <w:tcPr>
            <w:tcW w:w="3907" w:type="dxa"/>
            <w:shd w:val="clear" w:color="auto" w:fill="auto"/>
          </w:tcPr>
          <w:p w:rsidR="00C177A6" w:rsidRPr="00C177A6" w:rsidRDefault="00C177A6" w:rsidP="009533FF">
            <w:pPr>
              <w:rPr>
                <w:rFonts w:ascii="Times New Roman" w:hAnsi="Times New Roman" w:cs="Times New Roman"/>
                <w:sz w:val="20"/>
                <w:szCs w:val="20"/>
              </w:rPr>
            </w:pPr>
            <w:r w:rsidRPr="00C177A6">
              <w:rPr>
                <w:rFonts w:ascii="Times New Roman" w:hAnsi="Times New Roman" w:cs="Times New Roman"/>
                <w:sz w:val="20"/>
                <w:szCs w:val="20"/>
              </w:rPr>
              <w:t>Федеральный</w:t>
            </w:r>
          </w:p>
        </w:tc>
        <w:tc>
          <w:tcPr>
            <w:tcW w:w="142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19,2</w:t>
            </w:r>
          </w:p>
        </w:tc>
        <w:tc>
          <w:tcPr>
            <w:tcW w:w="138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22,7</w:t>
            </w:r>
          </w:p>
        </w:tc>
        <w:tc>
          <w:tcPr>
            <w:tcW w:w="148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29</w:t>
            </w:r>
          </w:p>
        </w:tc>
        <w:tc>
          <w:tcPr>
            <w:tcW w:w="150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35,6</w:t>
            </w:r>
          </w:p>
        </w:tc>
      </w:tr>
      <w:tr w:rsidR="00C177A6" w:rsidRPr="00C177A6" w:rsidTr="009533FF">
        <w:trPr>
          <w:trHeight w:val="316"/>
        </w:trPr>
        <w:tc>
          <w:tcPr>
            <w:tcW w:w="3907" w:type="dxa"/>
            <w:shd w:val="clear" w:color="auto" w:fill="auto"/>
          </w:tcPr>
          <w:p w:rsidR="00C177A6" w:rsidRPr="00C177A6" w:rsidRDefault="00C177A6" w:rsidP="009533FF">
            <w:pPr>
              <w:rPr>
                <w:rFonts w:ascii="Times New Roman" w:hAnsi="Times New Roman" w:cs="Times New Roman"/>
                <w:sz w:val="20"/>
                <w:szCs w:val="20"/>
              </w:rPr>
            </w:pPr>
            <w:r w:rsidRPr="00C177A6">
              <w:rPr>
                <w:rFonts w:ascii="Times New Roman" w:hAnsi="Times New Roman" w:cs="Times New Roman"/>
                <w:sz w:val="20"/>
                <w:szCs w:val="20"/>
              </w:rPr>
              <w:t>Региональный</w:t>
            </w:r>
          </w:p>
        </w:tc>
        <w:tc>
          <w:tcPr>
            <w:tcW w:w="142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33,5</w:t>
            </w:r>
          </w:p>
        </w:tc>
        <w:tc>
          <w:tcPr>
            <w:tcW w:w="138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12</w:t>
            </w:r>
          </w:p>
        </w:tc>
        <w:tc>
          <w:tcPr>
            <w:tcW w:w="148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43</w:t>
            </w:r>
          </w:p>
        </w:tc>
        <w:tc>
          <w:tcPr>
            <w:tcW w:w="150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29,8</w:t>
            </w:r>
          </w:p>
        </w:tc>
      </w:tr>
      <w:tr w:rsidR="00C177A6" w:rsidRPr="00C177A6" w:rsidTr="009533FF">
        <w:trPr>
          <w:trHeight w:val="233"/>
        </w:trPr>
        <w:tc>
          <w:tcPr>
            <w:tcW w:w="3907" w:type="dxa"/>
            <w:shd w:val="clear" w:color="auto" w:fill="auto"/>
          </w:tcPr>
          <w:p w:rsidR="00C177A6" w:rsidRPr="00C177A6" w:rsidRDefault="00C177A6" w:rsidP="009533FF">
            <w:pPr>
              <w:rPr>
                <w:rFonts w:ascii="Times New Roman" w:hAnsi="Times New Roman" w:cs="Times New Roman"/>
                <w:sz w:val="20"/>
                <w:szCs w:val="20"/>
                <w:highlight w:val="yellow"/>
              </w:rPr>
            </w:pPr>
            <w:r w:rsidRPr="00C177A6">
              <w:rPr>
                <w:rFonts w:ascii="Times New Roman" w:hAnsi="Times New Roman" w:cs="Times New Roman"/>
                <w:sz w:val="20"/>
                <w:szCs w:val="20"/>
                <w:highlight w:val="cyan"/>
              </w:rPr>
              <w:t>Муниципальный</w:t>
            </w:r>
          </w:p>
        </w:tc>
        <w:tc>
          <w:tcPr>
            <w:tcW w:w="1422"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39,8</w:t>
            </w:r>
          </w:p>
        </w:tc>
        <w:tc>
          <w:tcPr>
            <w:tcW w:w="138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9,6</w:t>
            </w:r>
          </w:p>
        </w:tc>
        <w:tc>
          <w:tcPr>
            <w:tcW w:w="148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45</w:t>
            </w:r>
          </w:p>
        </w:tc>
        <w:tc>
          <w:tcPr>
            <w:tcW w:w="1506"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29,4</w:t>
            </w:r>
          </w:p>
        </w:tc>
      </w:tr>
    </w:tbl>
    <w:p w:rsidR="00C177A6" w:rsidRPr="00C177A6" w:rsidRDefault="00C177A6" w:rsidP="00C177A6">
      <w:pPr>
        <w:ind w:firstLine="567"/>
        <w:jc w:val="both"/>
        <w:rPr>
          <w:rFonts w:ascii="Times New Roman" w:hAnsi="Times New Roman" w:cs="Times New Roman"/>
          <w:b/>
          <w:bCs/>
          <w:color w:val="800000"/>
          <w:sz w:val="20"/>
          <w:szCs w:val="20"/>
        </w:rPr>
      </w:pPr>
    </w:p>
    <w:p w:rsidR="00C177A6" w:rsidRPr="00C177A6" w:rsidRDefault="00C177A6" w:rsidP="00C177A6">
      <w:pPr>
        <w:ind w:firstLine="567"/>
        <w:rPr>
          <w:rFonts w:ascii="Times New Roman" w:hAnsi="Times New Roman" w:cs="Times New Roman"/>
          <w:b/>
          <w:iCs/>
          <w:color w:val="800000"/>
          <w:sz w:val="20"/>
          <w:szCs w:val="20"/>
          <w:u w:val="single"/>
        </w:rPr>
      </w:pPr>
      <w:r w:rsidRPr="00C177A6">
        <w:rPr>
          <w:rFonts w:ascii="Times New Roman" w:hAnsi="Times New Roman" w:cs="Times New Roman"/>
          <w:b/>
          <w:iCs/>
          <w:noProof/>
          <w:color w:val="800000"/>
          <w:sz w:val="20"/>
          <w:szCs w:val="20"/>
          <w:u w:val="single"/>
        </w:rPr>
        <w:lastRenderedPageBreak/>
        <w:drawing>
          <wp:inline distT="0" distB="0" distL="0" distR="0">
            <wp:extent cx="4312920" cy="2238375"/>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177A6" w:rsidRPr="00C177A6" w:rsidRDefault="00C177A6" w:rsidP="00C177A6">
      <w:pPr>
        <w:ind w:firstLine="567"/>
        <w:rPr>
          <w:rFonts w:ascii="Times New Roman" w:hAnsi="Times New Roman" w:cs="Times New Roman"/>
          <w:b/>
          <w:iCs/>
          <w:color w:val="800000"/>
          <w:sz w:val="20"/>
          <w:szCs w:val="20"/>
          <w:u w:val="single"/>
        </w:rPr>
      </w:pPr>
    </w:p>
    <w:p w:rsidR="00C177A6" w:rsidRPr="00C177A6" w:rsidRDefault="00C177A6" w:rsidP="00C177A6">
      <w:pPr>
        <w:ind w:firstLine="567"/>
        <w:rPr>
          <w:rFonts w:ascii="Times New Roman" w:hAnsi="Times New Roman" w:cs="Times New Roman"/>
          <w:b/>
          <w:iCs/>
          <w:color w:val="800000"/>
          <w:sz w:val="20"/>
          <w:szCs w:val="20"/>
          <w:u w:val="single"/>
        </w:rPr>
      </w:pPr>
      <w:r w:rsidRPr="00C177A6">
        <w:rPr>
          <w:rFonts w:ascii="Times New Roman" w:hAnsi="Times New Roman" w:cs="Times New Roman"/>
          <w:b/>
          <w:iCs/>
          <w:noProof/>
          <w:color w:val="800000"/>
          <w:sz w:val="20"/>
          <w:szCs w:val="20"/>
          <w:u w:val="single"/>
        </w:rPr>
        <w:drawing>
          <wp:inline distT="0" distB="0" distL="0" distR="0">
            <wp:extent cx="4961255" cy="2402205"/>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177A6" w:rsidRPr="00C177A6" w:rsidRDefault="00C177A6" w:rsidP="00C177A6">
      <w:pPr>
        <w:ind w:firstLine="567"/>
        <w:rPr>
          <w:rFonts w:ascii="Times New Roman" w:hAnsi="Times New Roman" w:cs="Times New Roman"/>
          <w:b/>
          <w:iCs/>
          <w:color w:val="800000"/>
          <w:sz w:val="20"/>
          <w:szCs w:val="20"/>
          <w:u w:val="single"/>
        </w:rPr>
      </w:pPr>
      <w:r w:rsidRPr="00C177A6">
        <w:rPr>
          <w:rFonts w:ascii="Times New Roman" w:hAnsi="Times New Roman" w:cs="Times New Roman"/>
          <w:b/>
          <w:iCs/>
          <w:color w:val="800000"/>
          <w:sz w:val="20"/>
          <w:szCs w:val="20"/>
          <w:u w:val="single"/>
        </w:rPr>
        <w:t>В целом по району</w:t>
      </w:r>
    </w:p>
    <w:tbl>
      <w:tblPr>
        <w:tblW w:w="9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47"/>
        <w:gridCol w:w="2253"/>
        <w:gridCol w:w="2844"/>
      </w:tblGrid>
      <w:tr w:rsidR="00C177A6" w:rsidRPr="00C177A6" w:rsidTr="009533FF">
        <w:trPr>
          <w:cantSplit/>
          <w:trHeight w:val="559"/>
        </w:trPr>
        <w:tc>
          <w:tcPr>
            <w:tcW w:w="434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Уровень</w:t>
            </w:r>
          </w:p>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w:t>
            </w:r>
          </w:p>
        </w:tc>
        <w:tc>
          <w:tcPr>
            <w:tcW w:w="225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Математика</w:t>
            </w:r>
          </w:p>
        </w:tc>
        <w:tc>
          <w:tcPr>
            <w:tcW w:w="284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Русский язык</w:t>
            </w:r>
          </w:p>
        </w:tc>
      </w:tr>
      <w:tr w:rsidR="00C177A6" w:rsidRPr="00C177A6" w:rsidTr="009533FF">
        <w:trPr>
          <w:cantSplit/>
          <w:trHeight w:val="408"/>
        </w:trPr>
        <w:tc>
          <w:tcPr>
            <w:tcW w:w="434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Понизили</w:t>
            </w:r>
          </w:p>
        </w:tc>
        <w:tc>
          <w:tcPr>
            <w:tcW w:w="225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75</w:t>
            </w:r>
          </w:p>
        </w:tc>
        <w:tc>
          <w:tcPr>
            <w:tcW w:w="284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64,7</w:t>
            </w:r>
          </w:p>
        </w:tc>
      </w:tr>
      <w:tr w:rsidR="00C177A6" w:rsidRPr="00C177A6" w:rsidTr="009533FF">
        <w:trPr>
          <w:cantSplit/>
          <w:trHeight w:val="265"/>
        </w:trPr>
        <w:tc>
          <w:tcPr>
            <w:tcW w:w="434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Подтвердили</w:t>
            </w:r>
          </w:p>
        </w:tc>
        <w:tc>
          <w:tcPr>
            <w:tcW w:w="225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22,9</w:t>
            </w:r>
          </w:p>
        </w:tc>
        <w:tc>
          <w:tcPr>
            <w:tcW w:w="284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32,1</w:t>
            </w:r>
          </w:p>
        </w:tc>
      </w:tr>
      <w:tr w:rsidR="00C177A6" w:rsidRPr="00C177A6" w:rsidTr="009533FF">
        <w:trPr>
          <w:cantSplit/>
          <w:trHeight w:val="391"/>
        </w:trPr>
        <w:tc>
          <w:tcPr>
            <w:tcW w:w="4347"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 xml:space="preserve">Повысили </w:t>
            </w:r>
          </w:p>
        </w:tc>
        <w:tc>
          <w:tcPr>
            <w:tcW w:w="2253"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2</w:t>
            </w:r>
          </w:p>
        </w:tc>
        <w:tc>
          <w:tcPr>
            <w:tcW w:w="2844" w:type="dxa"/>
            <w:shd w:val="clear" w:color="auto" w:fill="auto"/>
          </w:tcPr>
          <w:p w:rsidR="00C177A6" w:rsidRPr="00C177A6" w:rsidRDefault="00C177A6" w:rsidP="009533FF">
            <w:pPr>
              <w:jc w:val="center"/>
              <w:rPr>
                <w:rFonts w:ascii="Times New Roman" w:hAnsi="Times New Roman" w:cs="Times New Roman"/>
                <w:sz w:val="20"/>
                <w:szCs w:val="20"/>
              </w:rPr>
            </w:pPr>
            <w:r w:rsidRPr="00C177A6">
              <w:rPr>
                <w:rFonts w:ascii="Times New Roman" w:hAnsi="Times New Roman" w:cs="Times New Roman"/>
                <w:sz w:val="20"/>
                <w:szCs w:val="20"/>
              </w:rPr>
              <w:t>3,1</w:t>
            </w:r>
          </w:p>
        </w:tc>
      </w:tr>
    </w:tbl>
    <w:p w:rsidR="00246063" w:rsidRDefault="00C177A6" w:rsidP="00C177A6">
      <w:pPr>
        <w:ind w:firstLine="567"/>
        <w:jc w:val="both"/>
        <w:rPr>
          <w:rFonts w:ascii="Times New Roman" w:hAnsi="Times New Roman" w:cs="Times New Roman"/>
          <w:sz w:val="20"/>
          <w:szCs w:val="20"/>
        </w:rPr>
      </w:pPr>
      <w:r w:rsidRPr="00C177A6">
        <w:rPr>
          <w:rFonts w:ascii="Times New Roman" w:hAnsi="Times New Roman" w:cs="Times New Roman"/>
          <w:b/>
          <w:bCs/>
          <w:color w:val="800000"/>
          <w:sz w:val="20"/>
          <w:szCs w:val="20"/>
        </w:rPr>
        <w:t xml:space="preserve">Вывод.  </w:t>
      </w:r>
      <w:r w:rsidR="00246063">
        <w:rPr>
          <w:rFonts w:ascii="Times New Roman" w:hAnsi="Times New Roman" w:cs="Times New Roman"/>
          <w:b/>
          <w:bCs/>
          <w:color w:val="800000"/>
          <w:sz w:val="20"/>
          <w:szCs w:val="20"/>
        </w:rPr>
        <w:t>-</w:t>
      </w:r>
      <w:r w:rsidRPr="00C177A6">
        <w:rPr>
          <w:rFonts w:ascii="Times New Roman" w:hAnsi="Times New Roman" w:cs="Times New Roman"/>
          <w:sz w:val="20"/>
          <w:szCs w:val="20"/>
        </w:rPr>
        <w:t xml:space="preserve">По всем ВПР образовательные учреждения района показали результат ниже регионального уровня и собственного уровня 2019 года. Данные показатели объяснимы ситуацией, обусловленной эпидемиологической обстановкой в 2020 году и организацией дистанционного (самостоятельного) изучения содержания учебных предметов. </w:t>
      </w:r>
    </w:p>
    <w:p w:rsidR="00C177A6" w:rsidRPr="00C177A6" w:rsidRDefault="00246063" w:rsidP="00C177A6">
      <w:pPr>
        <w:ind w:firstLine="567"/>
        <w:jc w:val="both"/>
        <w:rPr>
          <w:rFonts w:ascii="Times New Roman" w:hAnsi="Times New Roman" w:cs="Times New Roman"/>
          <w:sz w:val="20"/>
          <w:szCs w:val="20"/>
        </w:rPr>
      </w:pPr>
      <w:r>
        <w:rPr>
          <w:rFonts w:ascii="Times New Roman" w:hAnsi="Times New Roman" w:cs="Times New Roman"/>
          <w:sz w:val="20"/>
          <w:szCs w:val="20"/>
        </w:rPr>
        <w:t>-</w:t>
      </w:r>
      <w:r w:rsidR="00C177A6" w:rsidRPr="00C177A6">
        <w:rPr>
          <w:rFonts w:ascii="Times New Roman" w:hAnsi="Times New Roman" w:cs="Times New Roman"/>
          <w:sz w:val="20"/>
          <w:szCs w:val="20"/>
        </w:rPr>
        <w:t xml:space="preserve">По всем предметам ВПР значительно понижены результаты по отношению к текущему оценивании (по отметкам в журнале). Особенно по предмету биология 6,7,8кл, математика 7 класс, англ.язык 8 класс, география 8 класс. </w:t>
      </w:r>
    </w:p>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4"/>
        <w:gridCol w:w="3414"/>
        <w:gridCol w:w="3414"/>
      </w:tblGrid>
      <w:tr w:rsidR="00C177A6" w:rsidRPr="00C177A6" w:rsidTr="00511902">
        <w:trPr>
          <w:trHeight w:val="172"/>
        </w:trPr>
        <w:tc>
          <w:tcPr>
            <w:tcW w:w="3414" w:type="dxa"/>
          </w:tcPr>
          <w:p w:rsidR="00C177A6" w:rsidRPr="00C177A6" w:rsidRDefault="00C177A6" w:rsidP="009533FF">
            <w:pPr>
              <w:jc w:val="both"/>
              <w:rPr>
                <w:rFonts w:ascii="Times New Roman" w:hAnsi="Times New Roman" w:cs="Times New Roman"/>
                <w:sz w:val="20"/>
                <w:szCs w:val="20"/>
              </w:rPr>
            </w:pP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 xml:space="preserve">Понизили </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 xml:space="preserve">Подтвердили </w:t>
            </w: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b/>
                <w:sz w:val="20"/>
                <w:szCs w:val="20"/>
              </w:rPr>
            </w:pPr>
            <w:r w:rsidRPr="00C177A6">
              <w:rPr>
                <w:rFonts w:ascii="Times New Roman" w:hAnsi="Times New Roman" w:cs="Times New Roman"/>
                <w:b/>
                <w:sz w:val="20"/>
                <w:szCs w:val="20"/>
              </w:rPr>
              <w:t>5 класс</w:t>
            </w:r>
          </w:p>
        </w:tc>
        <w:tc>
          <w:tcPr>
            <w:tcW w:w="3414" w:type="dxa"/>
          </w:tcPr>
          <w:p w:rsidR="00C177A6" w:rsidRPr="00C177A6" w:rsidRDefault="00C177A6" w:rsidP="009533FF">
            <w:pPr>
              <w:jc w:val="both"/>
              <w:rPr>
                <w:rFonts w:ascii="Times New Roman" w:hAnsi="Times New Roman" w:cs="Times New Roman"/>
                <w:sz w:val="20"/>
                <w:szCs w:val="20"/>
              </w:rPr>
            </w:pPr>
          </w:p>
        </w:tc>
        <w:tc>
          <w:tcPr>
            <w:tcW w:w="3414" w:type="dxa"/>
          </w:tcPr>
          <w:p w:rsidR="00C177A6" w:rsidRPr="00C177A6" w:rsidRDefault="00C177A6" w:rsidP="009533FF">
            <w:pPr>
              <w:jc w:val="both"/>
              <w:rPr>
                <w:rFonts w:ascii="Times New Roman" w:hAnsi="Times New Roman" w:cs="Times New Roman"/>
                <w:sz w:val="20"/>
                <w:szCs w:val="20"/>
              </w:rPr>
            </w:pP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Математика</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28</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55</w:t>
            </w: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lastRenderedPageBreak/>
              <w:t>Русский язык</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38,7</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52,9</w:t>
            </w:r>
          </w:p>
        </w:tc>
      </w:tr>
      <w:tr w:rsidR="00C177A6" w:rsidRPr="00C177A6" w:rsidTr="00511902">
        <w:trPr>
          <w:trHeight w:val="407"/>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Окружающий мир</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32</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57,4</w:t>
            </w: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b/>
                <w:sz w:val="20"/>
                <w:szCs w:val="20"/>
              </w:rPr>
            </w:pPr>
            <w:r w:rsidRPr="00C177A6">
              <w:rPr>
                <w:rFonts w:ascii="Times New Roman" w:hAnsi="Times New Roman" w:cs="Times New Roman"/>
                <w:b/>
                <w:sz w:val="20"/>
                <w:szCs w:val="20"/>
              </w:rPr>
              <w:t>6 класс</w:t>
            </w:r>
          </w:p>
        </w:tc>
        <w:tc>
          <w:tcPr>
            <w:tcW w:w="3414" w:type="dxa"/>
          </w:tcPr>
          <w:p w:rsidR="00C177A6" w:rsidRPr="00C177A6" w:rsidRDefault="00C177A6" w:rsidP="009533FF">
            <w:pPr>
              <w:jc w:val="both"/>
              <w:rPr>
                <w:rFonts w:ascii="Times New Roman" w:hAnsi="Times New Roman" w:cs="Times New Roman"/>
                <w:sz w:val="20"/>
                <w:szCs w:val="20"/>
              </w:rPr>
            </w:pPr>
          </w:p>
        </w:tc>
        <w:tc>
          <w:tcPr>
            <w:tcW w:w="3414" w:type="dxa"/>
          </w:tcPr>
          <w:p w:rsidR="00C177A6" w:rsidRPr="00C177A6" w:rsidRDefault="00C177A6" w:rsidP="009533FF">
            <w:pPr>
              <w:jc w:val="both"/>
              <w:rPr>
                <w:rFonts w:ascii="Times New Roman" w:hAnsi="Times New Roman" w:cs="Times New Roman"/>
                <w:sz w:val="20"/>
                <w:szCs w:val="20"/>
              </w:rPr>
            </w:pP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Математика</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highlight w:val="yellow"/>
              </w:rPr>
              <w:t>58</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35</w:t>
            </w:r>
          </w:p>
        </w:tc>
      </w:tr>
      <w:tr w:rsidR="00C177A6" w:rsidRPr="00C177A6" w:rsidTr="00511902">
        <w:trPr>
          <w:trHeight w:val="407"/>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Русский язык</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42</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47</w:t>
            </w: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highlight w:val="yellow"/>
              </w:rPr>
              <w:t>Биология</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70</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highlight w:val="yellow"/>
              </w:rPr>
              <w:t>27</w:t>
            </w: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 xml:space="preserve">История </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61,5</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36,2</w:t>
            </w:r>
          </w:p>
        </w:tc>
      </w:tr>
      <w:tr w:rsidR="00C177A6" w:rsidRPr="00C177A6" w:rsidTr="00511902">
        <w:trPr>
          <w:trHeight w:val="407"/>
        </w:trPr>
        <w:tc>
          <w:tcPr>
            <w:tcW w:w="3414" w:type="dxa"/>
          </w:tcPr>
          <w:p w:rsidR="00C177A6" w:rsidRPr="00C177A6" w:rsidRDefault="00C177A6" w:rsidP="009533FF">
            <w:pPr>
              <w:jc w:val="both"/>
              <w:rPr>
                <w:rFonts w:ascii="Times New Roman" w:hAnsi="Times New Roman" w:cs="Times New Roman"/>
                <w:b/>
                <w:sz w:val="20"/>
                <w:szCs w:val="20"/>
              </w:rPr>
            </w:pPr>
            <w:r w:rsidRPr="00C177A6">
              <w:rPr>
                <w:rFonts w:ascii="Times New Roman" w:hAnsi="Times New Roman" w:cs="Times New Roman"/>
                <w:b/>
                <w:sz w:val="20"/>
                <w:szCs w:val="20"/>
              </w:rPr>
              <w:t>7 класс</w:t>
            </w:r>
          </w:p>
        </w:tc>
        <w:tc>
          <w:tcPr>
            <w:tcW w:w="3414" w:type="dxa"/>
          </w:tcPr>
          <w:p w:rsidR="00C177A6" w:rsidRPr="00C177A6" w:rsidRDefault="00C177A6" w:rsidP="009533FF">
            <w:pPr>
              <w:jc w:val="both"/>
              <w:rPr>
                <w:rFonts w:ascii="Times New Roman" w:hAnsi="Times New Roman" w:cs="Times New Roman"/>
                <w:sz w:val="20"/>
                <w:szCs w:val="20"/>
              </w:rPr>
            </w:pPr>
          </w:p>
        </w:tc>
        <w:tc>
          <w:tcPr>
            <w:tcW w:w="3414" w:type="dxa"/>
          </w:tcPr>
          <w:p w:rsidR="00C177A6" w:rsidRPr="00C177A6" w:rsidRDefault="00C177A6" w:rsidP="009533FF">
            <w:pPr>
              <w:jc w:val="both"/>
              <w:rPr>
                <w:rFonts w:ascii="Times New Roman" w:hAnsi="Times New Roman" w:cs="Times New Roman"/>
                <w:sz w:val="20"/>
                <w:szCs w:val="20"/>
              </w:rPr>
            </w:pP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Математика</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87</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highlight w:val="yellow"/>
              </w:rPr>
              <w:t>12</w:t>
            </w: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Русский язык</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64</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34</w:t>
            </w:r>
          </w:p>
        </w:tc>
      </w:tr>
      <w:tr w:rsidR="00C177A6" w:rsidRPr="00C177A6" w:rsidTr="00511902">
        <w:trPr>
          <w:trHeight w:val="407"/>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highlight w:val="yellow"/>
              </w:rPr>
              <w:t>Биология</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89,8</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highlight w:val="yellow"/>
              </w:rPr>
              <w:t>10</w:t>
            </w: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 xml:space="preserve">История </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75,5</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22,4</w:t>
            </w: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 xml:space="preserve">География </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59</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38</w:t>
            </w:r>
          </w:p>
        </w:tc>
      </w:tr>
      <w:tr w:rsidR="00C177A6" w:rsidRPr="00C177A6" w:rsidTr="00511902">
        <w:trPr>
          <w:trHeight w:val="407"/>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 xml:space="preserve">Обществознание </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77,1</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21,3</w:t>
            </w: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b/>
                <w:sz w:val="20"/>
                <w:szCs w:val="20"/>
              </w:rPr>
            </w:pPr>
            <w:r w:rsidRPr="00C177A6">
              <w:rPr>
                <w:rFonts w:ascii="Times New Roman" w:hAnsi="Times New Roman" w:cs="Times New Roman"/>
                <w:b/>
                <w:sz w:val="20"/>
                <w:szCs w:val="20"/>
              </w:rPr>
              <w:t>8 класс</w:t>
            </w:r>
          </w:p>
        </w:tc>
        <w:tc>
          <w:tcPr>
            <w:tcW w:w="3414" w:type="dxa"/>
          </w:tcPr>
          <w:p w:rsidR="00C177A6" w:rsidRPr="00C177A6" w:rsidRDefault="00C177A6" w:rsidP="009533FF">
            <w:pPr>
              <w:jc w:val="both"/>
              <w:rPr>
                <w:rFonts w:ascii="Times New Roman" w:hAnsi="Times New Roman" w:cs="Times New Roman"/>
                <w:sz w:val="20"/>
                <w:szCs w:val="20"/>
              </w:rPr>
            </w:pPr>
          </w:p>
        </w:tc>
        <w:tc>
          <w:tcPr>
            <w:tcW w:w="3414" w:type="dxa"/>
          </w:tcPr>
          <w:p w:rsidR="00C177A6" w:rsidRPr="00C177A6" w:rsidRDefault="00C177A6" w:rsidP="009533FF">
            <w:pPr>
              <w:jc w:val="both"/>
              <w:rPr>
                <w:rFonts w:ascii="Times New Roman" w:hAnsi="Times New Roman" w:cs="Times New Roman"/>
                <w:sz w:val="20"/>
                <w:szCs w:val="20"/>
              </w:rPr>
            </w:pP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Математика</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64</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35</w:t>
            </w: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Русский язык</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70</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28</w:t>
            </w:r>
          </w:p>
        </w:tc>
      </w:tr>
      <w:tr w:rsidR="00C177A6" w:rsidRPr="00C177A6" w:rsidTr="00511902">
        <w:trPr>
          <w:trHeight w:val="407"/>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highlight w:val="yellow"/>
              </w:rPr>
              <w:t>Биология</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91</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8,8</w:t>
            </w: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 xml:space="preserve">История </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72</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26</w:t>
            </w: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highlight w:val="yellow"/>
              </w:rPr>
              <w:t>География</w:t>
            </w:r>
            <w:r w:rsidRPr="00C177A6">
              <w:rPr>
                <w:rFonts w:ascii="Times New Roman" w:hAnsi="Times New Roman" w:cs="Times New Roman"/>
                <w:sz w:val="20"/>
                <w:szCs w:val="20"/>
              </w:rPr>
              <w:t xml:space="preserve"> </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88</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highlight w:val="yellow"/>
              </w:rPr>
              <w:t>10</w:t>
            </w:r>
          </w:p>
        </w:tc>
      </w:tr>
      <w:tr w:rsidR="00C177A6" w:rsidRPr="00C177A6" w:rsidTr="00511902">
        <w:trPr>
          <w:trHeight w:val="223"/>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 xml:space="preserve">Обществознание </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69</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28</w:t>
            </w: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 xml:space="preserve">Физика </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77</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20</w:t>
            </w: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highlight w:val="yellow"/>
              </w:rPr>
              <w:t>Англ.язык</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93</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highlight w:val="yellow"/>
              </w:rPr>
              <w:t>6,5</w:t>
            </w:r>
          </w:p>
        </w:tc>
      </w:tr>
      <w:tr w:rsidR="00C177A6" w:rsidRPr="00C177A6" w:rsidTr="00511902">
        <w:trPr>
          <w:trHeight w:val="407"/>
        </w:trPr>
        <w:tc>
          <w:tcPr>
            <w:tcW w:w="3414" w:type="dxa"/>
          </w:tcPr>
          <w:p w:rsidR="00C177A6" w:rsidRPr="00C177A6" w:rsidRDefault="00C177A6" w:rsidP="009533FF">
            <w:pPr>
              <w:jc w:val="both"/>
              <w:rPr>
                <w:rFonts w:ascii="Times New Roman" w:hAnsi="Times New Roman" w:cs="Times New Roman"/>
                <w:b/>
                <w:sz w:val="20"/>
                <w:szCs w:val="20"/>
              </w:rPr>
            </w:pPr>
            <w:r w:rsidRPr="00C177A6">
              <w:rPr>
                <w:rFonts w:ascii="Times New Roman" w:hAnsi="Times New Roman" w:cs="Times New Roman"/>
                <w:b/>
                <w:sz w:val="20"/>
                <w:szCs w:val="20"/>
              </w:rPr>
              <w:t>9 класс</w:t>
            </w:r>
          </w:p>
        </w:tc>
        <w:tc>
          <w:tcPr>
            <w:tcW w:w="3414" w:type="dxa"/>
          </w:tcPr>
          <w:p w:rsidR="00C177A6" w:rsidRPr="00C177A6" w:rsidRDefault="00C177A6" w:rsidP="009533FF">
            <w:pPr>
              <w:jc w:val="both"/>
              <w:rPr>
                <w:rFonts w:ascii="Times New Roman" w:hAnsi="Times New Roman" w:cs="Times New Roman"/>
                <w:sz w:val="20"/>
                <w:szCs w:val="20"/>
              </w:rPr>
            </w:pPr>
          </w:p>
        </w:tc>
        <w:tc>
          <w:tcPr>
            <w:tcW w:w="3414" w:type="dxa"/>
          </w:tcPr>
          <w:p w:rsidR="00C177A6" w:rsidRPr="00C177A6" w:rsidRDefault="00C177A6" w:rsidP="009533FF">
            <w:pPr>
              <w:jc w:val="both"/>
              <w:rPr>
                <w:rFonts w:ascii="Times New Roman" w:hAnsi="Times New Roman" w:cs="Times New Roman"/>
                <w:sz w:val="20"/>
                <w:szCs w:val="20"/>
              </w:rPr>
            </w:pPr>
          </w:p>
        </w:tc>
      </w:tr>
      <w:tr w:rsidR="00C177A6" w:rsidRPr="00C177A6" w:rsidTr="00511902">
        <w:trPr>
          <w:trHeight w:val="441"/>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Математика</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75</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22,9</w:t>
            </w:r>
          </w:p>
        </w:tc>
      </w:tr>
      <w:tr w:rsidR="00C177A6" w:rsidRPr="00C177A6" w:rsidTr="00511902">
        <w:trPr>
          <w:trHeight w:val="424"/>
        </w:trPr>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Русский язык</w:t>
            </w:r>
          </w:p>
        </w:tc>
        <w:tc>
          <w:tcPr>
            <w:tcW w:w="3414" w:type="dxa"/>
          </w:tcPr>
          <w:p w:rsidR="00C177A6" w:rsidRPr="00C177A6" w:rsidRDefault="00C177A6" w:rsidP="009533FF">
            <w:pPr>
              <w:jc w:val="both"/>
              <w:rPr>
                <w:rFonts w:ascii="Times New Roman" w:hAnsi="Times New Roman" w:cs="Times New Roman"/>
                <w:sz w:val="20"/>
                <w:szCs w:val="20"/>
                <w:highlight w:val="yellow"/>
              </w:rPr>
            </w:pPr>
            <w:r w:rsidRPr="00C177A6">
              <w:rPr>
                <w:rFonts w:ascii="Times New Roman" w:hAnsi="Times New Roman" w:cs="Times New Roman"/>
                <w:sz w:val="20"/>
                <w:szCs w:val="20"/>
                <w:highlight w:val="yellow"/>
              </w:rPr>
              <w:t>64,7</w:t>
            </w:r>
          </w:p>
        </w:tc>
        <w:tc>
          <w:tcPr>
            <w:tcW w:w="3414" w:type="dxa"/>
          </w:tcPr>
          <w:p w:rsidR="00C177A6" w:rsidRPr="00C177A6" w:rsidRDefault="00C177A6" w:rsidP="009533FF">
            <w:pPr>
              <w:jc w:val="both"/>
              <w:rPr>
                <w:rFonts w:ascii="Times New Roman" w:hAnsi="Times New Roman" w:cs="Times New Roman"/>
                <w:sz w:val="20"/>
                <w:szCs w:val="20"/>
              </w:rPr>
            </w:pPr>
            <w:r w:rsidRPr="00C177A6">
              <w:rPr>
                <w:rFonts w:ascii="Times New Roman" w:hAnsi="Times New Roman" w:cs="Times New Roman"/>
                <w:sz w:val="20"/>
                <w:szCs w:val="20"/>
              </w:rPr>
              <w:t>32,1</w:t>
            </w:r>
          </w:p>
        </w:tc>
      </w:tr>
    </w:tbl>
    <w:p w:rsidR="00C177A6" w:rsidRPr="00F63691" w:rsidRDefault="00C177A6" w:rsidP="00C177A6">
      <w:pPr>
        <w:ind w:firstLine="570"/>
        <w:jc w:val="both"/>
        <w:rPr>
          <w:rFonts w:ascii="Times New Roman" w:hAnsi="Times New Roman" w:cs="Times New Roman"/>
          <w:b/>
          <w:sz w:val="20"/>
          <w:szCs w:val="20"/>
        </w:rPr>
      </w:pPr>
      <w:r w:rsidRPr="00F63691">
        <w:rPr>
          <w:rFonts w:ascii="Times New Roman" w:hAnsi="Times New Roman" w:cs="Times New Roman"/>
          <w:b/>
          <w:sz w:val="20"/>
          <w:szCs w:val="20"/>
        </w:rPr>
        <w:t>Задачи</w:t>
      </w:r>
      <w:r w:rsidR="00F63691">
        <w:rPr>
          <w:rFonts w:ascii="Times New Roman" w:hAnsi="Times New Roman" w:cs="Times New Roman"/>
          <w:b/>
          <w:sz w:val="20"/>
          <w:szCs w:val="20"/>
        </w:rPr>
        <w:t xml:space="preserve"> руководителям</w:t>
      </w:r>
      <w:r w:rsidRPr="00F63691">
        <w:rPr>
          <w:rFonts w:ascii="Times New Roman" w:hAnsi="Times New Roman" w:cs="Times New Roman"/>
          <w:b/>
          <w:sz w:val="20"/>
          <w:szCs w:val="20"/>
        </w:rPr>
        <w:t>:</w:t>
      </w:r>
    </w:p>
    <w:p w:rsidR="00C177A6" w:rsidRPr="00C177A6" w:rsidRDefault="00C177A6" w:rsidP="00C177A6">
      <w:pPr>
        <w:ind w:firstLine="570"/>
        <w:jc w:val="both"/>
        <w:rPr>
          <w:rFonts w:ascii="Times New Roman" w:hAnsi="Times New Roman" w:cs="Times New Roman"/>
          <w:sz w:val="20"/>
          <w:szCs w:val="20"/>
        </w:rPr>
      </w:pPr>
      <w:r w:rsidRPr="00C177A6">
        <w:rPr>
          <w:rFonts w:ascii="Times New Roman" w:hAnsi="Times New Roman" w:cs="Times New Roman"/>
          <w:sz w:val="20"/>
          <w:szCs w:val="20"/>
        </w:rPr>
        <w:t>- изучить методические рекомендации по организации образовательного процесса в общеобразовательных организациях на уровне основного общего образования на основе результатов Всероссийских проверочных работ,</w:t>
      </w:r>
    </w:p>
    <w:p w:rsidR="00C177A6" w:rsidRPr="00C177A6" w:rsidRDefault="00C177A6" w:rsidP="00C177A6">
      <w:pPr>
        <w:ind w:firstLine="570"/>
        <w:jc w:val="both"/>
        <w:rPr>
          <w:rFonts w:ascii="Times New Roman" w:hAnsi="Times New Roman" w:cs="Times New Roman"/>
          <w:sz w:val="20"/>
          <w:szCs w:val="20"/>
        </w:rPr>
      </w:pPr>
      <w:r w:rsidRPr="00C177A6">
        <w:rPr>
          <w:rFonts w:ascii="Times New Roman" w:hAnsi="Times New Roman" w:cs="Times New Roman"/>
          <w:sz w:val="20"/>
          <w:szCs w:val="20"/>
        </w:rPr>
        <w:t xml:space="preserve">- </w:t>
      </w:r>
      <w:r w:rsidR="00F63691" w:rsidRPr="00C177A6">
        <w:rPr>
          <w:rFonts w:ascii="Times New Roman" w:hAnsi="Times New Roman" w:cs="Times New Roman"/>
          <w:sz w:val="20"/>
          <w:szCs w:val="20"/>
        </w:rPr>
        <w:t xml:space="preserve">в </w:t>
      </w:r>
      <w:r w:rsidR="00F63691">
        <w:rPr>
          <w:rFonts w:ascii="Times New Roman" w:hAnsi="Times New Roman" w:cs="Times New Roman"/>
          <w:sz w:val="20"/>
          <w:szCs w:val="20"/>
        </w:rPr>
        <w:t xml:space="preserve">каждом </w:t>
      </w:r>
      <w:r w:rsidR="00F63691" w:rsidRPr="00C177A6">
        <w:rPr>
          <w:rFonts w:ascii="Times New Roman" w:hAnsi="Times New Roman" w:cs="Times New Roman"/>
          <w:sz w:val="20"/>
          <w:szCs w:val="20"/>
        </w:rPr>
        <w:t>общеобразовательн</w:t>
      </w:r>
      <w:r w:rsidR="00F63691">
        <w:rPr>
          <w:rFonts w:ascii="Times New Roman" w:hAnsi="Times New Roman" w:cs="Times New Roman"/>
          <w:sz w:val="20"/>
          <w:szCs w:val="20"/>
        </w:rPr>
        <w:t>ом</w:t>
      </w:r>
      <w:r w:rsidR="00F63691" w:rsidRPr="00C177A6">
        <w:rPr>
          <w:rFonts w:ascii="Times New Roman" w:hAnsi="Times New Roman" w:cs="Times New Roman"/>
          <w:sz w:val="20"/>
          <w:szCs w:val="20"/>
        </w:rPr>
        <w:t xml:space="preserve"> </w:t>
      </w:r>
      <w:r w:rsidR="00F63691">
        <w:rPr>
          <w:rFonts w:ascii="Times New Roman" w:hAnsi="Times New Roman" w:cs="Times New Roman"/>
          <w:sz w:val="20"/>
          <w:szCs w:val="20"/>
        </w:rPr>
        <w:t>учреждении</w:t>
      </w:r>
      <w:r w:rsidR="00F63691" w:rsidRPr="00C177A6">
        <w:rPr>
          <w:rFonts w:ascii="Times New Roman" w:hAnsi="Times New Roman" w:cs="Times New Roman"/>
          <w:sz w:val="20"/>
          <w:szCs w:val="20"/>
        </w:rPr>
        <w:t xml:space="preserve"> </w:t>
      </w:r>
      <w:r w:rsidRPr="00C177A6">
        <w:rPr>
          <w:rFonts w:ascii="Times New Roman" w:hAnsi="Times New Roman" w:cs="Times New Roman"/>
          <w:sz w:val="20"/>
          <w:szCs w:val="20"/>
        </w:rPr>
        <w:t>составить  план  мероприятий (дорожная  карта»)  по реализации образовательных программ начального  общего и основного  общего  образования  на  основе результатов  ВПР,  проведенных  в  сентябре-октябре  2020  года</w:t>
      </w:r>
    </w:p>
    <w:p w:rsidR="00C177A6" w:rsidRPr="00C177A6" w:rsidRDefault="00C177A6" w:rsidP="00C177A6">
      <w:pPr>
        <w:ind w:firstLine="570"/>
        <w:jc w:val="both"/>
        <w:rPr>
          <w:rFonts w:ascii="Times New Roman" w:hAnsi="Times New Roman" w:cs="Times New Roman"/>
          <w:sz w:val="20"/>
          <w:szCs w:val="20"/>
        </w:rPr>
      </w:pPr>
      <w:r w:rsidRPr="00C177A6">
        <w:rPr>
          <w:rFonts w:ascii="Times New Roman" w:hAnsi="Times New Roman" w:cs="Times New Roman"/>
          <w:sz w:val="20"/>
          <w:szCs w:val="20"/>
        </w:rPr>
        <w:t>- выстроить работу с учетом проблем, спланировать внутришкольный контроль, методическое сопровождение</w:t>
      </w:r>
    </w:p>
    <w:p w:rsidR="00C177A6" w:rsidRPr="00C177A6" w:rsidRDefault="00C177A6" w:rsidP="00C177A6">
      <w:pPr>
        <w:ind w:firstLine="570"/>
        <w:jc w:val="both"/>
        <w:rPr>
          <w:rFonts w:ascii="Times New Roman" w:hAnsi="Times New Roman" w:cs="Times New Roman"/>
          <w:sz w:val="20"/>
          <w:szCs w:val="20"/>
        </w:rPr>
      </w:pPr>
      <w:r w:rsidRPr="00C177A6">
        <w:rPr>
          <w:rFonts w:ascii="Times New Roman" w:hAnsi="Times New Roman" w:cs="Times New Roman"/>
          <w:sz w:val="20"/>
          <w:szCs w:val="20"/>
        </w:rPr>
        <w:lastRenderedPageBreak/>
        <w:t xml:space="preserve">-провести </w:t>
      </w:r>
      <w:r w:rsidR="00F63691">
        <w:rPr>
          <w:rFonts w:ascii="Times New Roman" w:hAnsi="Times New Roman" w:cs="Times New Roman"/>
          <w:sz w:val="20"/>
          <w:szCs w:val="20"/>
        </w:rPr>
        <w:t xml:space="preserve">педагогические советы, </w:t>
      </w:r>
      <w:r w:rsidRPr="00C177A6">
        <w:rPr>
          <w:rFonts w:ascii="Times New Roman" w:hAnsi="Times New Roman" w:cs="Times New Roman"/>
          <w:sz w:val="20"/>
          <w:szCs w:val="20"/>
        </w:rPr>
        <w:t>единые методические дни по итогам оценочных процедур,</w:t>
      </w:r>
    </w:p>
    <w:p w:rsidR="00C177A6" w:rsidRPr="00C177A6" w:rsidRDefault="00C177A6" w:rsidP="00C177A6">
      <w:pPr>
        <w:ind w:firstLine="570"/>
        <w:jc w:val="both"/>
        <w:rPr>
          <w:rFonts w:ascii="Times New Roman" w:hAnsi="Times New Roman" w:cs="Times New Roman"/>
          <w:sz w:val="20"/>
          <w:szCs w:val="20"/>
        </w:rPr>
      </w:pPr>
      <w:r w:rsidRPr="00C177A6">
        <w:rPr>
          <w:rFonts w:ascii="Times New Roman" w:hAnsi="Times New Roman" w:cs="Times New Roman"/>
          <w:sz w:val="20"/>
          <w:szCs w:val="20"/>
        </w:rPr>
        <w:t>- разместить  в соответствующем  разделе  на  сайте  общеобразовательных учреждений необходимые документы в соответствии с письмом ВИРО от 24.11.2020 «Об организации образовательного процесса на основе результатов ВПР</w:t>
      </w:r>
      <w:r w:rsidR="00F63691">
        <w:rPr>
          <w:rFonts w:ascii="Times New Roman" w:hAnsi="Times New Roman" w:cs="Times New Roman"/>
          <w:sz w:val="20"/>
          <w:szCs w:val="20"/>
        </w:rPr>
        <w:t>».</w:t>
      </w:r>
    </w:p>
    <w:p w:rsidR="00C177A6" w:rsidRPr="00C177A6" w:rsidRDefault="00C177A6" w:rsidP="00C177A6">
      <w:pPr>
        <w:rPr>
          <w:rFonts w:ascii="Times New Roman" w:hAnsi="Times New Roman" w:cs="Times New Roman"/>
          <w:sz w:val="20"/>
          <w:szCs w:val="20"/>
        </w:rPr>
      </w:pPr>
      <w:r w:rsidRPr="00C177A6">
        <w:rPr>
          <w:rFonts w:ascii="Times New Roman" w:hAnsi="Times New Roman" w:cs="Times New Roman"/>
          <w:sz w:val="20"/>
          <w:szCs w:val="20"/>
        </w:rPr>
        <w:t xml:space="preserve">Заместитель начальника Управления образования </w:t>
      </w:r>
    </w:p>
    <w:p w:rsidR="00C177A6" w:rsidRPr="00C177A6" w:rsidRDefault="00C177A6" w:rsidP="00C177A6">
      <w:pPr>
        <w:rPr>
          <w:rFonts w:ascii="Times New Roman" w:hAnsi="Times New Roman" w:cs="Times New Roman"/>
          <w:sz w:val="20"/>
          <w:szCs w:val="20"/>
        </w:rPr>
      </w:pPr>
      <w:r w:rsidRPr="00C177A6">
        <w:rPr>
          <w:rFonts w:ascii="Times New Roman" w:hAnsi="Times New Roman" w:cs="Times New Roman"/>
          <w:sz w:val="20"/>
          <w:szCs w:val="20"/>
        </w:rPr>
        <w:t xml:space="preserve">администрации района                                      </w:t>
      </w:r>
      <w:r w:rsidR="00F63691">
        <w:rPr>
          <w:rFonts w:ascii="Times New Roman" w:hAnsi="Times New Roman" w:cs="Times New Roman"/>
          <w:sz w:val="20"/>
          <w:szCs w:val="20"/>
        </w:rPr>
        <w:t xml:space="preserve">                                                 </w:t>
      </w:r>
      <w:r w:rsidRPr="00C177A6">
        <w:rPr>
          <w:rFonts w:ascii="Times New Roman" w:hAnsi="Times New Roman" w:cs="Times New Roman"/>
          <w:sz w:val="20"/>
          <w:szCs w:val="20"/>
        </w:rPr>
        <w:t xml:space="preserve">                   Е.А.Вешнякова</w:t>
      </w:r>
    </w:p>
    <w:p w:rsidR="00511902" w:rsidRDefault="00511902" w:rsidP="00511902">
      <w:pPr>
        <w:spacing w:after="0"/>
        <w:jc w:val="right"/>
        <w:rPr>
          <w:rFonts w:ascii="Times New Roman" w:hAnsi="Times New Roman" w:cs="Times New Roman"/>
          <w:sz w:val="20"/>
          <w:szCs w:val="20"/>
        </w:rPr>
      </w:pPr>
    </w:p>
    <w:p w:rsidR="00511902" w:rsidRPr="00511902" w:rsidRDefault="00511902" w:rsidP="00511902">
      <w:pPr>
        <w:spacing w:after="0"/>
        <w:jc w:val="right"/>
        <w:rPr>
          <w:rFonts w:ascii="Times New Roman" w:hAnsi="Times New Roman" w:cs="Times New Roman"/>
          <w:sz w:val="20"/>
          <w:szCs w:val="20"/>
        </w:rPr>
      </w:pPr>
      <w:r w:rsidRPr="00511902">
        <w:rPr>
          <w:rFonts w:ascii="Times New Roman" w:hAnsi="Times New Roman" w:cs="Times New Roman"/>
          <w:sz w:val="20"/>
          <w:szCs w:val="20"/>
        </w:rPr>
        <w:t>Приложение 3</w:t>
      </w:r>
    </w:p>
    <w:p w:rsidR="00511902" w:rsidRPr="00511902" w:rsidRDefault="00511902" w:rsidP="00511902">
      <w:pPr>
        <w:spacing w:after="0"/>
        <w:jc w:val="center"/>
        <w:rPr>
          <w:rFonts w:ascii="Times New Roman" w:hAnsi="Times New Roman" w:cs="Times New Roman"/>
          <w:b/>
          <w:sz w:val="20"/>
          <w:szCs w:val="20"/>
        </w:rPr>
      </w:pPr>
      <w:r w:rsidRPr="00511902">
        <w:rPr>
          <w:rFonts w:ascii="Times New Roman" w:hAnsi="Times New Roman" w:cs="Times New Roman"/>
          <w:b/>
          <w:sz w:val="20"/>
          <w:szCs w:val="20"/>
        </w:rPr>
        <w:t>Аналитическая справка по результатам</w:t>
      </w:r>
    </w:p>
    <w:p w:rsidR="000042AA" w:rsidRDefault="00511902" w:rsidP="00511902">
      <w:pPr>
        <w:spacing w:after="0"/>
        <w:jc w:val="center"/>
        <w:rPr>
          <w:rFonts w:ascii="Times New Roman" w:hAnsi="Times New Roman" w:cs="Times New Roman"/>
          <w:b/>
          <w:sz w:val="20"/>
          <w:szCs w:val="20"/>
        </w:rPr>
      </w:pPr>
      <w:r w:rsidRPr="00511902">
        <w:rPr>
          <w:rFonts w:ascii="Times New Roman" w:hAnsi="Times New Roman" w:cs="Times New Roman"/>
          <w:b/>
          <w:sz w:val="20"/>
          <w:szCs w:val="20"/>
        </w:rPr>
        <w:t>государственной итоговой аттестации по образовательным программам сред</w:t>
      </w:r>
      <w:r w:rsidR="000042AA">
        <w:rPr>
          <w:rFonts w:ascii="Times New Roman" w:hAnsi="Times New Roman" w:cs="Times New Roman"/>
          <w:b/>
          <w:sz w:val="20"/>
          <w:szCs w:val="20"/>
        </w:rPr>
        <w:t xml:space="preserve">него общего образования </w:t>
      </w:r>
    </w:p>
    <w:p w:rsidR="00511902" w:rsidRPr="00511902" w:rsidRDefault="00511902" w:rsidP="00511902">
      <w:pPr>
        <w:spacing w:after="0"/>
        <w:jc w:val="center"/>
        <w:rPr>
          <w:rFonts w:ascii="Times New Roman" w:hAnsi="Times New Roman" w:cs="Times New Roman"/>
          <w:b/>
          <w:sz w:val="20"/>
          <w:szCs w:val="20"/>
        </w:rPr>
      </w:pPr>
      <w:r w:rsidRPr="00511902">
        <w:rPr>
          <w:rFonts w:ascii="Times New Roman" w:hAnsi="Times New Roman" w:cs="Times New Roman"/>
          <w:b/>
          <w:sz w:val="20"/>
          <w:szCs w:val="20"/>
        </w:rPr>
        <w:t>2020 учебный год</w:t>
      </w: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Государственная итоговая аттестация в 2020 году проходила в особых условиях и организована в соответствии с приказами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от 11.06.2020 № 294/651 «Об особенностях проведения государственной итоговой аттестации по образовательным программамсреднего общего образования в 2020 году»;постановлением Правительства РФ от 10.06.2020 № 842 «Об особенностях проведения государственной итоговой аттестации по образовательным программам основного общего и среднего общего образования и вступительных испытаний при приеме на обучение по программам бакалавриата и программам специалитета в 2020 году»; приказом Департамента образования Вологодской области от 29.06.2020 № 922 «Об организации и проведении единого государственного экзамена на территории Вологодской области в основной период в 2020 году»</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xml:space="preserve">     В 2019-2020 году 79 обучающихся 11 классов допущены к государственной итоговой аттестации как не имеющие академической задолженности, в полном объеме выполнившие учебный план, получившие «зачет» на итоговом сочинении. Все выпускники получили аттестаты о среднем общем образовании без сдачи экзаменов по обязательным предметам.</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xml:space="preserve">     Из 79 выпускников девять обучающихся воспользовались правом отказаться от сдачи экзаменов по выбору, так как не планировали поступать в высшие учебные заведения. Остальные 70 выпускников с целью поступления в ВУЗы сдавали единый государственный экзамен. </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xml:space="preserve">     В выборе предметов определились следующим образом:</w:t>
      </w:r>
    </w:p>
    <w:p w:rsidR="00511902" w:rsidRPr="00511902" w:rsidRDefault="00511902" w:rsidP="00511902">
      <w:pPr>
        <w:spacing w:after="0"/>
        <w:jc w:val="center"/>
        <w:rPr>
          <w:rFonts w:ascii="Times New Roman" w:hAnsi="Times New Roman" w:cs="Times New Roman"/>
          <w:sz w:val="20"/>
          <w:szCs w:val="20"/>
        </w:rPr>
      </w:pPr>
      <w:r w:rsidRPr="00511902">
        <w:rPr>
          <w:rFonts w:ascii="Times New Roman" w:hAnsi="Times New Roman" w:cs="Times New Roman"/>
          <w:sz w:val="20"/>
          <w:szCs w:val="20"/>
        </w:rPr>
        <w:t>Популярность предметов</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noProof/>
          <w:sz w:val="20"/>
          <w:szCs w:val="20"/>
        </w:rPr>
        <w:drawing>
          <wp:anchor distT="0" distB="0" distL="114300" distR="114300" simplePos="0" relativeHeight="251664384" behindDoc="0" locked="0" layoutInCell="1" allowOverlap="1">
            <wp:simplePos x="0" y="0"/>
            <wp:positionH relativeFrom="column">
              <wp:posOffset>150788</wp:posOffset>
            </wp:positionH>
            <wp:positionV relativeFrom="paragraph">
              <wp:posOffset>71120</wp:posOffset>
            </wp:positionV>
            <wp:extent cx="5653454" cy="2136531"/>
            <wp:effectExtent l="0" t="0" r="4445" b="0"/>
            <wp:wrapNone/>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3454" cy="2136531"/>
                    </a:xfrm>
                    <a:prstGeom prst="rect">
                      <a:avLst/>
                    </a:prstGeom>
                    <a:noFill/>
                    <a:ln>
                      <a:noFill/>
                    </a:ln>
                  </pic:spPr>
                </pic:pic>
              </a:graphicData>
            </a:graphic>
          </wp:anchor>
        </w:drawing>
      </w: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xml:space="preserve">     Анализ показывает, что выбор предметов соответствует профилям обучения выпускников. Предпочтение отдано профильной математике, физике, обществознанию, истории.</w:t>
      </w: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xml:space="preserve">   Достижения выпускников по результатам ЕГЭ показали: </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русскому языку, в сравнении с прошлым годом, средний балл уменьшился на 1,8 и составил 71;</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математике профильного уровня в сравнении с 2019 годом средний балл увеличился на 1,3 и составил 59,1;</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физике средний балл уменьшился и составил 54,9 (в 2019 году – 57,9);</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химии средний балл уменьшился и составил 55, 2 (в 2019 году – 57,3);</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биологии средний балл уменьшился и составил 57,5 (в 2019 году – 59,4);</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истории средний балл увеличился и составил 58,7 (в 2019 году – 54,1);</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обществознанию средний балл увеличился и составил 61 (в 2019 году – 53,1);</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информатике и ИКТ средний балл увеличился и составил 74 (в 2019 году – 66);</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xml:space="preserve">- по литературе средний балл уменьшился и составил 59 (в 2019 году – 71). </w:t>
      </w: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r w:rsidRPr="00511902">
        <w:rPr>
          <w:rFonts w:ascii="Times New Roman" w:hAnsi="Times New Roman" w:cs="Times New Roman"/>
          <w:sz w:val="20"/>
          <w:szCs w:val="20"/>
        </w:rPr>
        <w:t>Средний тестовый балл</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noProof/>
          <w:sz w:val="20"/>
          <w:szCs w:val="20"/>
        </w:rPr>
        <w:lastRenderedPageBreak/>
        <w:drawing>
          <wp:anchor distT="0" distB="0" distL="114300" distR="114300" simplePos="0" relativeHeight="251665408" behindDoc="0" locked="0" layoutInCell="1" allowOverlap="1">
            <wp:simplePos x="0" y="0"/>
            <wp:positionH relativeFrom="column">
              <wp:posOffset>-530486</wp:posOffset>
            </wp:positionH>
            <wp:positionV relativeFrom="paragraph">
              <wp:posOffset>29606</wp:posOffset>
            </wp:positionV>
            <wp:extent cx="6658005" cy="2474259"/>
            <wp:effectExtent l="0" t="0" r="0" b="254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58005" cy="2474259"/>
                    </a:xfrm>
                    <a:prstGeom prst="rect">
                      <a:avLst/>
                    </a:prstGeom>
                    <a:noFill/>
                    <a:ln>
                      <a:noFill/>
                    </a:ln>
                  </pic:spPr>
                </pic:pic>
              </a:graphicData>
            </a:graphic>
          </wp:anchor>
        </w:drawing>
      </w: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jc w:val="both"/>
        <w:rPr>
          <w:rFonts w:ascii="Times New Roman" w:hAnsi="Times New Roman" w:cs="Times New Roman"/>
          <w:sz w:val="20"/>
          <w:szCs w:val="20"/>
        </w:rPr>
      </w:pPr>
    </w:p>
    <w:p w:rsidR="00511902" w:rsidRPr="00511902" w:rsidRDefault="00511902" w:rsidP="00511902">
      <w:pPr>
        <w:jc w:val="both"/>
        <w:rPr>
          <w:rFonts w:ascii="Times New Roman" w:hAnsi="Times New Roman" w:cs="Times New Roman"/>
          <w:sz w:val="20"/>
          <w:szCs w:val="20"/>
        </w:rPr>
      </w:pPr>
    </w:p>
    <w:p w:rsidR="00511902" w:rsidRPr="00511902" w:rsidRDefault="00511902" w:rsidP="00511902">
      <w:pPr>
        <w:jc w:val="both"/>
        <w:rPr>
          <w:rFonts w:ascii="Times New Roman" w:hAnsi="Times New Roman" w:cs="Times New Roman"/>
          <w:sz w:val="20"/>
          <w:szCs w:val="20"/>
        </w:rPr>
      </w:pPr>
    </w:p>
    <w:p w:rsidR="00511902" w:rsidRPr="00511902" w:rsidRDefault="00511902" w:rsidP="00511902">
      <w:pPr>
        <w:jc w:val="both"/>
        <w:rPr>
          <w:rFonts w:ascii="Times New Roman" w:hAnsi="Times New Roman" w:cs="Times New Roman"/>
          <w:sz w:val="20"/>
          <w:szCs w:val="20"/>
        </w:rPr>
      </w:pPr>
      <w:r w:rsidRPr="00511902">
        <w:rPr>
          <w:rFonts w:ascii="Times New Roman" w:hAnsi="Times New Roman" w:cs="Times New Roman"/>
          <w:sz w:val="20"/>
          <w:szCs w:val="20"/>
        </w:rPr>
        <w:t xml:space="preserve">В 2020 годунаблюдается тенденция снижения среднего балла по району в сравнении с областными показателями по следующим предметам: русский язык, физика, химии, истории, литературе.  По остальным предметам (математика профильная, биология, обществознание, информатика и ИКТ) средний балл по району выше среднего балла в области. </w:t>
      </w: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r w:rsidRPr="00511902">
        <w:rPr>
          <w:rFonts w:ascii="Times New Roman" w:hAnsi="Times New Roman" w:cs="Times New Roman"/>
          <w:sz w:val="20"/>
          <w:szCs w:val="20"/>
        </w:rPr>
        <w:t>Результаты ЕГЭ-2017</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noProof/>
          <w:sz w:val="20"/>
          <w:szCs w:val="20"/>
        </w:rPr>
        <w:drawing>
          <wp:anchor distT="0" distB="0" distL="114300" distR="114300" simplePos="0" relativeHeight="251667456" behindDoc="0" locked="0" layoutInCell="1" allowOverlap="1">
            <wp:simplePos x="0" y="0"/>
            <wp:positionH relativeFrom="column">
              <wp:posOffset>802452</wp:posOffset>
            </wp:positionH>
            <wp:positionV relativeFrom="paragraph">
              <wp:posOffset>1195</wp:posOffset>
            </wp:positionV>
            <wp:extent cx="4661647" cy="2461996"/>
            <wp:effectExtent l="0" t="0" r="5715" b="0"/>
            <wp:wrapNone/>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0686" cy="2466770"/>
                    </a:xfrm>
                    <a:prstGeom prst="rect">
                      <a:avLst/>
                    </a:prstGeom>
                    <a:noFill/>
                    <a:ln>
                      <a:noFill/>
                    </a:ln>
                  </pic:spPr>
                </pic:pic>
              </a:graphicData>
            </a:graphic>
          </wp:anchor>
        </w:drawing>
      </w: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jc w:val="center"/>
        <w:rPr>
          <w:rFonts w:ascii="Times New Roman" w:hAnsi="Times New Roman" w:cs="Times New Roman"/>
          <w:sz w:val="20"/>
          <w:szCs w:val="20"/>
        </w:rPr>
      </w:pPr>
      <w:r w:rsidRPr="00511902">
        <w:rPr>
          <w:rFonts w:ascii="Times New Roman" w:hAnsi="Times New Roman" w:cs="Times New Roman"/>
          <w:sz w:val="20"/>
          <w:szCs w:val="20"/>
        </w:rPr>
        <w:t>Результаты ЕГЭ - 2018</w:t>
      </w:r>
    </w:p>
    <w:p w:rsidR="00511902" w:rsidRPr="00511902" w:rsidRDefault="00511902" w:rsidP="00511902">
      <w:pPr>
        <w:jc w:val="center"/>
        <w:rPr>
          <w:rFonts w:ascii="Times New Roman" w:hAnsi="Times New Roman" w:cs="Times New Roman"/>
          <w:sz w:val="20"/>
          <w:szCs w:val="20"/>
        </w:rPr>
      </w:pPr>
    </w:p>
    <w:p w:rsidR="00511902" w:rsidRPr="00511902" w:rsidRDefault="00511902" w:rsidP="00511902">
      <w:pPr>
        <w:jc w:val="center"/>
        <w:rPr>
          <w:rFonts w:ascii="Times New Roman" w:hAnsi="Times New Roman" w:cs="Times New Roman"/>
          <w:sz w:val="20"/>
          <w:szCs w:val="20"/>
        </w:rPr>
      </w:pPr>
    </w:p>
    <w:p w:rsidR="00511902" w:rsidRPr="00511902" w:rsidRDefault="00511902" w:rsidP="00511902">
      <w:pPr>
        <w:jc w:val="center"/>
        <w:rPr>
          <w:rFonts w:ascii="Times New Roman" w:hAnsi="Times New Roman" w:cs="Times New Roman"/>
          <w:sz w:val="20"/>
          <w:szCs w:val="20"/>
        </w:rPr>
      </w:pPr>
      <w:r w:rsidRPr="00511902">
        <w:rPr>
          <w:rFonts w:ascii="Times New Roman" w:hAnsi="Times New Roman" w:cs="Times New Roman"/>
          <w:noProof/>
          <w:sz w:val="20"/>
          <w:szCs w:val="20"/>
        </w:rPr>
        <w:drawing>
          <wp:anchor distT="0" distB="0" distL="114300" distR="114300" simplePos="0" relativeHeight="251668480" behindDoc="0" locked="0" layoutInCell="1" allowOverlap="1">
            <wp:simplePos x="0" y="0"/>
            <wp:positionH relativeFrom="column">
              <wp:posOffset>631933</wp:posOffset>
            </wp:positionH>
            <wp:positionV relativeFrom="paragraph">
              <wp:posOffset>292019</wp:posOffset>
            </wp:positionV>
            <wp:extent cx="5255009" cy="2898842"/>
            <wp:effectExtent l="0" t="0" r="3175" b="0"/>
            <wp:wrapNone/>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915" cy="2900445"/>
                    </a:xfrm>
                    <a:prstGeom prst="rect">
                      <a:avLst/>
                    </a:prstGeom>
                    <a:noFill/>
                    <a:ln>
                      <a:noFill/>
                    </a:ln>
                  </pic:spPr>
                </pic:pic>
              </a:graphicData>
            </a:graphic>
          </wp:anchor>
        </w:drawing>
      </w:r>
      <w:r w:rsidRPr="00511902">
        <w:rPr>
          <w:rFonts w:ascii="Times New Roman" w:hAnsi="Times New Roman" w:cs="Times New Roman"/>
          <w:sz w:val="20"/>
          <w:szCs w:val="20"/>
        </w:rPr>
        <w:t>Результаты ЕГЭ - 2018</w:t>
      </w:r>
    </w:p>
    <w:p w:rsidR="00511902" w:rsidRPr="00511902" w:rsidRDefault="00511902" w:rsidP="00511902">
      <w:pPr>
        <w:jc w:val="center"/>
        <w:rPr>
          <w:rFonts w:ascii="Times New Roman" w:hAnsi="Times New Roman" w:cs="Times New Roman"/>
          <w:sz w:val="20"/>
          <w:szCs w:val="20"/>
        </w:rPr>
      </w:pPr>
    </w:p>
    <w:p w:rsidR="00511902" w:rsidRPr="00511902" w:rsidRDefault="00511902" w:rsidP="00511902">
      <w:pPr>
        <w:jc w:val="center"/>
        <w:rPr>
          <w:rFonts w:ascii="Times New Roman" w:hAnsi="Times New Roman" w:cs="Times New Roman"/>
          <w:sz w:val="20"/>
          <w:szCs w:val="20"/>
        </w:rPr>
      </w:pPr>
    </w:p>
    <w:p w:rsidR="00511902" w:rsidRPr="00511902" w:rsidRDefault="00511902" w:rsidP="00511902">
      <w:pPr>
        <w:jc w:val="center"/>
        <w:rPr>
          <w:rFonts w:ascii="Times New Roman" w:hAnsi="Times New Roman" w:cs="Times New Roman"/>
          <w:sz w:val="20"/>
          <w:szCs w:val="20"/>
        </w:rPr>
      </w:pPr>
    </w:p>
    <w:p w:rsidR="00511902" w:rsidRPr="00511902" w:rsidRDefault="00511902" w:rsidP="00511902">
      <w:pPr>
        <w:jc w:val="center"/>
        <w:rPr>
          <w:rFonts w:ascii="Times New Roman" w:hAnsi="Times New Roman" w:cs="Times New Roman"/>
          <w:sz w:val="20"/>
          <w:szCs w:val="20"/>
        </w:rPr>
      </w:pPr>
    </w:p>
    <w:p w:rsidR="00511902" w:rsidRPr="00511902" w:rsidRDefault="00511902" w:rsidP="00511902">
      <w:pPr>
        <w:jc w:val="center"/>
        <w:rPr>
          <w:rFonts w:ascii="Times New Roman" w:hAnsi="Times New Roman" w:cs="Times New Roman"/>
          <w:sz w:val="20"/>
          <w:szCs w:val="20"/>
        </w:rPr>
      </w:pPr>
    </w:p>
    <w:p w:rsidR="00511902" w:rsidRPr="00511902" w:rsidRDefault="00511902" w:rsidP="00511902">
      <w:pPr>
        <w:jc w:val="center"/>
        <w:rPr>
          <w:rFonts w:ascii="Times New Roman" w:hAnsi="Times New Roman" w:cs="Times New Roman"/>
          <w:sz w:val="20"/>
          <w:szCs w:val="20"/>
        </w:rPr>
      </w:pPr>
    </w:p>
    <w:p w:rsidR="00511902" w:rsidRPr="00511902" w:rsidRDefault="00511902" w:rsidP="00511902">
      <w:pPr>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r w:rsidRPr="00511902">
        <w:rPr>
          <w:rFonts w:ascii="Times New Roman" w:hAnsi="Times New Roman" w:cs="Times New Roman"/>
          <w:sz w:val="20"/>
          <w:szCs w:val="20"/>
        </w:rPr>
        <w:t>Результаты ЕГЭ-2019</w:t>
      </w:r>
    </w:p>
    <w:p w:rsidR="00511902" w:rsidRPr="00511902" w:rsidRDefault="00511902" w:rsidP="00511902">
      <w:pPr>
        <w:spacing w:after="0"/>
        <w:jc w:val="center"/>
        <w:rPr>
          <w:rFonts w:ascii="Times New Roman" w:hAnsi="Times New Roman" w:cs="Times New Roman"/>
          <w:sz w:val="20"/>
          <w:szCs w:val="20"/>
        </w:rPr>
      </w:pPr>
      <w:r w:rsidRPr="00511902">
        <w:rPr>
          <w:rFonts w:ascii="Times New Roman" w:hAnsi="Times New Roman" w:cs="Times New Roman"/>
          <w:noProof/>
          <w:sz w:val="20"/>
          <w:szCs w:val="20"/>
        </w:rPr>
        <w:drawing>
          <wp:anchor distT="0" distB="0" distL="114300" distR="114300" simplePos="0" relativeHeight="251669504" behindDoc="0" locked="0" layoutInCell="1" allowOverlap="1">
            <wp:simplePos x="0" y="0"/>
            <wp:positionH relativeFrom="column">
              <wp:posOffset>368300</wp:posOffset>
            </wp:positionH>
            <wp:positionV relativeFrom="paragraph">
              <wp:posOffset>158750</wp:posOffset>
            </wp:positionV>
            <wp:extent cx="5382260" cy="2969260"/>
            <wp:effectExtent l="0" t="0" r="8890" b="2540"/>
            <wp:wrapNone/>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2260" cy="2969260"/>
                    </a:xfrm>
                    <a:prstGeom prst="rect">
                      <a:avLst/>
                    </a:prstGeom>
                    <a:noFill/>
                    <a:ln>
                      <a:noFill/>
                    </a:ln>
                  </pic:spPr>
                </pic:pic>
              </a:graphicData>
            </a:graphic>
          </wp:anchor>
        </w:drawing>
      </w: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r w:rsidRPr="00511902">
        <w:rPr>
          <w:rFonts w:ascii="Times New Roman" w:hAnsi="Times New Roman" w:cs="Times New Roman"/>
          <w:sz w:val="20"/>
          <w:szCs w:val="20"/>
        </w:rPr>
        <w:t>Результаты ЕГЭ-2020</w:t>
      </w: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r w:rsidRPr="00511902">
        <w:rPr>
          <w:rFonts w:ascii="Times New Roman" w:hAnsi="Times New Roman" w:cs="Times New Roman"/>
          <w:sz w:val="20"/>
          <w:szCs w:val="20"/>
        </w:rPr>
        <w:t>Результаты ЕГЭ – 2020</w:t>
      </w:r>
    </w:p>
    <w:p w:rsidR="00511902" w:rsidRPr="00511902" w:rsidRDefault="00511902" w:rsidP="00511902">
      <w:pPr>
        <w:spacing w:after="0"/>
        <w:jc w:val="center"/>
        <w:rPr>
          <w:rFonts w:ascii="Times New Roman" w:hAnsi="Times New Roman" w:cs="Times New Roman"/>
          <w:sz w:val="20"/>
          <w:szCs w:val="20"/>
        </w:rPr>
      </w:pPr>
      <w:r w:rsidRPr="00511902">
        <w:rPr>
          <w:rFonts w:ascii="Times New Roman" w:hAnsi="Times New Roman" w:cs="Times New Roman"/>
          <w:noProof/>
          <w:sz w:val="20"/>
          <w:szCs w:val="20"/>
        </w:rPr>
        <w:drawing>
          <wp:anchor distT="0" distB="0" distL="114300" distR="114300" simplePos="0" relativeHeight="251666432" behindDoc="0" locked="0" layoutInCell="1" allowOverlap="1">
            <wp:simplePos x="0" y="0"/>
            <wp:positionH relativeFrom="column">
              <wp:posOffset>446405</wp:posOffset>
            </wp:positionH>
            <wp:positionV relativeFrom="paragraph">
              <wp:posOffset>41275</wp:posOffset>
            </wp:positionV>
            <wp:extent cx="5434330" cy="2998470"/>
            <wp:effectExtent l="0" t="0" r="0" b="0"/>
            <wp:wrapNone/>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4330" cy="2998470"/>
                    </a:xfrm>
                    <a:prstGeom prst="rect">
                      <a:avLst/>
                    </a:prstGeom>
                    <a:noFill/>
                    <a:ln>
                      <a:noFill/>
                    </a:ln>
                  </pic:spPr>
                </pic:pic>
              </a:graphicData>
            </a:graphic>
          </wp:anchor>
        </w:drawing>
      </w: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Профили, открытые в общеобразовательных учреждениях  в 2020 году:</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Тотемская СОШ №1 –физ.мат и соц.эконом</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Тотемская СОШ №2 – физ.мат и соц.эко</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Тотемская СОШ №3 – хим.био и соц.эконом</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Юбилейная СОШ – универсальный</w:t>
      </w: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Анализ результатов ЕГЭ в сравнении с прошлым годом в разрезе общеобразовательных учреждений показал следующее:</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русскому языку увеличение среднего балла произошло только в МБОУ «Юбилейная СОШ». В СОШ № 1, № 2, № 3 наблюдается тенденция снижения среднего балла;</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математике профильной средний балл увеличился в МБОУ «Тотемская СОШ № 3» и МБОУ «Юбилейная СОШ». Снижение среднего балла произошло в СОШ № 1 и № 2;</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физике уменьшение балла наблюдается в СОШ № 2 и № 3. В МБОУ «Юбилейная СОШ» и МБОУ «Тотемская СОШ № 1» средний балл увеличился;</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химии и биологии увеличение балла в МБОУ «Тотемская СОШ № 3», а снижение у СОШ № 1 и Юбилейной;</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истории увеличение в СОШ № 3 и Юбилейной СОШ, уменьшение среднего балла наблюдается в МБОУ «Тотемская СОШ № 1». В 2019 году участников по биологии в Тотемская СОШ № 2 не было, в 2020 средний балл вышел 44,7;</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обществознанию средний балл увеличился по всех ОУ;</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в ЕГЭ по информатике участвовали обучающиеся МБОУ «Тотемская СОШ № 1», средний балл уменьшился;</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литературе средний балл уменьшился в МБОУ «Тотемская СОШ № 3». В 2020 году в МБОУ «Тотемская СОШ № 2» средний балл составил 67.</w:t>
      </w:r>
    </w:p>
    <w:p w:rsidR="00511902" w:rsidRPr="00511902" w:rsidRDefault="00511902" w:rsidP="00511902">
      <w:pPr>
        <w:spacing w:after="0"/>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r w:rsidRPr="00511902">
        <w:rPr>
          <w:rFonts w:ascii="Times New Roman" w:hAnsi="Times New Roman" w:cs="Times New Roman"/>
          <w:sz w:val="20"/>
          <w:szCs w:val="20"/>
        </w:rPr>
        <w:t xml:space="preserve">Результаты ЕГЭ – 2019 </w:t>
      </w: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r w:rsidRPr="00511902">
        <w:rPr>
          <w:noProof/>
          <w:sz w:val="20"/>
          <w:szCs w:val="20"/>
        </w:rPr>
        <w:drawing>
          <wp:anchor distT="0" distB="0" distL="114300" distR="114300" simplePos="0" relativeHeight="251670528" behindDoc="0" locked="0" layoutInCell="1" allowOverlap="1">
            <wp:simplePos x="0" y="0"/>
            <wp:positionH relativeFrom="column">
              <wp:posOffset>189230</wp:posOffset>
            </wp:positionH>
            <wp:positionV relativeFrom="paragraph">
              <wp:posOffset>63500</wp:posOffset>
            </wp:positionV>
            <wp:extent cx="5593080" cy="3085465"/>
            <wp:effectExtent l="0" t="0" r="7620" b="635"/>
            <wp:wrapNone/>
            <wp:docPr id="2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3080" cy="3085465"/>
                    </a:xfrm>
                    <a:prstGeom prst="rect">
                      <a:avLst/>
                    </a:prstGeom>
                    <a:noFill/>
                    <a:ln>
                      <a:noFill/>
                    </a:ln>
                  </pic:spPr>
                </pic:pic>
              </a:graphicData>
            </a:graphic>
          </wp:anchor>
        </w:drawing>
      </w: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r w:rsidRPr="00511902">
        <w:rPr>
          <w:rFonts w:ascii="Times New Roman" w:hAnsi="Times New Roman" w:cs="Times New Roman"/>
          <w:sz w:val="20"/>
          <w:szCs w:val="20"/>
        </w:rPr>
        <w:t>Результаты ЕГЭ - 2020</w:t>
      </w:r>
    </w:p>
    <w:p w:rsidR="00511902" w:rsidRPr="00511902" w:rsidRDefault="00511902" w:rsidP="00511902">
      <w:pPr>
        <w:spacing w:after="0"/>
        <w:jc w:val="center"/>
        <w:rPr>
          <w:rFonts w:ascii="Times New Roman" w:hAnsi="Times New Roman" w:cs="Times New Roman"/>
          <w:sz w:val="20"/>
          <w:szCs w:val="20"/>
        </w:rPr>
      </w:pPr>
      <w:r w:rsidRPr="00511902">
        <w:rPr>
          <w:noProof/>
          <w:sz w:val="20"/>
          <w:szCs w:val="20"/>
        </w:rPr>
        <w:drawing>
          <wp:anchor distT="0" distB="0" distL="114300" distR="114300" simplePos="0" relativeHeight="251671552" behindDoc="0" locked="0" layoutInCell="1" allowOverlap="1">
            <wp:simplePos x="0" y="0"/>
            <wp:positionH relativeFrom="column">
              <wp:posOffset>1905</wp:posOffset>
            </wp:positionH>
            <wp:positionV relativeFrom="paragraph">
              <wp:posOffset>-6350</wp:posOffset>
            </wp:positionV>
            <wp:extent cx="5969000" cy="3293110"/>
            <wp:effectExtent l="0" t="0" r="0" b="2540"/>
            <wp:wrapNone/>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9000" cy="3293110"/>
                    </a:xfrm>
                    <a:prstGeom prst="rect">
                      <a:avLst/>
                    </a:prstGeom>
                    <a:noFill/>
                    <a:ln>
                      <a:noFill/>
                    </a:ln>
                  </pic:spPr>
                </pic:pic>
              </a:graphicData>
            </a:graphic>
          </wp:anchor>
        </w:drawing>
      </w: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p>
    <w:p w:rsidR="00511902" w:rsidRPr="00511902" w:rsidRDefault="00511902" w:rsidP="00511902">
      <w:pPr>
        <w:spacing w:after="0"/>
        <w:rPr>
          <w:rFonts w:ascii="Times New Roman" w:hAnsi="Times New Roman" w:cs="Times New Roman"/>
          <w:sz w:val="20"/>
          <w:szCs w:val="20"/>
        </w:rPr>
      </w:pP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Количество выпускников, не набравших  минимальное количество баллов:</w:t>
      </w: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Обществознание – 4 (Тотемская СОШ №2, Тотемская СОШ №3)</w:t>
      </w: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Химия – 2 (Тотемская СОШ №3, Юбилейная СОШ)</w:t>
      </w: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История -1 (Тотемская СОШ №2)</w:t>
      </w: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Количество выпускников, набравших  90 и более баллов:</w:t>
      </w: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Русский язык – 5 (Тотемская СОШ №1 -3; Тотемская СОШ №2 - 1; Тотемская СОШ №3 – 1»)</w:t>
      </w: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Математика – 1 (Тотемская СОШ №1)</w:t>
      </w: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Химия – 2 (Тотемская СОШ №3)</w:t>
      </w: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Биология – 1 (Тотемская СОШ №3)</w:t>
      </w: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Обществознание – 2 (Тотемская СОШ №3, Юбилейная СОШ)</w:t>
      </w:r>
    </w:p>
    <w:tbl>
      <w:tblPr>
        <w:tblW w:w="9906" w:type="dxa"/>
        <w:tblInd w:w="-394" w:type="dxa"/>
        <w:tblCellMar>
          <w:left w:w="0" w:type="dxa"/>
          <w:right w:w="0" w:type="dxa"/>
        </w:tblCellMar>
        <w:tblLook w:val="0600"/>
      </w:tblPr>
      <w:tblGrid>
        <w:gridCol w:w="3379"/>
        <w:gridCol w:w="936"/>
        <w:gridCol w:w="702"/>
        <w:gridCol w:w="914"/>
        <w:gridCol w:w="808"/>
        <w:gridCol w:w="531"/>
        <w:gridCol w:w="744"/>
        <w:gridCol w:w="638"/>
        <w:gridCol w:w="531"/>
        <w:gridCol w:w="723"/>
      </w:tblGrid>
      <w:tr w:rsidR="00511902" w:rsidRPr="00511902" w:rsidTr="004A3863">
        <w:trPr>
          <w:trHeight w:val="1027"/>
        </w:trPr>
        <w:tc>
          <w:tcPr>
            <w:tcW w:w="337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jc w:val="center"/>
              <w:textAlignment w:val="center"/>
              <w:rPr>
                <w:rFonts w:ascii="Arial" w:eastAsia="Times New Roman" w:hAnsi="Arial" w:cs="Arial"/>
                <w:sz w:val="20"/>
                <w:szCs w:val="20"/>
              </w:rPr>
            </w:pPr>
            <w:r w:rsidRPr="00511902">
              <w:rPr>
                <w:rFonts w:ascii="Times New Roman" w:eastAsia="Times New Roman" w:hAnsi="Times New Roman" w:cs="Times New Roman"/>
                <w:b/>
                <w:bCs/>
                <w:color w:val="000000" w:themeColor="text1"/>
                <w:kern w:val="24"/>
                <w:sz w:val="20"/>
                <w:szCs w:val="20"/>
              </w:rPr>
              <w:t>Наименование образовательной организации</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textDirection w:val="btLr"/>
            <w:vAlign w:val="center"/>
            <w:hideMark/>
          </w:tcPr>
          <w:p w:rsidR="00511902" w:rsidRPr="00511902" w:rsidRDefault="00511902" w:rsidP="004A3863">
            <w:pPr>
              <w:spacing w:after="0" w:line="240" w:lineRule="auto"/>
              <w:jc w:val="center"/>
              <w:textAlignment w:val="center"/>
              <w:rPr>
                <w:rFonts w:ascii="Arial" w:eastAsia="Times New Roman" w:hAnsi="Arial" w:cs="Arial"/>
                <w:sz w:val="20"/>
                <w:szCs w:val="20"/>
              </w:rPr>
            </w:pPr>
            <w:r w:rsidRPr="00511902">
              <w:rPr>
                <w:rFonts w:ascii="Times New Roman" w:eastAsia="Times New Roman" w:hAnsi="Times New Roman" w:cs="Times New Roman"/>
                <w:b/>
                <w:bCs/>
                <w:color w:val="000000" w:themeColor="text1"/>
                <w:kern w:val="24"/>
                <w:sz w:val="20"/>
                <w:szCs w:val="20"/>
              </w:rPr>
              <w:t>русский язык</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textDirection w:val="btLr"/>
            <w:vAlign w:val="center"/>
            <w:hideMark/>
          </w:tcPr>
          <w:p w:rsidR="00511902" w:rsidRPr="00511902" w:rsidRDefault="00511902" w:rsidP="004A3863">
            <w:pPr>
              <w:spacing w:after="0" w:line="240" w:lineRule="auto"/>
              <w:jc w:val="center"/>
              <w:textAlignment w:val="center"/>
              <w:rPr>
                <w:rFonts w:ascii="Arial" w:eastAsia="Times New Roman" w:hAnsi="Arial" w:cs="Arial"/>
                <w:sz w:val="20"/>
                <w:szCs w:val="20"/>
              </w:rPr>
            </w:pPr>
            <w:r w:rsidRPr="00511902">
              <w:rPr>
                <w:rFonts w:ascii="Times New Roman" w:eastAsia="Times New Roman" w:hAnsi="Times New Roman" w:cs="Times New Roman"/>
                <w:b/>
                <w:bCs/>
                <w:color w:val="000000" w:themeColor="text1"/>
                <w:kern w:val="24"/>
                <w:sz w:val="20"/>
                <w:szCs w:val="20"/>
              </w:rPr>
              <w:t>математика П</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textDirection w:val="btLr"/>
            <w:vAlign w:val="center"/>
            <w:hideMark/>
          </w:tcPr>
          <w:p w:rsidR="00511902" w:rsidRPr="00511902" w:rsidRDefault="00511902" w:rsidP="004A3863">
            <w:pPr>
              <w:spacing w:after="0" w:line="240" w:lineRule="auto"/>
              <w:jc w:val="center"/>
              <w:textAlignment w:val="center"/>
              <w:rPr>
                <w:rFonts w:ascii="Arial" w:eastAsia="Times New Roman" w:hAnsi="Arial" w:cs="Arial"/>
                <w:sz w:val="20"/>
                <w:szCs w:val="20"/>
              </w:rPr>
            </w:pPr>
            <w:r w:rsidRPr="00511902">
              <w:rPr>
                <w:rFonts w:ascii="Times New Roman" w:eastAsia="Times New Roman" w:hAnsi="Times New Roman" w:cs="Times New Roman"/>
                <w:b/>
                <w:bCs/>
                <w:color w:val="000000" w:themeColor="text1"/>
                <w:kern w:val="24"/>
                <w:sz w:val="20"/>
                <w:szCs w:val="20"/>
              </w:rPr>
              <w:t>Обществознание</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textDirection w:val="btLr"/>
            <w:vAlign w:val="center"/>
            <w:hideMark/>
          </w:tcPr>
          <w:p w:rsidR="00511902" w:rsidRPr="00511902" w:rsidRDefault="00511902" w:rsidP="004A3863">
            <w:pPr>
              <w:spacing w:after="0" w:line="240" w:lineRule="auto"/>
              <w:jc w:val="center"/>
              <w:textAlignment w:val="center"/>
              <w:rPr>
                <w:rFonts w:ascii="Arial" w:eastAsia="Times New Roman" w:hAnsi="Arial" w:cs="Arial"/>
                <w:sz w:val="20"/>
                <w:szCs w:val="20"/>
              </w:rPr>
            </w:pPr>
            <w:r w:rsidRPr="00511902">
              <w:rPr>
                <w:rFonts w:ascii="Times New Roman" w:eastAsia="Times New Roman" w:hAnsi="Times New Roman" w:cs="Times New Roman"/>
                <w:b/>
                <w:bCs/>
                <w:color w:val="000000" w:themeColor="text1"/>
                <w:kern w:val="24"/>
                <w:sz w:val="20"/>
                <w:szCs w:val="20"/>
              </w:rPr>
              <w:t>История</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textDirection w:val="btLr"/>
            <w:vAlign w:val="center"/>
            <w:hideMark/>
          </w:tcPr>
          <w:p w:rsidR="00511902" w:rsidRPr="00511902" w:rsidRDefault="00511902" w:rsidP="004A3863">
            <w:pPr>
              <w:spacing w:after="0" w:line="240" w:lineRule="auto"/>
              <w:jc w:val="center"/>
              <w:textAlignment w:val="center"/>
              <w:rPr>
                <w:rFonts w:ascii="Arial" w:eastAsia="Times New Roman" w:hAnsi="Arial" w:cs="Arial"/>
                <w:sz w:val="20"/>
                <w:szCs w:val="20"/>
              </w:rPr>
            </w:pPr>
            <w:r w:rsidRPr="00511902">
              <w:rPr>
                <w:rFonts w:ascii="Times New Roman" w:eastAsia="Times New Roman" w:hAnsi="Times New Roman" w:cs="Times New Roman"/>
                <w:b/>
                <w:bCs/>
                <w:color w:val="000000" w:themeColor="text1"/>
                <w:kern w:val="24"/>
                <w:sz w:val="20"/>
                <w:szCs w:val="20"/>
              </w:rPr>
              <w:t>Физика</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textDirection w:val="btLr"/>
            <w:vAlign w:val="center"/>
            <w:hideMark/>
          </w:tcPr>
          <w:p w:rsidR="00511902" w:rsidRPr="00511902" w:rsidRDefault="00511902" w:rsidP="004A3863">
            <w:pPr>
              <w:spacing w:after="0" w:line="240" w:lineRule="auto"/>
              <w:jc w:val="center"/>
              <w:textAlignment w:val="center"/>
              <w:rPr>
                <w:rFonts w:ascii="Arial" w:eastAsia="Times New Roman" w:hAnsi="Arial" w:cs="Arial"/>
                <w:sz w:val="20"/>
                <w:szCs w:val="20"/>
              </w:rPr>
            </w:pPr>
            <w:r w:rsidRPr="00511902">
              <w:rPr>
                <w:rFonts w:ascii="Times New Roman" w:eastAsia="Times New Roman" w:hAnsi="Times New Roman" w:cs="Times New Roman"/>
                <w:b/>
                <w:bCs/>
                <w:color w:val="000000" w:themeColor="text1"/>
                <w:kern w:val="24"/>
                <w:sz w:val="20"/>
                <w:szCs w:val="20"/>
              </w:rPr>
              <w:t>Химия</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textDirection w:val="btLr"/>
            <w:vAlign w:val="center"/>
            <w:hideMark/>
          </w:tcPr>
          <w:p w:rsidR="00511902" w:rsidRPr="00511902" w:rsidRDefault="00511902" w:rsidP="004A3863">
            <w:pPr>
              <w:spacing w:after="0" w:line="240" w:lineRule="auto"/>
              <w:jc w:val="center"/>
              <w:textAlignment w:val="center"/>
              <w:rPr>
                <w:rFonts w:ascii="Arial" w:eastAsia="Times New Roman" w:hAnsi="Arial" w:cs="Arial"/>
                <w:sz w:val="20"/>
                <w:szCs w:val="20"/>
              </w:rPr>
            </w:pPr>
            <w:r w:rsidRPr="00511902">
              <w:rPr>
                <w:rFonts w:ascii="Times New Roman" w:eastAsia="Times New Roman" w:hAnsi="Times New Roman" w:cs="Times New Roman"/>
                <w:b/>
                <w:bCs/>
                <w:color w:val="000000" w:themeColor="text1"/>
                <w:kern w:val="24"/>
                <w:sz w:val="20"/>
                <w:szCs w:val="20"/>
              </w:rPr>
              <w:t>Биология</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textDirection w:val="btLr"/>
            <w:vAlign w:val="center"/>
            <w:hideMark/>
          </w:tcPr>
          <w:p w:rsidR="00511902" w:rsidRPr="00511902" w:rsidRDefault="00511902" w:rsidP="004A3863">
            <w:pPr>
              <w:spacing w:after="0" w:line="240" w:lineRule="auto"/>
              <w:jc w:val="center"/>
              <w:textAlignment w:val="center"/>
              <w:rPr>
                <w:rFonts w:ascii="Arial" w:eastAsia="Times New Roman" w:hAnsi="Arial" w:cs="Arial"/>
                <w:sz w:val="20"/>
                <w:szCs w:val="20"/>
              </w:rPr>
            </w:pPr>
            <w:r w:rsidRPr="00511902">
              <w:rPr>
                <w:rFonts w:ascii="Times New Roman" w:eastAsia="Times New Roman" w:hAnsi="Times New Roman" w:cs="Times New Roman"/>
                <w:b/>
                <w:bCs/>
                <w:color w:val="000000" w:themeColor="text1"/>
                <w:kern w:val="24"/>
                <w:sz w:val="20"/>
                <w:szCs w:val="20"/>
              </w:rPr>
              <w:t>Литратура</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textDirection w:val="btLr"/>
            <w:vAlign w:val="center"/>
            <w:hideMark/>
          </w:tcPr>
          <w:p w:rsidR="00511902" w:rsidRPr="00511902" w:rsidRDefault="00511902" w:rsidP="004A3863">
            <w:pPr>
              <w:spacing w:after="0" w:line="240" w:lineRule="auto"/>
              <w:jc w:val="center"/>
              <w:textAlignment w:val="center"/>
              <w:rPr>
                <w:rFonts w:ascii="Arial" w:eastAsia="Times New Roman" w:hAnsi="Arial" w:cs="Arial"/>
                <w:sz w:val="20"/>
                <w:szCs w:val="20"/>
              </w:rPr>
            </w:pPr>
            <w:r w:rsidRPr="00511902">
              <w:rPr>
                <w:rFonts w:ascii="Times New Roman" w:eastAsia="Times New Roman" w:hAnsi="Times New Roman" w:cs="Times New Roman"/>
                <w:b/>
                <w:bCs/>
                <w:color w:val="000000" w:themeColor="text1"/>
                <w:kern w:val="24"/>
                <w:sz w:val="20"/>
                <w:szCs w:val="20"/>
              </w:rPr>
              <w:t>Информатика и ИКТ</w:t>
            </w:r>
          </w:p>
        </w:tc>
      </w:tr>
      <w:tr w:rsidR="00511902" w:rsidRPr="00511902" w:rsidTr="004A3863">
        <w:trPr>
          <w:trHeight w:val="133"/>
        </w:trPr>
        <w:tc>
          <w:tcPr>
            <w:tcW w:w="3379"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125"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6</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125"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125"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8</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125"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9</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125"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125"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11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125"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12</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125"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13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125"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14</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125"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15</w:t>
            </w:r>
          </w:p>
        </w:tc>
      </w:tr>
      <w:tr w:rsidR="00511902" w:rsidRPr="00511902" w:rsidTr="004A3863">
        <w:trPr>
          <w:trHeight w:val="238"/>
        </w:trPr>
        <w:tc>
          <w:tcPr>
            <w:tcW w:w="3379"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511902" w:rsidRPr="00511902" w:rsidRDefault="00511902" w:rsidP="004A3863">
            <w:pPr>
              <w:spacing w:after="0" w:line="223" w:lineRule="atLeast"/>
              <w:textAlignment w:val="bottom"/>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МБОУ "Юбилейная СОШ"</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85</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70</w:t>
            </w:r>
          </w:p>
        </w:tc>
        <w:tc>
          <w:tcPr>
            <w:tcW w:w="914"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56</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57</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133"/>
        </w:trPr>
        <w:tc>
          <w:tcPr>
            <w:tcW w:w="3379"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511902" w:rsidRPr="00511902" w:rsidRDefault="00511902" w:rsidP="004A3863">
            <w:pPr>
              <w:spacing w:after="0" w:line="125" w:lineRule="atLeast"/>
              <w:textAlignment w:val="bottom"/>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МБОУ "Юбилейная СОШ"</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125"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94</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125"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72</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rsidR="00511902" w:rsidRPr="00511902" w:rsidRDefault="00511902" w:rsidP="004A3863">
            <w:pPr>
              <w:spacing w:after="0" w:line="125"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61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307"/>
        </w:trPr>
        <w:tc>
          <w:tcPr>
            <w:tcW w:w="3379"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511902" w:rsidRPr="00511902" w:rsidRDefault="00511902" w:rsidP="004A3863">
            <w:pPr>
              <w:spacing w:after="0" w:line="288" w:lineRule="atLeast"/>
              <w:textAlignment w:val="bottom"/>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МБОУ "Тотемская СОШ №1"</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88"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78</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88"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87</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rsidR="00511902" w:rsidRPr="00511902" w:rsidRDefault="00511902" w:rsidP="004A3863">
            <w:pPr>
              <w:spacing w:after="0" w:line="288"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66</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88"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83</w:t>
            </w:r>
          </w:p>
        </w:tc>
      </w:tr>
      <w:tr w:rsidR="00511902" w:rsidRPr="00511902" w:rsidTr="004A3863">
        <w:trPr>
          <w:trHeight w:val="238"/>
        </w:trPr>
        <w:tc>
          <w:tcPr>
            <w:tcW w:w="3379"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511902" w:rsidRPr="00511902" w:rsidRDefault="00511902" w:rsidP="004A3863">
            <w:pPr>
              <w:spacing w:after="0" w:line="223" w:lineRule="atLeast"/>
              <w:textAlignment w:val="bottom"/>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МБОУ "Тотемская СОШ №1"</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76</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70</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66</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287"/>
        </w:trPr>
        <w:tc>
          <w:tcPr>
            <w:tcW w:w="3379"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11902" w:rsidRPr="00511902" w:rsidRDefault="00511902" w:rsidP="004A3863">
            <w:pPr>
              <w:spacing w:after="0" w:line="269" w:lineRule="atLeast"/>
              <w:textAlignment w:val="bottom"/>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МБОУ "Тотемская СОШ №2"</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69"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85</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69"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78</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69"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238"/>
        </w:trPr>
        <w:tc>
          <w:tcPr>
            <w:tcW w:w="3379"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11902" w:rsidRPr="00511902" w:rsidRDefault="00511902" w:rsidP="004A3863">
            <w:pPr>
              <w:spacing w:after="0" w:line="223" w:lineRule="atLeast"/>
              <w:textAlignment w:val="bottom"/>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МБОУ "Тотемская СОШ №2"</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89</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70</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84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238"/>
        </w:trPr>
        <w:tc>
          <w:tcPr>
            <w:tcW w:w="3379"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11902" w:rsidRPr="00511902" w:rsidRDefault="00511902" w:rsidP="004A3863">
            <w:pPr>
              <w:spacing w:after="0" w:line="223" w:lineRule="atLeast"/>
              <w:textAlignment w:val="bottom"/>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МБОУ "Тотемская СОШ №2"</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94</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78</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80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238"/>
        </w:trPr>
        <w:tc>
          <w:tcPr>
            <w:tcW w:w="3379"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511902" w:rsidRPr="00511902" w:rsidRDefault="00511902" w:rsidP="004A3863">
            <w:pPr>
              <w:spacing w:after="0" w:line="223" w:lineRule="atLeast"/>
              <w:textAlignment w:val="bottom"/>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МБОУ "Тотемская СОШ №2"</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76</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72</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62</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356"/>
        </w:trPr>
        <w:tc>
          <w:tcPr>
            <w:tcW w:w="3379"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511902" w:rsidRPr="00511902" w:rsidRDefault="00511902" w:rsidP="004A3863">
            <w:pPr>
              <w:spacing w:after="0" w:line="334" w:lineRule="atLeast"/>
              <w:textAlignment w:val="bottom"/>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МБОУ "Тотемская СОШ №3"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334"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72</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334"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72</w:t>
            </w:r>
          </w:p>
        </w:tc>
        <w:tc>
          <w:tcPr>
            <w:tcW w:w="808"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rsidR="00511902" w:rsidRPr="00511902" w:rsidRDefault="00511902" w:rsidP="004A3863">
            <w:pPr>
              <w:spacing w:after="0" w:line="334"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50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238"/>
        </w:trPr>
        <w:tc>
          <w:tcPr>
            <w:tcW w:w="3379"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511902" w:rsidRPr="00511902" w:rsidRDefault="00511902" w:rsidP="004A3863">
            <w:pPr>
              <w:spacing w:after="0" w:line="223" w:lineRule="atLeast"/>
              <w:textAlignment w:val="bottom"/>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МБОУ "Тотемская СОШ №3"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94</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808"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67</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73</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238"/>
        </w:trPr>
        <w:tc>
          <w:tcPr>
            <w:tcW w:w="3379"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511902" w:rsidRPr="00511902" w:rsidRDefault="00511902" w:rsidP="004A3863">
            <w:pPr>
              <w:spacing w:after="0" w:line="223" w:lineRule="atLeast"/>
              <w:textAlignment w:val="bottom"/>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МБОУ "Тотемская СОШ №3"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87</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rPr>
                <w:rFonts w:ascii="Arial" w:eastAsia="Times New Roman" w:hAnsi="Arial" w:cs="Arial"/>
                <w:sz w:val="20"/>
                <w:szCs w:val="20"/>
              </w:rPr>
            </w:pPr>
            <w:r w:rsidRPr="00511902">
              <w:rPr>
                <w:rFonts w:ascii="Calibri" w:eastAsia="Times New Roman" w:hAnsi="Calibri" w:cs="Calibri"/>
                <w:color w:val="000000" w:themeColor="text1"/>
                <w:kern w:val="24"/>
                <w:sz w:val="20"/>
                <w:szCs w:val="20"/>
              </w:rPr>
              <w:t>72</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69</w:t>
            </w: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238"/>
        </w:trPr>
        <w:tc>
          <w:tcPr>
            <w:tcW w:w="3379"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511902" w:rsidRPr="00511902" w:rsidRDefault="00511902" w:rsidP="004A3863">
            <w:pPr>
              <w:spacing w:after="0" w:line="223" w:lineRule="atLeast"/>
              <w:textAlignment w:val="bottom"/>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МБОУ "Тотемская СОШ №3"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94</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70</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53</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238"/>
        </w:trPr>
        <w:tc>
          <w:tcPr>
            <w:tcW w:w="3379"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511902" w:rsidRPr="00511902" w:rsidRDefault="00511902" w:rsidP="004A3863">
            <w:pPr>
              <w:spacing w:after="0" w:line="223" w:lineRule="atLeast"/>
              <w:textAlignment w:val="bottom"/>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МБОУ "Тотемская СОШ №3"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94</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80</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64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238"/>
        </w:trPr>
        <w:tc>
          <w:tcPr>
            <w:tcW w:w="3379" w:type="dxa"/>
            <w:tcBorders>
              <w:top w:val="single" w:sz="4" w:space="0" w:color="000000"/>
              <w:left w:val="single" w:sz="4" w:space="0" w:color="000000"/>
              <w:bottom w:val="single" w:sz="4" w:space="0" w:color="000000"/>
              <w:right w:val="single" w:sz="4" w:space="0" w:color="000000"/>
            </w:tcBorders>
            <w:shd w:val="clear" w:color="auto" w:fill="92D050"/>
            <w:tcMar>
              <w:top w:w="9" w:type="dxa"/>
              <w:left w:w="9" w:type="dxa"/>
              <w:bottom w:w="0" w:type="dxa"/>
              <w:right w:w="9" w:type="dxa"/>
            </w:tcMar>
            <w:vAlign w:val="bottom"/>
            <w:hideMark/>
          </w:tcPr>
          <w:p w:rsidR="00511902" w:rsidRPr="00511902" w:rsidRDefault="00511902" w:rsidP="004A3863">
            <w:pPr>
              <w:spacing w:after="0" w:line="223" w:lineRule="atLeast"/>
              <w:textAlignment w:val="bottom"/>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МБОУ "Тотемская СОШ №3"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94</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80</w:t>
            </w: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72</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86</w:t>
            </w:r>
          </w:p>
        </w:tc>
        <w:tc>
          <w:tcPr>
            <w:tcW w:w="63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238"/>
        </w:trPr>
        <w:tc>
          <w:tcPr>
            <w:tcW w:w="3379"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bottom"/>
            <w:hideMark/>
          </w:tcPr>
          <w:p w:rsidR="00511902" w:rsidRPr="00511902" w:rsidRDefault="00511902" w:rsidP="004A3863">
            <w:pPr>
              <w:spacing w:after="0" w:line="223" w:lineRule="atLeast"/>
              <w:textAlignment w:val="bottom"/>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МБОУ "Тотемская СОШ №3"</w:t>
            </w:r>
          </w:p>
        </w:tc>
        <w:tc>
          <w:tcPr>
            <w:tcW w:w="93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80</w:t>
            </w:r>
          </w:p>
        </w:tc>
        <w:tc>
          <w:tcPr>
            <w:tcW w:w="70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70</w:t>
            </w:r>
          </w:p>
        </w:tc>
        <w:tc>
          <w:tcPr>
            <w:tcW w:w="914"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62</w:t>
            </w:r>
          </w:p>
        </w:tc>
        <w:tc>
          <w:tcPr>
            <w:tcW w:w="808"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531"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53</w:t>
            </w:r>
          </w:p>
        </w:tc>
        <w:tc>
          <w:tcPr>
            <w:tcW w:w="744"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53</w:t>
            </w:r>
          </w:p>
        </w:tc>
        <w:tc>
          <w:tcPr>
            <w:tcW w:w="638" w:type="dxa"/>
            <w:tcBorders>
              <w:top w:val="single" w:sz="4" w:space="0" w:color="000000"/>
              <w:left w:val="single" w:sz="4" w:space="0" w:color="000000"/>
              <w:bottom w:val="single" w:sz="4" w:space="0" w:color="000000"/>
              <w:right w:val="single" w:sz="4" w:space="0" w:color="000000"/>
            </w:tcBorders>
            <w:shd w:val="clear" w:color="auto" w:fill="FFFF00"/>
            <w:tcMar>
              <w:top w:w="9" w:type="dxa"/>
              <w:left w:w="9" w:type="dxa"/>
              <w:bottom w:w="0" w:type="dxa"/>
              <w:right w:w="9" w:type="dxa"/>
            </w:tcMar>
            <w:vAlign w:val="center"/>
            <w:hideMark/>
          </w:tcPr>
          <w:p w:rsidR="00511902" w:rsidRPr="00511902" w:rsidRDefault="00511902" w:rsidP="004A3863">
            <w:pPr>
              <w:spacing w:after="0" w:line="223" w:lineRule="atLeast"/>
              <w:jc w:val="center"/>
              <w:textAlignment w:val="center"/>
              <w:rPr>
                <w:rFonts w:ascii="Arial" w:eastAsia="Times New Roman" w:hAnsi="Arial" w:cs="Arial"/>
                <w:sz w:val="20"/>
                <w:szCs w:val="20"/>
              </w:rPr>
            </w:pPr>
            <w:r w:rsidRPr="00511902">
              <w:rPr>
                <w:rFonts w:ascii="Times New Roman" w:eastAsia="Times New Roman" w:hAnsi="Times New Roman" w:cs="Times New Roman"/>
                <w:color w:val="000000" w:themeColor="text1"/>
                <w:kern w:val="24"/>
                <w:sz w:val="20"/>
                <w:szCs w:val="20"/>
              </w:rPr>
              <w:t>61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c>
          <w:tcPr>
            <w:tcW w:w="72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511902" w:rsidRPr="00511902" w:rsidRDefault="00511902" w:rsidP="004A3863">
            <w:pPr>
              <w:spacing w:after="0" w:line="240" w:lineRule="auto"/>
              <w:rPr>
                <w:rFonts w:ascii="Arial" w:eastAsia="Times New Roman" w:hAnsi="Arial" w:cs="Arial"/>
                <w:sz w:val="20"/>
                <w:szCs w:val="20"/>
              </w:rPr>
            </w:pPr>
          </w:p>
        </w:tc>
      </w:tr>
    </w:tbl>
    <w:p w:rsidR="00511902" w:rsidRPr="00511902" w:rsidRDefault="00511902" w:rsidP="00511902">
      <w:pPr>
        <w:spacing w:after="0"/>
        <w:rPr>
          <w:rFonts w:ascii="Times New Roman" w:hAnsi="Times New Roman" w:cs="Times New Roman"/>
          <w:sz w:val="20"/>
          <w:szCs w:val="20"/>
        </w:rPr>
      </w:pPr>
    </w:p>
    <w:p w:rsidR="00511902" w:rsidRPr="00511902" w:rsidRDefault="00511902" w:rsidP="00511902">
      <w:pPr>
        <w:spacing w:after="0"/>
        <w:jc w:val="center"/>
        <w:rPr>
          <w:rFonts w:ascii="Times New Roman" w:hAnsi="Times New Roman" w:cs="Times New Roman"/>
          <w:sz w:val="20"/>
          <w:szCs w:val="20"/>
        </w:rPr>
      </w:pPr>
      <w:r w:rsidRPr="00511902">
        <w:rPr>
          <w:rFonts w:ascii="Times New Roman" w:hAnsi="Times New Roman" w:cs="Times New Roman"/>
          <w:sz w:val="20"/>
          <w:szCs w:val="20"/>
        </w:rPr>
        <w:t>Результаты медалистов в 2020 году</w:t>
      </w:r>
    </w:p>
    <w:tbl>
      <w:tblPr>
        <w:tblW w:w="10065" w:type="dxa"/>
        <w:tblInd w:w="-318" w:type="dxa"/>
        <w:tblLayout w:type="fixed"/>
        <w:tblCellMar>
          <w:left w:w="0" w:type="dxa"/>
          <w:right w:w="0" w:type="dxa"/>
        </w:tblCellMar>
        <w:tblLook w:val="0420"/>
      </w:tblPr>
      <w:tblGrid>
        <w:gridCol w:w="2978"/>
        <w:gridCol w:w="1012"/>
        <w:gridCol w:w="1012"/>
        <w:gridCol w:w="1013"/>
        <w:gridCol w:w="1012"/>
        <w:gridCol w:w="1013"/>
        <w:gridCol w:w="1012"/>
        <w:gridCol w:w="1013"/>
      </w:tblGrid>
      <w:tr w:rsidR="00511902" w:rsidRPr="00511902" w:rsidTr="004A3863">
        <w:trPr>
          <w:trHeight w:val="1386"/>
        </w:trPr>
        <w:tc>
          <w:tcPr>
            <w:tcW w:w="297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ОУ</w:t>
            </w:r>
          </w:p>
        </w:tc>
        <w:tc>
          <w:tcPr>
            <w:tcW w:w="101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Русский</w:t>
            </w:r>
          </w:p>
        </w:tc>
        <w:tc>
          <w:tcPr>
            <w:tcW w:w="101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Матем</w:t>
            </w:r>
          </w:p>
        </w:tc>
        <w:tc>
          <w:tcPr>
            <w:tcW w:w="101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физика</w:t>
            </w:r>
          </w:p>
        </w:tc>
        <w:tc>
          <w:tcPr>
            <w:tcW w:w="101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хим</w:t>
            </w:r>
          </w:p>
        </w:tc>
        <w:tc>
          <w:tcPr>
            <w:tcW w:w="101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биол</w:t>
            </w:r>
          </w:p>
        </w:tc>
        <w:tc>
          <w:tcPr>
            <w:tcW w:w="101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Общ</w:t>
            </w:r>
          </w:p>
        </w:tc>
        <w:tc>
          <w:tcPr>
            <w:tcW w:w="101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история</w:t>
            </w:r>
          </w:p>
        </w:tc>
      </w:tr>
      <w:tr w:rsidR="00511902" w:rsidRPr="00511902" w:rsidTr="004A3863">
        <w:trPr>
          <w:trHeight w:val="388"/>
        </w:trPr>
        <w:tc>
          <w:tcPr>
            <w:tcW w:w="2978" w:type="dxa"/>
            <w:tcBorders>
              <w:top w:val="single" w:sz="24" w:space="0" w:color="FFFFFF"/>
              <w:left w:val="single" w:sz="8" w:space="0" w:color="FFFFFF"/>
              <w:bottom w:val="single" w:sz="8" w:space="0" w:color="FFFFFF"/>
              <w:right w:val="single" w:sz="8" w:space="0" w:color="FFFFFF"/>
            </w:tcBorders>
            <w:shd w:val="clear" w:color="auto" w:fill="FFFF00"/>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Тотемская СОШ №1</w:t>
            </w:r>
          </w:p>
        </w:tc>
        <w:tc>
          <w:tcPr>
            <w:tcW w:w="101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ind w:left="562" w:hanging="562"/>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78</w:t>
            </w:r>
          </w:p>
        </w:tc>
        <w:tc>
          <w:tcPr>
            <w:tcW w:w="101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highlight w:val="yellow"/>
              </w:rPr>
              <w:t>68</w:t>
            </w:r>
          </w:p>
        </w:tc>
        <w:tc>
          <w:tcPr>
            <w:tcW w:w="101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81</w:t>
            </w:r>
          </w:p>
        </w:tc>
        <w:tc>
          <w:tcPr>
            <w:tcW w:w="101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391"/>
        </w:trPr>
        <w:tc>
          <w:tcPr>
            <w:tcW w:w="2978" w:type="dxa"/>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lastRenderedPageBreak/>
              <w:t>Тотемская СОШ №1</w:t>
            </w: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91</w:t>
            </w: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84</w:t>
            </w: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87</w:t>
            </w: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411"/>
        </w:trPr>
        <w:tc>
          <w:tcPr>
            <w:tcW w:w="2978" w:type="dxa"/>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Тотемская СОШ №1</w:t>
            </w: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94</w:t>
            </w: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90</w:t>
            </w: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83</w:t>
            </w: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233"/>
        </w:trPr>
        <w:tc>
          <w:tcPr>
            <w:tcW w:w="2978" w:type="dxa"/>
            <w:tcBorders>
              <w:top w:val="single" w:sz="8" w:space="0" w:color="FFFFFF"/>
              <w:left w:val="single" w:sz="8" w:space="0" w:color="FFFFFF"/>
              <w:bottom w:val="single" w:sz="8" w:space="0" w:color="FFFFFF"/>
              <w:right w:val="single" w:sz="8" w:space="0" w:color="FFFFFF"/>
            </w:tcBorders>
            <w:shd w:val="clear" w:color="auto" w:fill="FFFF00"/>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Тотемская СОШ №1</w:t>
            </w: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91</w:t>
            </w: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highlight w:val="yellow"/>
              </w:rPr>
              <w:t>68</w:t>
            </w: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83</w:t>
            </w: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highlight w:val="yellow"/>
              </w:rPr>
              <w:t>65</w:t>
            </w:r>
          </w:p>
        </w:tc>
      </w:tr>
      <w:tr w:rsidR="00511902" w:rsidRPr="00511902" w:rsidTr="004A3863">
        <w:trPr>
          <w:trHeight w:val="451"/>
        </w:trPr>
        <w:tc>
          <w:tcPr>
            <w:tcW w:w="2978" w:type="dxa"/>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Тотемская СОШ №1</w:t>
            </w: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85</w:t>
            </w: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78</w:t>
            </w: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85</w:t>
            </w: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388"/>
        </w:trPr>
        <w:tc>
          <w:tcPr>
            <w:tcW w:w="2978" w:type="dxa"/>
            <w:tcBorders>
              <w:top w:val="single" w:sz="8" w:space="0" w:color="FFFFFF"/>
              <w:left w:val="single" w:sz="8" w:space="0" w:color="FFFFFF"/>
              <w:bottom w:val="single" w:sz="8" w:space="0" w:color="FFFFFF"/>
              <w:right w:val="single" w:sz="8" w:space="0" w:color="FFFFFF"/>
            </w:tcBorders>
            <w:shd w:val="clear" w:color="auto" w:fill="FFFF00"/>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Тотемская СОШ №1</w:t>
            </w: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89</w:t>
            </w: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w:t>
            </w: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72</w:t>
            </w: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highlight w:val="yellow"/>
              </w:rPr>
              <w:t>47!!!!</w:t>
            </w:r>
          </w:p>
        </w:tc>
      </w:tr>
      <w:tr w:rsidR="00511902" w:rsidRPr="00511902" w:rsidTr="004A3863">
        <w:trPr>
          <w:trHeight w:val="407"/>
        </w:trPr>
        <w:tc>
          <w:tcPr>
            <w:tcW w:w="2978" w:type="dxa"/>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Тотемская СОШ №2</w:t>
            </w: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96</w:t>
            </w: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70</w:t>
            </w: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70</w:t>
            </w: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83</w:t>
            </w: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371"/>
        </w:trPr>
        <w:tc>
          <w:tcPr>
            <w:tcW w:w="2978" w:type="dxa"/>
            <w:tcBorders>
              <w:top w:val="single" w:sz="8" w:space="0" w:color="FFFFFF"/>
              <w:left w:val="single" w:sz="8" w:space="0" w:color="FFFFFF"/>
              <w:bottom w:val="single" w:sz="8" w:space="0" w:color="FFFFFF"/>
              <w:right w:val="single" w:sz="8" w:space="0" w:color="FFFFFF"/>
            </w:tcBorders>
            <w:shd w:val="clear" w:color="auto" w:fill="FFFF00"/>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Тотемская СОШ №2</w:t>
            </w: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76</w:t>
            </w: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highlight w:val="yellow"/>
              </w:rPr>
              <w:t>62</w:t>
            </w: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highlight w:val="yellow"/>
              </w:rPr>
              <w:t>60</w:t>
            </w: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391"/>
        </w:trPr>
        <w:tc>
          <w:tcPr>
            <w:tcW w:w="2978" w:type="dxa"/>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Тотемская СОШ №3</w:t>
            </w: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96</w:t>
            </w: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86</w:t>
            </w: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90</w:t>
            </w: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397"/>
        </w:trPr>
        <w:tc>
          <w:tcPr>
            <w:tcW w:w="2978" w:type="dxa"/>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Тотемская СОШ №3</w:t>
            </w: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89</w:t>
            </w: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w:t>
            </w: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95</w:t>
            </w: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91</w:t>
            </w: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389"/>
        </w:trPr>
        <w:tc>
          <w:tcPr>
            <w:tcW w:w="2978" w:type="dxa"/>
            <w:tcBorders>
              <w:top w:val="single" w:sz="8" w:space="0" w:color="FFFFFF"/>
              <w:left w:val="single" w:sz="8" w:space="0" w:color="FFFFFF"/>
              <w:bottom w:val="single" w:sz="8" w:space="0" w:color="FFFFFF"/>
              <w:right w:val="single" w:sz="8" w:space="0" w:color="FFFFFF"/>
            </w:tcBorders>
            <w:shd w:val="clear" w:color="auto" w:fill="92D050"/>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Тотемская СОШ №3</w:t>
            </w: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89</w:t>
            </w: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w:t>
            </w: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92</w:t>
            </w: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81</w:t>
            </w:r>
          </w:p>
        </w:tc>
      </w:tr>
      <w:tr w:rsidR="00511902" w:rsidRPr="00511902" w:rsidTr="004A3863">
        <w:trPr>
          <w:trHeight w:val="381"/>
        </w:trPr>
        <w:tc>
          <w:tcPr>
            <w:tcW w:w="2978" w:type="dxa"/>
            <w:tcBorders>
              <w:top w:val="single" w:sz="8" w:space="0" w:color="FFFFFF"/>
              <w:left w:val="single" w:sz="8" w:space="0" w:color="FFFFFF"/>
              <w:bottom w:val="single" w:sz="8" w:space="0" w:color="FFFFFF"/>
              <w:right w:val="single" w:sz="8" w:space="0" w:color="FFFFFF"/>
            </w:tcBorders>
            <w:shd w:val="clear" w:color="auto" w:fill="FFFF00"/>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Тотемская СОШ №3</w:t>
            </w: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85</w:t>
            </w: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w:t>
            </w: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highlight w:val="yellow"/>
              </w:rPr>
              <w:t>50!!!!</w:t>
            </w: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highlight w:val="yellow"/>
              </w:rPr>
              <w:t>55</w:t>
            </w:r>
          </w:p>
        </w:tc>
        <w:tc>
          <w:tcPr>
            <w:tcW w:w="101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r>
      <w:tr w:rsidR="00511902" w:rsidRPr="00511902" w:rsidTr="004A3863">
        <w:trPr>
          <w:trHeight w:val="402"/>
        </w:trPr>
        <w:tc>
          <w:tcPr>
            <w:tcW w:w="2978" w:type="dxa"/>
            <w:tcBorders>
              <w:top w:val="single" w:sz="8" w:space="0" w:color="FFFFFF"/>
              <w:left w:val="single" w:sz="8" w:space="0" w:color="FFFFFF"/>
              <w:bottom w:val="single" w:sz="8" w:space="0" w:color="FFFFFF"/>
              <w:right w:val="single" w:sz="8" w:space="0" w:color="FFFFFF"/>
            </w:tcBorders>
            <w:shd w:val="clear" w:color="auto" w:fill="FFFF00"/>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Юбилейная  СОШ</w:t>
            </w: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76</w:t>
            </w: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rPr>
              <w:t>-</w:t>
            </w: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r w:rsidRPr="00511902">
              <w:rPr>
                <w:rFonts w:ascii="Times New Roman" w:eastAsia="Times New Roman" w:hAnsi="Times New Roman" w:cs="Times New Roman"/>
                <w:b/>
                <w:bCs/>
                <w:color w:val="000000"/>
                <w:kern w:val="24"/>
                <w:sz w:val="20"/>
                <w:szCs w:val="20"/>
                <w:highlight w:val="yellow"/>
              </w:rPr>
              <w:t>57</w:t>
            </w:r>
          </w:p>
        </w:tc>
        <w:tc>
          <w:tcPr>
            <w:tcW w:w="1012"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c>
          <w:tcPr>
            <w:tcW w:w="1013"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rsidR="00511902" w:rsidRPr="00511902" w:rsidRDefault="00511902" w:rsidP="004A3863">
            <w:pPr>
              <w:spacing w:after="0" w:line="240" w:lineRule="auto"/>
              <w:rPr>
                <w:rFonts w:ascii="Arial" w:eastAsia="Times New Roman" w:hAnsi="Arial" w:cs="Arial"/>
                <w:sz w:val="20"/>
                <w:szCs w:val="20"/>
              </w:rPr>
            </w:pPr>
          </w:p>
        </w:tc>
      </w:tr>
    </w:tbl>
    <w:p w:rsidR="00511902" w:rsidRPr="00511902" w:rsidRDefault="00511902" w:rsidP="00511902">
      <w:pPr>
        <w:spacing w:after="0"/>
        <w:rPr>
          <w:rFonts w:ascii="Times New Roman" w:hAnsi="Times New Roman" w:cs="Times New Roman"/>
          <w:sz w:val="20"/>
          <w:szCs w:val="20"/>
        </w:rPr>
      </w:pP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xml:space="preserve">     По итогам ЕГЭ выпускники, получившие аттестаты с отличием и медаль «За особые успехи в учении», показали следующие результаты:</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математике 3обучающихся из Тотемской СОШ № 1, № 2 набрали балл ниже 70;</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физике у 1 обучающегося балл ниже 70 (Тотемская СОШ № 2»);</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химии один обучающийся из Тотемской СОШ № 3 имеет балл ниже 70;</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биологии 2 обучающихся из СОШ № 3 и Юбилейной СОШ имеются  баллы ниже 70;</w:t>
      </w:r>
    </w:p>
    <w:p w:rsidR="00511902" w:rsidRPr="00511902" w:rsidRDefault="00511902" w:rsidP="00511902">
      <w:pPr>
        <w:spacing w:after="0"/>
        <w:jc w:val="both"/>
        <w:rPr>
          <w:rFonts w:ascii="Times New Roman" w:hAnsi="Times New Roman" w:cs="Times New Roman"/>
          <w:sz w:val="20"/>
          <w:szCs w:val="20"/>
        </w:rPr>
      </w:pPr>
      <w:r w:rsidRPr="00511902">
        <w:rPr>
          <w:rFonts w:ascii="Times New Roman" w:hAnsi="Times New Roman" w:cs="Times New Roman"/>
          <w:sz w:val="20"/>
          <w:szCs w:val="20"/>
        </w:rPr>
        <w:t>- по истории у 2 обучающихся из СОШ № 1 баллы ниже 70.</w:t>
      </w:r>
    </w:p>
    <w:p w:rsidR="00511902" w:rsidRPr="00511902" w:rsidRDefault="00511902" w:rsidP="00511902">
      <w:pPr>
        <w:spacing w:after="0"/>
        <w:jc w:val="both"/>
        <w:rPr>
          <w:rFonts w:ascii="Times New Roman" w:hAnsi="Times New Roman" w:cs="Times New Roman"/>
          <w:sz w:val="20"/>
          <w:szCs w:val="20"/>
        </w:rPr>
      </w:pPr>
    </w:p>
    <w:p w:rsidR="00511902" w:rsidRPr="00511902" w:rsidRDefault="00511902" w:rsidP="00511902">
      <w:pPr>
        <w:spacing w:after="0"/>
        <w:rPr>
          <w:rFonts w:ascii="Times New Roman" w:hAnsi="Times New Roman" w:cs="Times New Roman"/>
          <w:b/>
          <w:sz w:val="20"/>
          <w:szCs w:val="20"/>
        </w:rPr>
      </w:pPr>
      <w:r w:rsidRPr="00511902">
        <w:rPr>
          <w:rFonts w:ascii="Times New Roman" w:hAnsi="Times New Roman" w:cs="Times New Roman"/>
          <w:b/>
          <w:sz w:val="20"/>
          <w:szCs w:val="20"/>
        </w:rPr>
        <w:t>Вывод: Результаты ГИА-2020 имеют тенденцию на снижение результатов по русскому языку, физике, химии, биологии, литературе.</w:t>
      </w:r>
    </w:p>
    <w:p w:rsidR="00511902" w:rsidRPr="00511902" w:rsidRDefault="00511902" w:rsidP="00511902">
      <w:pPr>
        <w:spacing w:after="0"/>
        <w:rPr>
          <w:rFonts w:ascii="Times New Roman" w:hAnsi="Times New Roman" w:cs="Times New Roman"/>
          <w:b/>
          <w:sz w:val="20"/>
          <w:szCs w:val="20"/>
        </w:rPr>
      </w:pPr>
    </w:p>
    <w:p w:rsidR="00511902" w:rsidRPr="00511902" w:rsidRDefault="00511902" w:rsidP="00511902">
      <w:pPr>
        <w:spacing w:after="0"/>
        <w:rPr>
          <w:rFonts w:ascii="Times New Roman" w:hAnsi="Times New Roman" w:cs="Times New Roman"/>
          <w:b/>
          <w:sz w:val="20"/>
          <w:szCs w:val="20"/>
        </w:rPr>
      </w:pPr>
      <w:r w:rsidRPr="00511902">
        <w:rPr>
          <w:rFonts w:ascii="Times New Roman" w:hAnsi="Times New Roman" w:cs="Times New Roman"/>
          <w:b/>
          <w:sz w:val="20"/>
          <w:szCs w:val="20"/>
        </w:rPr>
        <w:t>Задачи на 2021 год:</w:t>
      </w: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-Провести анализ результатов ГИА-2020 и скорректировать программу подготовки к ГИА-2021.</w:t>
      </w: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 Учитывать результаты ЕГЭ и кадровое обеспечение при выборе профиля в 10-классах,</w:t>
      </w: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-Взять на контроль объективность оценивания знаний обучающихся, претендующих на медаль «За особые успехи в учении».</w:t>
      </w: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-Провести районные мониторинги при подготовке к ОГЭ и ЕГЭ.</w:t>
      </w:r>
    </w:p>
    <w:p w:rsidR="00511902" w:rsidRPr="00511902" w:rsidRDefault="00511902" w:rsidP="00511902">
      <w:pPr>
        <w:spacing w:after="0"/>
        <w:rPr>
          <w:rFonts w:ascii="Times New Roman" w:hAnsi="Times New Roman" w:cs="Times New Roman"/>
          <w:sz w:val="20"/>
          <w:szCs w:val="20"/>
        </w:rPr>
      </w:pP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Начальник Управления образования</w:t>
      </w: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администрации района                                          В.С.Горчагова</w:t>
      </w:r>
    </w:p>
    <w:p w:rsidR="00511902" w:rsidRPr="00511902" w:rsidRDefault="00511902" w:rsidP="00511902">
      <w:pPr>
        <w:spacing w:after="0"/>
        <w:rPr>
          <w:rFonts w:ascii="Times New Roman" w:hAnsi="Times New Roman" w:cs="Times New Roman"/>
          <w:sz w:val="20"/>
          <w:szCs w:val="20"/>
        </w:rPr>
      </w:pPr>
    </w:p>
    <w:p w:rsidR="00511902" w:rsidRPr="00511902" w:rsidRDefault="00511902" w:rsidP="00511902">
      <w:pPr>
        <w:spacing w:after="0"/>
        <w:rPr>
          <w:rFonts w:ascii="Times New Roman" w:hAnsi="Times New Roman" w:cs="Times New Roman"/>
          <w:sz w:val="20"/>
          <w:szCs w:val="20"/>
        </w:rPr>
      </w:pPr>
      <w:r w:rsidRPr="00511902">
        <w:rPr>
          <w:rFonts w:ascii="Times New Roman" w:hAnsi="Times New Roman" w:cs="Times New Roman"/>
          <w:sz w:val="20"/>
          <w:szCs w:val="20"/>
        </w:rPr>
        <w:t>Методист Управления образования</w:t>
      </w:r>
    </w:p>
    <w:p w:rsidR="00446E59" w:rsidRDefault="00511902" w:rsidP="00511902">
      <w:pPr>
        <w:spacing w:after="0"/>
      </w:pPr>
      <w:r w:rsidRPr="00511902">
        <w:rPr>
          <w:rFonts w:ascii="Times New Roman" w:hAnsi="Times New Roman" w:cs="Times New Roman"/>
          <w:sz w:val="20"/>
          <w:szCs w:val="20"/>
        </w:rPr>
        <w:t>администрации района                                          Е.Н.Шишкина</w:t>
      </w:r>
    </w:p>
    <w:sectPr w:rsidR="00446E59" w:rsidSect="00A26DFD">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10B6" w:rsidRDefault="000510B6" w:rsidP="003326EC">
      <w:pPr>
        <w:spacing w:after="0" w:line="240" w:lineRule="auto"/>
      </w:pPr>
      <w:r>
        <w:separator/>
      </w:r>
    </w:p>
  </w:endnote>
  <w:endnote w:type="continuationSeparator" w:id="1">
    <w:p w:rsidR="000510B6" w:rsidRDefault="000510B6" w:rsidP="003326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charset w:val="00"/>
    <w:family w:val="roman"/>
    <w:pitch w:val="variable"/>
    <w:sig w:usb0="00000201" w:usb1="00000000" w:usb2="00000000" w:usb3="00000000" w:csb0="00000004" w:csb1="00000000"/>
  </w:font>
  <w:font w:name="DejaVu Sans">
    <w:altName w:val="Times New Roman"/>
    <w:charset w:val="CC"/>
    <w:family w:val="swiss"/>
    <w:pitch w:val="variable"/>
    <w:sig w:usb0="E7002EFF" w:usb1="D200FDFF" w:usb2="0A046029" w:usb3="00000000" w:csb0="000001FF" w:csb1="00000000"/>
  </w:font>
  <w:font w:name="TimesNewRomanPSMT">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CC"/>
    <w:family w:val="auto"/>
    <w:notTrueType/>
    <w:pitch w:val="default"/>
    <w:sig w:usb0="00000203" w:usb1="08070000" w:usb2="00000010" w:usb3="00000000" w:csb0="0002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10B6" w:rsidRDefault="000510B6" w:rsidP="003326EC">
      <w:pPr>
        <w:spacing w:after="0" w:line="240" w:lineRule="auto"/>
      </w:pPr>
      <w:r>
        <w:separator/>
      </w:r>
    </w:p>
  </w:footnote>
  <w:footnote w:type="continuationSeparator" w:id="1">
    <w:p w:rsidR="000510B6" w:rsidRDefault="000510B6" w:rsidP="003326EC">
      <w:pPr>
        <w:spacing w:after="0" w:line="240" w:lineRule="auto"/>
      </w:pPr>
      <w:r>
        <w:continuationSeparator/>
      </w:r>
    </w:p>
  </w:footnote>
  <w:footnote w:id="2">
    <w:p w:rsidR="003326EC" w:rsidRDefault="003326EC" w:rsidP="003326EC">
      <w:pPr>
        <w:pStyle w:val="af"/>
      </w:pPr>
      <w:r>
        <w:rPr>
          <w:rStyle w:val="af1"/>
          <w:rFonts w:eastAsia="Calibri"/>
        </w:rPr>
        <w:footnoteRef/>
      </w:r>
      <w:r>
        <w:t xml:space="preserve"> Здесь и далее Усп. – у</w:t>
      </w:r>
      <w:r w:rsidRPr="002400BB">
        <w:t xml:space="preserve">спеваемость </w:t>
      </w:r>
      <w:r w:rsidRPr="002400BB">
        <w:sym w:font="Symbol" w:char="F02D"/>
      </w:r>
      <w:r w:rsidRPr="002400BB">
        <w:t xml:space="preserve"> процент участников, получивших </w:t>
      </w:r>
      <w:r>
        <w:t>за выполнение работы</w:t>
      </w:r>
      <w:r w:rsidRPr="002400BB">
        <w:t xml:space="preserve"> отметки «3», «4», «5».</w:t>
      </w:r>
    </w:p>
  </w:footnote>
  <w:footnote w:id="3">
    <w:p w:rsidR="003326EC" w:rsidRDefault="003326EC" w:rsidP="003326EC">
      <w:pPr>
        <w:pStyle w:val="af"/>
      </w:pPr>
      <w:r>
        <w:rPr>
          <w:rStyle w:val="af1"/>
          <w:rFonts w:eastAsia="Calibri"/>
        </w:rPr>
        <w:footnoteRef/>
      </w:r>
      <w:r>
        <w:t xml:space="preserve"> Здесь и далее Кач. – к</w:t>
      </w:r>
      <w:r w:rsidRPr="002400BB">
        <w:t xml:space="preserve">ачество обучения – процент участников, получивших </w:t>
      </w:r>
      <w:r>
        <w:t>за выполнение работы</w:t>
      </w:r>
      <w:r w:rsidRPr="002400BB">
        <w:t xml:space="preserve"> отметки «4» и «5».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7E39"/>
    <w:multiLevelType w:val="hybridMultilevel"/>
    <w:tmpl w:val="36B8858C"/>
    <w:lvl w:ilvl="0" w:tplc="AC1C1948">
      <w:start w:val="1"/>
      <w:numFmt w:val="decimal"/>
      <w:lvlText w:val="%1."/>
      <w:lvlJc w:val="left"/>
      <w:pPr>
        <w:ind w:left="1069" w:hanging="360"/>
      </w:pPr>
      <w:rPr>
        <w:rFonts w:ascii="Times New Roman" w:eastAsia="Calibri" w:hAnsi="Times New Roman" w:cs="Times New Roman"/>
        <w:b w:val="0"/>
        <w:color w:val="auto"/>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1E26F07"/>
    <w:multiLevelType w:val="hybridMultilevel"/>
    <w:tmpl w:val="7578FC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3357FC"/>
    <w:multiLevelType w:val="hybridMultilevel"/>
    <w:tmpl w:val="E382B514"/>
    <w:lvl w:ilvl="0" w:tplc="1F16E15A">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27830B3"/>
    <w:multiLevelType w:val="multilevel"/>
    <w:tmpl w:val="1CA8AA14"/>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1E17914"/>
    <w:multiLevelType w:val="hybridMultilevel"/>
    <w:tmpl w:val="298E8920"/>
    <w:lvl w:ilvl="0" w:tplc="03F2D94E">
      <w:start w:val="2"/>
      <w:numFmt w:val="decimal"/>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C8C24F7"/>
    <w:multiLevelType w:val="hybridMultilevel"/>
    <w:tmpl w:val="BE5A15A6"/>
    <w:lvl w:ilvl="0" w:tplc="04190001">
      <w:start w:val="1"/>
      <w:numFmt w:val="bullet"/>
      <w:lvlText w:val=""/>
      <w:lvlJc w:val="left"/>
      <w:pPr>
        <w:ind w:left="1848" w:hanging="360"/>
      </w:pPr>
      <w:rPr>
        <w:rFonts w:ascii="Symbol" w:hAnsi="Symbol" w:hint="default"/>
      </w:rPr>
    </w:lvl>
    <w:lvl w:ilvl="1" w:tplc="04190003" w:tentative="1">
      <w:start w:val="1"/>
      <w:numFmt w:val="bullet"/>
      <w:lvlText w:val="o"/>
      <w:lvlJc w:val="left"/>
      <w:pPr>
        <w:ind w:left="2568" w:hanging="360"/>
      </w:pPr>
      <w:rPr>
        <w:rFonts w:ascii="Courier New" w:hAnsi="Courier New" w:cs="Courier New" w:hint="default"/>
      </w:rPr>
    </w:lvl>
    <w:lvl w:ilvl="2" w:tplc="04190005" w:tentative="1">
      <w:start w:val="1"/>
      <w:numFmt w:val="bullet"/>
      <w:lvlText w:val=""/>
      <w:lvlJc w:val="left"/>
      <w:pPr>
        <w:ind w:left="3288" w:hanging="360"/>
      </w:pPr>
      <w:rPr>
        <w:rFonts w:ascii="Wingdings" w:hAnsi="Wingdings" w:hint="default"/>
      </w:rPr>
    </w:lvl>
    <w:lvl w:ilvl="3" w:tplc="04190001" w:tentative="1">
      <w:start w:val="1"/>
      <w:numFmt w:val="bullet"/>
      <w:lvlText w:val=""/>
      <w:lvlJc w:val="left"/>
      <w:pPr>
        <w:ind w:left="4008" w:hanging="360"/>
      </w:pPr>
      <w:rPr>
        <w:rFonts w:ascii="Symbol" w:hAnsi="Symbol" w:hint="default"/>
      </w:rPr>
    </w:lvl>
    <w:lvl w:ilvl="4" w:tplc="04190003" w:tentative="1">
      <w:start w:val="1"/>
      <w:numFmt w:val="bullet"/>
      <w:lvlText w:val="o"/>
      <w:lvlJc w:val="left"/>
      <w:pPr>
        <w:ind w:left="4728" w:hanging="360"/>
      </w:pPr>
      <w:rPr>
        <w:rFonts w:ascii="Courier New" w:hAnsi="Courier New" w:cs="Courier New" w:hint="default"/>
      </w:rPr>
    </w:lvl>
    <w:lvl w:ilvl="5" w:tplc="04190005" w:tentative="1">
      <w:start w:val="1"/>
      <w:numFmt w:val="bullet"/>
      <w:lvlText w:val=""/>
      <w:lvlJc w:val="left"/>
      <w:pPr>
        <w:ind w:left="5448" w:hanging="360"/>
      </w:pPr>
      <w:rPr>
        <w:rFonts w:ascii="Wingdings" w:hAnsi="Wingdings" w:hint="default"/>
      </w:rPr>
    </w:lvl>
    <w:lvl w:ilvl="6" w:tplc="04190001" w:tentative="1">
      <w:start w:val="1"/>
      <w:numFmt w:val="bullet"/>
      <w:lvlText w:val=""/>
      <w:lvlJc w:val="left"/>
      <w:pPr>
        <w:ind w:left="6168" w:hanging="360"/>
      </w:pPr>
      <w:rPr>
        <w:rFonts w:ascii="Symbol" w:hAnsi="Symbol" w:hint="default"/>
      </w:rPr>
    </w:lvl>
    <w:lvl w:ilvl="7" w:tplc="04190003" w:tentative="1">
      <w:start w:val="1"/>
      <w:numFmt w:val="bullet"/>
      <w:lvlText w:val="o"/>
      <w:lvlJc w:val="left"/>
      <w:pPr>
        <w:ind w:left="6888" w:hanging="360"/>
      </w:pPr>
      <w:rPr>
        <w:rFonts w:ascii="Courier New" w:hAnsi="Courier New" w:cs="Courier New" w:hint="default"/>
      </w:rPr>
    </w:lvl>
    <w:lvl w:ilvl="8" w:tplc="04190005" w:tentative="1">
      <w:start w:val="1"/>
      <w:numFmt w:val="bullet"/>
      <w:lvlText w:val=""/>
      <w:lvlJc w:val="left"/>
      <w:pPr>
        <w:ind w:left="7608" w:hanging="360"/>
      </w:pPr>
      <w:rPr>
        <w:rFonts w:ascii="Wingdings" w:hAnsi="Wingdings" w:hint="default"/>
      </w:rPr>
    </w:lvl>
  </w:abstractNum>
  <w:abstractNum w:abstractNumId="6">
    <w:nsid w:val="32E4174B"/>
    <w:multiLevelType w:val="hybridMultilevel"/>
    <w:tmpl w:val="FA72A45C"/>
    <w:lvl w:ilvl="0" w:tplc="F800BB50">
      <w:start w:val="1"/>
      <w:numFmt w:val="decimal"/>
      <w:lvlText w:val="%1)"/>
      <w:lvlJc w:val="left"/>
      <w:pPr>
        <w:ind w:left="360" w:hanging="360"/>
      </w:pPr>
      <w:rPr>
        <w:rFonts w:ascii="Times New Roman" w:eastAsia="Calibri"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49873E0"/>
    <w:multiLevelType w:val="hybridMultilevel"/>
    <w:tmpl w:val="46A0E5E6"/>
    <w:lvl w:ilvl="0" w:tplc="4C1C4ECC">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64F721F8"/>
    <w:multiLevelType w:val="hybridMultilevel"/>
    <w:tmpl w:val="A45030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4"/>
  </w:num>
  <w:num w:numId="4">
    <w:abstractNumId w:val="6"/>
  </w:num>
  <w:num w:numId="5">
    <w:abstractNumId w:val="1"/>
  </w:num>
  <w:num w:numId="6">
    <w:abstractNumId w:val="5"/>
  </w:num>
  <w:num w:numId="7">
    <w:abstractNumId w:val="8"/>
  </w:num>
  <w:num w:numId="8">
    <w:abstractNumId w:val="3"/>
  </w:num>
  <w:num w:numId="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D3CD2"/>
    <w:rsid w:val="00000396"/>
    <w:rsid w:val="000042AA"/>
    <w:rsid w:val="000510B6"/>
    <w:rsid w:val="000E3127"/>
    <w:rsid w:val="00183F99"/>
    <w:rsid w:val="00246063"/>
    <w:rsid w:val="002557E8"/>
    <w:rsid w:val="003326EC"/>
    <w:rsid w:val="003C3A31"/>
    <w:rsid w:val="004170D4"/>
    <w:rsid w:val="00446E59"/>
    <w:rsid w:val="00455265"/>
    <w:rsid w:val="00477071"/>
    <w:rsid w:val="00481B80"/>
    <w:rsid w:val="00511902"/>
    <w:rsid w:val="00691F2D"/>
    <w:rsid w:val="006A55A7"/>
    <w:rsid w:val="007D3CD2"/>
    <w:rsid w:val="008034F3"/>
    <w:rsid w:val="008E3D6F"/>
    <w:rsid w:val="00905B4C"/>
    <w:rsid w:val="0098351C"/>
    <w:rsid w:val="009A7F9C"/>
    <w:rsid w:val="009B0A10"/>
    <w:rsid w:val="009E6884"/>
    <w:rsid w:val="00A26DFD"/>
    <w:rsid w:val="00A4541B"/>
    <w:rsid w:val="00A67288"/>
    <w:rsid w:val="00A7730D"/>
    <w:rsid w:val="00B345BD"/>
    <w:rsid w:val="00C177A6"/>
    <w:rsid w:val="00CA0E29"/>
    <w:rsid w:val="00CB4B03"/>
    <w:rsid w:val="00DE66D1"/>
    <w:rsid w:val="00E0581F"/>
    <w:rsid w:val="00F20DA8"/>
    <w:rsid w:val="00F63691"/>
    <w:rsid w:val="00FB16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6C6"/>
  </w:style>
  <w:style w:type="paragraph" w:styleId="1">
    <w:name w:val="heading 1"/>
    <w:basedOn w:val="a"/>
    <w:next w:val="a"/>
    <w:link w:val="10"/>
    <w:qFormat/>
    <w:rsid w:val="00446E59"/>
    <w:pPr>
      <w:keepNext/>
      <w:spacing w:after="0" w:line="240" w:lineRule="auto"/>
      <w:jc w:val="center"/>
      <w:outlineLvl w:val="0"/>
    </w:pPr>
    <w:rPr>
      <w:rFonts w:ascii="Times New Roman" w:eastAsia="Times New Roman" w:hAnsi="Times New Roman" w:cs="Times New Roman"/>
      <w:b/>
      <w:bCs/>
      <w:sz w:val="24"/>
      <w:szCs w:val="24"/>
    </w:rPr>
  </w:style>
  <w:style w:type="paragraph" w:styleId="2">
    <w:name w:val="heading 2"/>
    <w:basedOn w:val="a"/>
    <w:next w:val="a"/>
    <w:link w:val="20"/>
    <w:unhideWhenUsed/>
    <w:qFormat/>
    <w:rsid w:val="006A55A7"/>
    <w:pPr>
      <w:keepNext/>
      <w:spacing w:after="0" w:line="240" w:lineRule="auto"/>
      <w:jc w:val="center"/>
      <w:outlineLvl w:val="1"/>
    </w:pPr>
    <w:rPr>
      <w:rFonts w:ascii="Times New Roman" w:eastAsia="Times New Roman" w:hAnsi="Times New Roman" w:cs="Times New Roman"/>
      <w:b/>
      <w:bCs/>
      <w:sz w:val="28"/>
      <w:szCs w:val="28"/>
    </w:rPr>
  </w:style>
  <w:style w:type="paragraph" w:styleId="3">
    <w:name w:val="heading 3"/>
    <w:basedOn w:val="a"/>
    <w:next w:val="a"/>
    <w:link w:val="30"/>
    <w:qFormat/>
    <w:rsid w:val="00446E59"/>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iPriority w:val="99"/>
    <w:qFormat/>
    <w:rsid w:val="00446E59"/>
    <w:pPr>
      <w:keepNext/>
      <w:spacing w:after="0"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uiPriority w:val="99"/>
    <w:qFormat/>
    <w:rsid w:val="00446E59"/>
    <w:pPr>
      <w:keepNext/>
      <w:spacing w:after="0" w:line="240" w:lineRule="auto"/>
      <w:jc w:val="center"/>
      <w:outlineLvl w:val="4"/>
    </w:pPr>
    <w:rPr>
      <w:rFonts w:ascii="Times New Roman" w:eastAsia="Times New Roman" w:hAnsi="Times New Roman" w:cs="Times New Roman"/>
      <w:b/>
      <w:bCs/>
      <w:sz w:val="16"/>
      <w:szCs w:val="18"/>
    </w:rPr>
  </w:style>
  <w:style w:type="paragraph" w:styleId="6">
    <w:name w:val="heading 6"/>
    <w:basedOn w:val="a"/>
    <w:next w:val="a"/>
    <w:link w:val="60"/>
    <w:uiPriority w:val="99"/>
    <w:qFormat/>
    <w:rsid w:val="00446E59"/>
    <w:pPr>
      <w:keepNext/>
      <w:spacing w:after="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446E59"/>
    <w:pPr>
      <w:keepNext/>
      <w:spacing w:after="0" w:line="240" w:lineRule="auto"/>
      <w:outlineLvl w:val="6"/>
    </w:pPr>
    <w:rPr>
      <w:rFonts w:ascii="Times New Roman" w:eastAsia="Times New Roman" w:hAnsi="Times New Roman" w:cs="Times New Roman"/>
      <w:b/>
      <w:bCs/>
      <w:sz w:val="16"/>
      <w:szCs w:val="24"/>
    </w:rPr>
  </w:style>
  <w:style w:type="paragraph" w:styleId="8">
    <w:name w:val="heading 8"/>
    <w:basedOn w:val="a"/>
    <w:next w:val="a"/>
    <w:link w:val="80"/>
    <w:uiPriority w:val="99"/>
    <w:qFormat/>
    <w:rsid w:val="00446E59"/>
    <w:pPr>
      <w:keepNext/>
      <w:spacing w:after="0" w:line="240" w:lineRule="auto"/>
      <w:ind w:left="360"/>
      <w:jc w:val="both"/>
      <w:outlineLvl w:val="7"/>
    </w:pPr>
    <w:rPr>
      <w:rFonts w:ascii="Times New Roman" w:eastAsia="Times New Roman" w:hAnsi="Times New Roman" w:cs="Times New Roman"/>
      <w:b/>
      <w:bCs/>
      <w:sz w:val="28"/>
      <w:szCs w:val="24"/>
    </w:rPr>
  </w:style>
  <w:style w:type="paragraph" w:styleId="9">
    <w:name w:val="heading 9"/>
    <w:basedOn w:val="a"/>
    <w:next w:val="a"/>
    <w:link w:val="90"/>
    <w:qFormat/>
    <w:rsid w:val="00446E59"/>
    <w:pPr>
      <w:keepNext/>
      <w:suppressAutoHyphens/>
      <w:spacing w:after="0" w:line="240" w:lineRule="auto"/>
      <w:jc w:val="center"/>
      <w:outlineLvl w:val="8"/>
    </w:pPr>
    <w:rPr>
      <w:rFonts w:ascii="Times New Roman" w:eastAsia="Times New Roman" w:hAnsi="Times New Roman" w:cs="Times New Roman"/>
      <w:b/>
      <w:bCs/>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7D3CD2"/>
    <w:pPr>
      <w:spacing w:after="0" w:line="240" w:lineRule="auto"/>
      <w:jc w:val="both"/>
    </w:pPr>
    <w:rPr>
      <w:rFonts w:ascii="Times New Roman" w:eastAsia="Times New Roman" w:hAnsi="Times New Roman" w:cs="Times New Roman"/>
      <w:sz w:val="24"/>
      <w:szCs w:val="20"/>
    </w:rPr>
  </w:style>
  <w:style w:type="character" w:customStyle="1" w:styleId="a4">
    <w:name w:val="Основной текст Знак"/>
    <w:basedOn w:val="a0"/>
    <w:link w:val="a3"/>
    <w:uiPriority w:val="99"/>
    <w:rsid w:val="007D3CD2"/>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A55A7"/>
    <w:rPr>
      <w:rFonts w:ascii="Times New Roman" w:eastAsia="Times New Roman" w:hAnsi="Times New Roman" w:cs="Times New Roman"/>
      <w:b/>
      <w:bCs/>
      <w:sz w:val="28"/>
      <w:szCs w:val="28"/>
    </w:rPr>
  </w:style>
  <w:style w:type="paragraph" w:styleId="a5">
    <w:name w:val="List Paragraph"/>
    <w:basedOn w:val="a"/>
    <w:link w:val="a6"/>
    <w:qFormat/>
    <w:rsid w:val="006A55A7"/>
    <w:pPr>
      <w:spacing w:after="160" w:line="259" w:lineRule="auto"/>
      <w:ind w:left="720"/>
      <w:contextualSpacing/>
    </w:pPr>
    <w:rPr>
      <w:rFonts w:eastAsiaTheme="minorHAnsi"/>
      <w:lang w:eastAsia="en-US"/>
    </w:rPr>
  </w:style>
  <w:style w:type="paragraph" w:customStyle="1" w:styleId="Default">
    <w:name w:val="Default"/>
    <w:uiPriority w:val="99"/>
    <w:rsid w:val="006A55A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a7">
    <w:name w:val="Маленький пункт"/>
    <w:basedOn w:val="a"/>
    <w:link w:val="a8"/>
    <w:qFormat/>
    <w:rsid w:val="006A55A7"/>
    <w:pPr>
      <w:widowControl w:val="0"/>
      <w:spacing w:after="0" w:line="240" w:lineRule="auto"/>
      <w:jc w:val="center"/>
    </w:pPr>
    <w:rPr>
      <w:rFonts w:ascii="Times New Roman" w:eastAsia="Times New Roman" w:hAnsi="Times New Roman" w:cs="Times New Roman"/>
      <w:b/>
      <w:sz w:val="24"/>
      <w:szCs w:val="24"/>
    </w:rPr>
  </w:style>
  <w:style w:type="character" w:customStyle="1" w:styleId="a8">
    <w:name w:val="Маленький пункт Знак"/>
    <w:link w:val="a7"/>
    <w:locked/>
    <w:rsid w:val="006A55A7"/>
    <w:rPr>
      <w:rFonts w:ascii="Times New Roman" w:eastAsia="Times New Roman" w:hAnsi="Times New Roman" w:cs="Times New Roman"/>
      <w:b/>
      <w:sz w:val="24"/>
      <w:szCs w:val="24"/>
    </w:rPr>
  </w:style>
  <w:style w:type="paragraph" w:styleId="a9">
    <w:name w:val="Balloon Text"/>
    <w:basedOn w:val="a"/>
    <w:link w:val="aa"/>
    <w:unhideWhenUsed/>
    <w:rsid w:val="006A55A7"/>
    <w:pPr>
      <w:spacing w:after="0" w:line="240" w:lineRule="auto"/>
    </w:pPr>
    <w:rPr>
      <w:rFonts w:ascii="Tahoma" w:eastAsiaTheme="minorHAnsi" w:hAnsi="Tahoma" w:cs="Tahoma"/>
      <w:sz w:val="16"/>
      <w:szCs w:val="16"/>
      <w:lang w:eastAsia="en-US"/>
    </w:rPr>
  </w:style>
  <w:style w:type="character" w:customStyle="1" w:styleId="aa">
    <w:name w:val="Текст выноски Знак"/>
    <w:basedOn w:val="a0"/>
    <w:link w:val="a9"/>
    <w:rsid w:val="006A55A7"/>
    <w:rPr>
      <w:rFonts w:ascii="Tahoma" w:eastAsiaTheme="minorHAnsi" w:hAnsi="Tahoma" w:cs="Tahoma"/>
      <w:sz w:val="16"/>
      <w:szCs w:val="16"/>
      <w:lang w:eastAsia="en-US"/>
    </w:rPr>
  </w:style>
  <w:style w:type="paragraph" w:styleId="ab">
    <w:name w:val="No Spacing"/>
    <w:link w:val="ac"/>
    <w:uiPriority w:val="1"/>
    <w:qFormat/>
    <w:rsid w:val="006A55A7"/>
    <w:pPr>
      <w:spacing w:after="0" w:line="240" w:lineRule="auto"/>
    </w:pPr>
    <w:rPr>
      <w:rFonts w:ascii="Calibri" w:eastAsia="Calibri" w:hAnsi="Calibri" w:cs="Times New Roman"/>
      <w:lang w:eastAsia="en-US"/>
    </w:rPr>
  </w:style>
  <w:style w:type="table" w:styleId="ad">
    <w:name w:val="Table Grid"/>
    <w:basedOn w:val="a1"/>
    <w:rsid w:val="006A55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c">
    <w:name w:val="Без интервала Знак"/>
    <w:basedOn w:val="a0"/>
    <w:link w:val="ab"/>
    <w:uiPriority w:val="1"/>
    <w:rsid w:val="00B345BD"/>
    <w:rPr>
      <w:rFonts w:ascii="Calibri" w:eastAsia="Calibri" w:hAnsi="Calibri" w:cs="Times New Roman"/>
      <w:lang w:eastAsia="en-US"/>
    </w:rPr>
  </w:style>
  <w:style w:type="paragraph" w:customStyle="1" w:styleId="11">
    <w:name w:val="Абзац списка1"/>
    <w:basedOn w:val="a"/>
    <w:rsid w:val="00B345BD"/>
    <w:pPr>
      <w:spacing w:after="160" w:line="259" w:lineRule="auto"/>
      <w:ind w:left="720"/>
      <w:contextualSpacing/>
    </w:pPr>
    <w:rPr>
      <w:rFonts w:ascii="Calibri" w:eastAsia="Times New Roman" w:hAnsi="Calibri" w:cs="Times New Roman"/>
      <w:lang w:eastAsia="en-US"/>
    </w:rPr>
  </w:style>
  <w:style w:type="character" w:styleId="ae">
    <w:name w:val="Hyperlink"/>
    <w:basedOn w:val="a0"/>
    <w:unhideWhenUsed/>
    <w:rsid w:val="00B345BD"/>
    <w:rPr>
      <w:color w:val="0000FF" w:themeColor="hyperlink"/>
      <w:u w:val="single"/>
    </w:rPr>
  </w:style>
  <w:style w:type="character" w:customStyle="1" w:styleId="a6">
    <w:name w:val="Абзац списка Знак"/>
    <w:link w:val="a5"/>
    <w:uiPriority w:val="34"/>
    <w:rsid w:val="00B345BD"/>
    <w:rPr>
      <w:rFonts w:eastAsiaTheme="minorHAnsi"/>
      <w:lang w:eastAsia="en-US"/>
    </w:rPr>
  </w:style>
  <w:style w:type="paragraph" w:customStyle="1" w:styleId="21">
    <w:name w:val="Абзац списка2"/>
    <w:basedOn w:val="a"/>
    <w:rsid w:val="00B345BD"/>
    <w:pPr>
      <w:spacing w:after="160" w:line="259" w:lineRule="auto"/>
      <w:ind w:left="720"/>
      <w:contextualSpacing/>
    </w:pPr>
    <w:rPr>
      <w:rFonts w:ascii="Calibri" w:eastAsia="Times New Roman" w:hAnsi="Calibri" w:cs="Times New Roman"/>
      <w:lang w:eastAsia="en-US"/>
    </w:rPr>
  </w:style>
  <w:style w:type="character" w:customStyle="1" w:styleId="10">
    <w:name w:val="Заголовок 1 Знак"/>
    <w:basedOn w:val="a0"/>
    <w:link w:val="1"/>
    <w:uiPriority w:val="99"/>
    <w:rsid w:val="00446E59"/>
    <w:rPr>
      <w:rFonts w:ascii="Times New Roman" w:eastAsia="Times New Roman" w:hAnsi="Times New Roman" w:cs="Times New Roman"/>
      <w:b/>
      <w:bCs/>
      <w:sz w:val="24"/>
      <w:szCs w:val="24"/>
    </w:rPr>
  </w:style>
  <w:style w:type="character" w:customStyle="1" w:styleId="30">
    <w:name w:val="Заголовок 3 Знак"/>
    <w:basedOn w:val="a0"/>
    <w:link w:val="3"/>
    <w:uiPriority w:val="99"/>
    <w:rsid w:val="00446E59"/>
    <w:rPr>
      <w:rFonts w:ascii="Arial" w:eastAsia="Times New Roman" w:hAnsi="Arial" w:cs="Times New Roman"/>
      <w:b/>
      <w:bCs/>
      <w:sz w:val="26"/>
      <w:szCs w:val="26"/>
    </w:rPr>
  </w:style>
  <w:style w:type="character" w:customStyle="1" w:styleId="40">
    <w:name w:val="Заголовок 4 Знак"/>
    <w:basedOn w:val="a0"/>
    <w:link w:val="4"/>
    <w:uiPriority w:val="99"/>
    <w:rsid w:val="00446E59"/>
    <w:rPr>
      <w:rFonts w:ascii="Times New Roman" w:eastAsia="Times New Roman" w:hAnsi="Times New Roman" w:cs="Times New Roman"/>
      <w:b/>
      <w:bCs/>
      <w:sz w:val="24"/>
      <w:szCs w:val="24"/>
    </w:rPr>
  </w:style>
  <w:style w:type="character" w:customStyle="1" w:styleId="50">
    <w:name w:val="Заголовок 5 Знак"/>
    <w:basedOn w:val="a0"/>
    <w:link w:val="5"/>
    <w:uiPriority w:val="99"/>
    <w:rsid w:val="00446E59"/>
    <w:rPr>
      <w:rFonts w:ascii="Times New Roman" w:eastAsia="Times New Roman" w:hAnsi="Times New Roman" w:cs="Times New Roman"/>
      <w:b/>
      <w:bCs/>
      <w:sz w:val="16"/>
      <w:szCs w:val="18"/>
    </w:rPr>
  </w:style>
  <w:style w:type="character" w:customStyle="1" w:styleId="60">
    <w:name w:val="Заголовок 6 Знак"/>
    <w:basedOn w:val="a0"/>
    <w:link w:val="6"/>
    <w:uiPriority w:val="99"/>
    <w:rsid w:val="00446E59"/>
    <w:rPr>
      <w:rFonts w:ascii="Times New Roman" w:eastAsia="Times New Roman" w:hAnsi="Times New Roman" w:cs="Times New Roman"/>
      <w:b/>
      <w:bCs/>
      <w:sz w:val="20"/>
      <w:szCs w:val="20"/>
    </w:rPr>
  </w:style>
  <w:style w:type="character" w:customStyle="1" w:styleId="70">
    <w:name w:val="Заголовок 7 Знак"/>
    <w:basedOn w:val="a0"/>
    <w:link w:val="7"/>
    <w:uiPriority w:val="99"/>
    <w:rsid w:val="00446E59"/>
    <w:rPr>
      <w:rFonts w:ascii="Times New Roman" w:eastAsia="Times New Roman" w:hAnsi="Times New Roman" w:cs="Times New Roman"/>
      <w:b/>
      <w:bCs/>
      <w:sz w:val="16"/>
      <w:szCs w:val="24"/>
    </w:rPr>
  </w:style>
  <w:style w:type="character" w:customStyle="1" w:styleId="80">
    <w:name w:val="Заголовок 8 Знак"/>
    <w:basedOn w:val="a0"/>
    <w:link w:val="8"/>
    <w:uiPriority w:val="99"/>
    <w:rsid w:val="00446E59"/>
    <w:rPr>
      <w:rFonts w:ascii="Times New Roman" w:eastAsia="Times New Roman" w:hAnsi="Times New Roman" w:cs="Times New Roman"/>
      <w:b/>
      <w:bCs/>
      <w:sz w:val="28"/>
      <w:szCs w:val="24"/>
    </w:rPr>
  </w:style>
  <w:style w:type="character" w:customStyle="1" w:styleId="90">
    <w:name w:val="Заголовок 9 Знак"/>
    <w:basedOn w:val="a0"/>
    <w:link w:val="9"/>
    <w:uiPriority w:val="99"/>
    <w:rsid w:val="00446E59"/>
    <w:rPr>
      <w:rFonts w:ascii="Times New Roman" w:eastAsia="Times New Roman" w:hAnsi="Times New Roman" w:cs="Times New Roman"/>
      <w:b/>
      <w:bCs/>
      <w:sz w:val="20"/>
      <w:szCs w:val="20"/>
      <w:lang w:eastAsia="ar-SA"/>
    </w:rPr>
  </w:style>
  <w:style w:type="numbering" w:customStyle="1" w:styleId="12">
    <w:name w:val="Нет списка1"/>
    <w:next w:val="a2"/>
    <w:uiPriority w:val="99"/>
    <w:semiHidden/>
    <w:rsid w:val="00446E59"/>
  </w:style>
  <w:style w:type="paragraph" w:styleId="af">
    <w:name w:val="footnote text"/>
    <w:basedOn w:val="a"/>
    <w:link w:val="af0"/>
    <w:rsid w:val="00446E59"/>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basedOn w:val="a0"/>
    <w:link w:val="af"/>
    <w:rsid w:val="00446E59"/>
    <w:rPr>
      <w:rFonts w:ascii="Times New Roman" w:eastAsia="Times New Roman" w:hAnsi="Times New Roman" w:cs="Times New Roman"/>
      <w:sz w:val="20"/>
      <w:szCs w:val="20"/>
    </w:rPr>
  </w:style>
  <w:style w:type="character" w:styleId="af1">
    <w:name w:val="footnote reference"/>
    <w:rsid w:val="00446E59"/>
    <w:rPr>
      <w:vertAlign w:val="superscript"/>
    </w:rPr>
  </w:style>
  <w:style w:type="paragraph" w:styleId="22">
    <w:name w:val="Body Text 2"/>
    <w:basedOn w:val="a"/>
    <w:link w:val="23"/>
    <w:rsid w:val="00446E59"/>
    <w:pPr>
      <w:suppressAutoHyphens/>
      <w:spacing w:after="120" w:line="480" w:lineRule="auto"/>
    </w:pPr>
    <w:rPr>
      <w:rFonts w:ascii="Times New Roman" w:eastAsia="Times New Roman" w:hAnsi="Times New Roman" w:cs="Times New Roman"/>
      <w:sz w:val="24"/>
      <w:szCs w:val="24"/>
      <w:lang w:eastAsia="ar-SA"/>
    </w:rPr>
  </w:style>
  <w:style w:type="character" w:customStyle="1" w:styleId="23">
    <w:name w:val="Основной текст 2 Знак"/>
    <w:basedOn w:val="a0"/>
    <w:link w:val="22"/>
    <w:uiPriority w:val="99"/>
    <w:rsid w:val="00446E59"/>
    <w:rPr>
      <w:rFonts w:ascii="Times New Roman" w:eastAsia="Times New Roman" w:hAnsi="Times New Roman" w:cs="Times New Roman"/>
      <w:sz w:val="24"/>
      <w:szCs w:val="24"/>
      <w:lang w:eastAsia="ar-SA"/>
    </w:rPr>
  </w:style>
  <w:style w:type="paragraph" w:styleId="af2">
    <w:name w:val="footer"/>
    <w:basedOn w:val="a"/>
    <w:link w:val="af3"/>
    <w:rsid w:val="00446E59"/>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3">
    <w:name w:val="Нижний колонтитул Знак"/>
    <w:basedOn w:val="a0"/>
    <w:link w:val="af2"/>
    <w:rsid w:val="00446E59"/>
    <w:rPr>
      <w:rFonts w:ascii="Times New Roman" w:eastAsia="Times New Roman" w:hAnsi="Times New Roman" w:cs="Times New Roman"/>
      <w:sz w:val="24"/>
      <w:szCs w:val="24"/>
      <w:lang w:eastAsia="ar-SA"/>
    </w:rPr>
  </w:style>
  <w:style w:type="character" w:styleId="af4">
    <w:name w:val="page number"/>
    <w:basedOn w:val="a0"/>
    <w:uiPriority w:val="99"/>
    <w:rsid w:val="00446E59"/>
  </w:style>
  <w:style w:type="paragraph" w:styleId="af5">
    <w:name w:val="header"/>
    <w:basedOn w:val="a"/>
    <w:link w:val="af6"/>
    <w:uiPriority w:val="99"/>
    <w:rsid w:val="00446E5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Верхний колонтитул Знак"/>
    <w:basedOn w:val="a0"/>
    <w:link w:val="af5"/>
    <w:uiPriority w:val="99"/>
    <w:rsid w:val="00446E59"/>
    <w:rPr>
      <w:rFonts w:ascii="Times New Roman" w:eastAsia="Times New Roman" w:hAnsi="Times New Roman" w:cs="Times New Roman"/>
      <w:sz w:val="24"/>
      <w:szCs w:val="24"/>
    </w:rPr>
  </w:style>
  <w:style w:type="paragraph" w:styleId="af7">
    <w:name w:val="Normal (Web)"/>
    <w:basedOn w:val="a"/>
    <w:rsid w:val="00446E59"/>
    <w:pPr>
      <w:spacing w:before="280" w:after="280" w:line="240" w:lineRule="auto"/>
    </w:pPr>
    <w:rPr>
      <w:rFonts w:ascii="Times New Roman" w:eastAsia="Times New Roman" w:hAnsi="Times New Roman" w:cs="Times New Roman"/>
      <w:sz w:val="24"/>
      <w:szCs w:val="24"/>
      <w:lang w:eastAsia="ar-SA"/>
    </w:rPr>
  </w:style>
  <w:style w:type="paragraph" w:customStyle="1" w:styleId="210">
    <w:name w:val="Основной текст с отступом 21"/>
    <w:basedOn w:val="a"/>
    <w:uiPriority w:val="99"/>
    <w:rsid w:val="00446E59"/>
    <w:pPr>
      <w:suppressAutoHyphens/>
      <w:spacing w:after="0" w:line="240" w:lineRule="auto"/>
      <w:ind w:firstLine="360"/>
      <w:jc w:val="both"/>
    </w:pPr>
    <w:rPr>
      <w:rFonts w:ascii="Times New Roman" w:eastAsia="Times New Roman" w:hAnsi="Times New Roman" w:cs="Times New Roman"/>
      <w:sz w:val="24"/>
      <w:szCs w:val="24"/>
      <w:lang w:eastAsia="ar-SA"/>
    </w:rPr>
  </w:style>
  <w:style w:type="paragraph" w:customStyle="1" w:styleId="31">
    <w:name w:val="Основной текст с отступом 31"/>
    <w:basedOn w:val="a"/>
    <w:uiPriority w:val="99"/>
    <w:rsid w:val="00446E59"/>
    <w:pPr>
      <w:suppressAutoHyphens/>
      <w:spacing w:after="0" w:line="240" w:lineRule="auto"/>
      <w:ind w:firstLine="720"/>
      <w:jc w:val="both"/>
    </w:pPr>
    <w:rPr>
      <w:rFonts w:ascii="Times New Roman" w:eastAsia="Times New Roman" w:hAnsi="Times New Roman" w:cs="Times New Roman"/>
      <w:sz w:val="24"/>
      <w:szCs w:val="18"/>
      <w:lang w:eastAsia="ar-SA"/>
    </w:rPr>
  </w:style>
  <w:style w:type="paragraph" w:styleId="af8">
    <w:name w:val="Title"/>
    <w:basedOn w:val="a"/>
    <w:link w:val="af9"/>
    <w:uiPriority w:val="99"/>
    <w:qFormat/>
    <w:rsid w:val="00446E59"/>
    <w:pPr>
      <w:spacing w:after="0" w:line="240" w:lineRule="auto"/>
      <w:jc w:val="center"/>
    </w:pPr>
    <w:rPr>
      <w:rFonts w:ascii="Times New Roman" w:eastAsia="Times New Roman" w:hAnsi="Times New Roman" w:cs="Times New Roman"/>
      <w:b/>
      <w:bCs/>
      <w:sz w:val="24"/>
      <w:szCs w:val="24"/>
    </w:rPr>
  </w:style>
  <w:style w:type="character" w:customStyle="1" w:styleId="af9">
    <w:name w:val="Название Знак"/>
    <w:basedOn w:val="a0"/>
    <w:link w:val="af8"/>
    <w:uiPriority w:val="99"/>
    <w:rsid w:val="00446E59"/>
    <w:rPr>
      <w:rFonts w:ascii="Times New Roman" w:eastAsia="Times New Roman" w:hAnsi="Times New Roman" w:cs="Times New Roman"/>
      <w:b/>
      <w:bCs/>
      <w:sz w:val="24"/>
      <w:szCs w:val="24"/>
    </w:rPr>
  </w:style>
  <w:style w:type="paragraph" w:styleId="afa">
    <w:name w:val="Body Text Indent"/>
    <w:basedOn w:val="a"/>
    <w:link w:val="afb"/>
    <w:rsid w:val="00446E59"/>
    <w:pPr>
      <w:spacing w:after="0" w:line="240" w:lineRule="auto"/>
    </w:pPr>
    <w:rPr>
      <w:rFonts w:ascii="Times New Roman" w:eastAsia="Times New Roman" w:hAnsi="Times New Roman" w:cs="Times New Roman"/>
      <w:sz w:val="18"/>
      <w:szCs w:val="18"/>
    </w:rPr>
  </w:style>
  <w:style w:type="character" w:customStyle="1" w:styleId="afb">
    <w:name w:val="Основной текст с отступом Знак"/>
    <w:basedOn w:val="a0"/>
    <w:link w:val="afa"/>
    <w:uiPriority w:val="99"/>
    <w:rsid w:val="00446E59"/>
    <w:rPr>
      <w:rFonts w:ascii="Times New Roman" w:eastAsia="Times New Roman" w:hAnsi="Times New Roman" w:cs="Times New Roman"/>
      <w:sz w:val="18"/>
      <w:szCs w:val="18"/>
    </w:rPr>
  </w:style>
  <w:style w:type="paragraph" w:customStyle="1" w:styleId="xl24">
    <w:name w:val="xl24"/>
    <w:basedOn w:val="a"/>
    <w:uiPriority w:val="99"/>
    <w:rsid w:val="00446E59"/>
    <w:pPr>
      <w:spacing w:before="100" w:beforeAutospacing="1" w:after="100" w:afterAutospacing="1" w:line="240" w:lineRule="auto"/>
      <w:jc w:val="center"/>
    </w:pPr>
    <w:rPr>
      <w:rFonts w:ascii="Arial" w:eastAsia="Times New Roman" w:hAnsi="Arial" w:cs="Arial"/>
      <w:b/>
      <w:bCs/>
      <w:sz w:val="24"/>
      <w:szCs w:val="24"/>
    </w:rPr>
  </w:style>
  <w:style w:type="paragraph" w:styleId="24">
    <w:name w:val="Body Text Indent 2"/>
    <w:basedOn w:val="a"/>
    <w:link w:val="25"/>
    <w:rsid w:val="00446E59"/>
    <w:pPr>
      <w:spacing w:after="0" w:line="240" w:lineRule="auto"/>
      <w:ind w:firstLine="360"/>
      <w:jc w:val="both"/>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rsid w:val="00446E59"/>
    <w:rPr>
      <w:rFonts w:ascii="Times New Roman" w:eastAsia="Times New Roman" w:hAnsi="Times New Roman" w:cs="Times New Roman"/>
      <w:sz w:val="24"/>
      <w:szCs w:val="24"/>
    </w:rPr>
  </w:style>
  <w:style w:type="paragraph" w:customStyle="1" w:styleId="xl25">
    <w:name w:val="xl25"/>
    <w:basedOn w:val="a"/>
    <w:uiPriority w:val="99"/>
    <w:rsid w:val="00446E59"/>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32">
    <w:name w:val="Body Text Indent 3"/>
    <w:basedOn w:val="a"/>
    <w:link w:val="33"/>
    <w:rsid w:val="00446E59"/>
    <w:pPr>
      <w:spacing w:after="0" w:line="240" w:lineRule="auto"/>
      <w:ind w:left="-28" w:firstLine="388"/>
    </w:pPr>
    <w:rPr>
      <w:rFonts w:ascii="Times New Roman" w:eastAsia="Times New Roman" w:hAnsi="Times New Roman" w:cs="Times New Roman"/>
      <w:sz w:val="24"/>
      <w:szCs w:val="24"/>
    </w:rPr>
  </w:style>
  <w:style w:type="character" w:customStyle="1" w:styleId="33">
    <w:name w:val="Основной текст с отступом 3 Знак"/>
    <w:basedOn w:val="a0"/>
    <w:link w:val="32"/>
    <w:uiPriority w:val="99"/>
    <w:rsid w:val="00446E59"/>
    <w:rPr>
      <w:rFonts w:ascii="Times New Roman" w:eastAsia="Times New Roman" w:hAnsi="Times New Roman" w:cs="Times New Roman"/>
      <w:sz w:val="24"/>
      <w:szCs w:val="24"/>
    </w:rPr>
  </w:style>
  <w:style w:type="paragraph" w:customStyle="1" w:styleId="xl29">
    <w:name w:val="xl29"/>
    <w:basedOn w:val="a"/>
    <w:uiPriority w:val="99"/>
    <w:rsid w:val="00446E5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afc">
    <w:name w:val="Block Text"/>
    <w:basedOn w:val="a"/>
    <w:uiPriority w:val="99"/>
    <w:rsid w:val="00446E59"/>
    <w:pPr>
      <w:spacing w:after="0" w:line="240" w:lineRule="auto"/>
      <w:ind w:left="3600" w:right="57" w:hanging="2880"/>
    </w:pPr>
    <w:rPr>
      <w:rFonts w:ascii="Times New Roman" w:eastAsia="Times New Roman" w:hAnsi="Times New Roman" w:cs="Times New Roman"/>
      <w:sz w:val="24"/>
      <w:szCs w:val="20"/>
    </w:rPr>
  </w:style>
  <w:style w:type="paragraph" w:customStyle="1" w:styleId="13">
    <w:name w:val="Цитата1"/>
    <w:basedOn w:val="a"/>
    <w:uiPriority w:val="99"/>
    <w:rsid w:val="00446E59"/>
    <w:pPr>
      <w:suppressAutoHyphens/>
      <w:spacing w:after="0" w:line="240" w:lineRule="auto"/>
      <w:ind w:left="3600" w:right="57" w:hanging="2880"/>
    </w:pPr>
    <w:rPr>
      <w:rFonts w:ascii="Times New Roman" w:eastAsia="Times New Roman" w:hAnsi="Times New Roman" w:cs="Times New Roman"/>
      <w:sz w:val="24"/>
      <w:szCs w:val="24"/>
      <w:lang w:eastAsia="ar-SA"/>
    </w:rPr>
  </w:style>
  <w:style w:type="paragraph" w:customStyle="1" w:styleId="xl33">
    <w:name w:val="xl33"/>
    <w:basedOn w:val="a"/>
    <w:uiPriority w:val="99"/>
    <w:rsid w:val="00446E5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Times New Roman" w:cs="Arial Unicode MS"/>
      <w:sz w:val="24"/>
      <w:szCs w:val="24"/>
    </w:rPr>
  </w:style>
  <w:style w:type="paragraph" w:styleId="34">
    <w:name w:val="Body Text 3"/>
    <w:basedOn w:val="a"/>
    <w:link w:val="35"/>
    <w:rsid w:val="00446E59"/>
    <w:pPr>
      <w:spacing w:after="0" w:line="240" w:lineRule="auto"/>
      <w:jc w:val="both"/>
    </w:pPr>
    <w:rPr>
      <w:rFonts w:ascii="Times New Roman" w:eastAsia="Times New Roman" w:hAnsi="Times New Roman" w:cs="Times New Roman"/>
      <w:sz w:val="16"/>
      <w:szCs w:val="18"/>
    </w:rPr>
  </w:style>
  <w:style w:type="character" w:customStyle="1" w:styleId="35">
    <w:name w:val="Основной текст 3 Знак"/>
    <w:basedOn w:val="a0"/>
    <w:link w:val="34"/>
    <w:uiPriority w:val="99"/>
    <w:rsid w:val="00446E59"/>
    <w:rPr>
      <w:rFonts w:ascii="Times New Roman" w:eastAsia="Times New Roman" w:hAnsi="Times New Roman" w:cs="Times New Roman"/>
      <w:sz w:val="16"/>
      <w:szCs w:val="18"/>
    </w:rPr>
  </w:style>
  <w:style w:type="paragraph" w:styleId="afd">
    <w:name w:val="List"/>
    <w:basedOn w:val="a3"/>
    <w:uiPriority w:val="99"/>
    <w:rsid w:val="00446E59"/>
    <w:pPr>
      <w:suppressAutoHyphens/>
    </w:pPr>
    <w:rPr>
      <w:rFonts w:ascii="Arial" w:hAnsi="Arial" w:cs="Arial"/>
      <w:szCs w:val="24"/>
      <w:lang w:eastAsia="ar-SA"/>
    </w:rPr>
  </w:style>
  <w:style w:type="paragraph" w:customStyle="1" w:styleId="Iauiue">
    <w:name w:val="Iau?iue"/>
    <w:uiPriority w:val="99"/>
    <w:rsid w:val="00446E59"/>
    <w:pPr>
      <w:widowControl w:val="0"/>
      <w:spacing w:after="0" w:line="240" w:lineRule="auto"/>
    </w:pPr>
    <w:rPr>
      <w:rFonts w:ascii="Times New Roman" w:eastAsia="Times New Roman" w:hAnsi="Times New Roman" w:cs="Times New Roman"/>
      <w:sz w:val="20"/>
      <w:szCs w:val="20"/>
    </w:rPr>
  </w:style>
  <w:style w:type="paragraph" w:styleId="afe">
    <w:name w:val="Subtitle"/>
    <w:basedOn w:val="a"/>
    <w:next w:val="a3"/>
    <w:link w:val="aff"/>
    <w:uiPriority w:val="99"/>
    <w:qFormat/>
    <w:rsid w:val="00446E59"/>
    <w:pPr>
      <w:keepNext/>
      <w:suppressAutoHyphens/>
      <w:spacing w:before="240" w:after="120" w:line="240" w:lineRule="auto"/>
      <w:jc w:val="center"/>
    </w:pPr>
    <w:rPr>
      <w:rFonts w:ascii="Arial" w:eastAsia="Times New Roman" w:hAnsi="Arial" w:cs="Times New Roman"/>
      <w:i/>
      <w:iCs/>
      <w:sz w:val="28"/>
      <w:szCs w:val="28"/>
      <w:lang w:eastAsia="ar-SA"/>
    </w:rPr>
  </w:style>
  <w:style w:type="character" w:customStyle="1" w:styleId="aff">
    <w:name w:val="Подзаголовок Знак"/>
    <w:basedOn w:val="a0"/>
    <w:link w:val="afe"/>
    <w:uiPriority w:val="99"/>
    <w:rsid w:val="00446E59"/>
    <w:rPr>
      <w:rFonts w:ascii="Arial" w:eastAsia="Times New Roman" w:hAnsi="Arial" w:cs="Times New Roman"/>
      <w:i/>
      <w:iCs/>
      <w:sz w:val="28"/>
      <w:szCs w:val="28"/>
      <w:lang w:eastAsia="ar-SA"/>
    </w:rPr>
  </w:style>
  <w:style w:type="paragraph" w:customStyle="1" w:styleId="TableParagraph">
    <w:name w:val="Table Paragraph"/>
    <w:basedOn w:val="a"/>
    <w:uiPriority w:val="99"/>
    <w:rsid w:val="00446E59"/>
    <w:pPr>
      <w:widowControl w:val="0"/>
      <w:spacing w:after="0" w:line="240" w:lineRule="auto"/>
    </w:pPr>
    <w:rPr>
      <w:rFonts w:ascii="Calibri" w:eastAsia="Times New Roman" w:hAnsi="Calibri" w:cs="Times New Roman"/>
      <w:lang w:val="en-US" w:eastAsia="en-US"/>
    </w:rPr>
  </w:style>
  <w:style w:type="character" w:styleId="aff0">
    <w:name w:val="FollowedHyperlink"/>
    <w:uiPriority w:val="99"/>
    <w:rsid w:val="00446E59"/>
    <w:rPr>
      <w:rFonts w:cs="Times New Roman"/>
      <w:color w:val="800080"/>
      <w:u w:val="single"/>
    </w:rPr>
  </w:style>
  <w:style w:type="paragraph" w:customStyle="1" w:styleId="xl26">
    <w:name w:val="xl26"/>
    <w:basedOn w:val="a"/>
    <w:uiPriority w:val="99"/>
    <w:rsid w:val="00446E59"/>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27">
    <w:name w:val="xl27"/>
    <w:basedOn w:val="a"/>
    <w:uiPriority w:val="99"/>
    <w:rsid w:val="00446E59"/>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28">
    <w:name w:val="xl28"/>
    <w:basedOn w:val="a"/>
    <w:uiPriority w:val="99"/>
    <w:rsid w:val="00446E59"/>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rPr>
  </w:style>
  <w:style w:type="numbering" w:customStyle="1" w:styleId="26">
    <w:name w:val="Нет списка2"/>
    <w:next w:val="a2"/>
    <w:uiPriority w:val="99"/>
    <w:semiHidden/>
    <w:rsid w:val="00446E59"/>
  </w:style>
  <w:style w:type="paragraph" w:customStyle="1" w:styleId="ConsPlusNormal">
    <w:name w:val="ConsPlusNormal"/>
    <w:rsid w:val="00446E5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ff1">
    <w:name w:val="Неразрешенное упоминание"/>
    <w:uiPriority w:val="99"/>
    <w:semiHidden/>
    <w:unhideWhenUsed/>
    <w:rsid w:val="003326EC"/>
    <w:rPr>
      <w:color w:val="605E5C"/>
      <w:shd w:val="clear" w:color="auto" w:fill="E1DFDD"/>
    </w:rPr>
  </w:style>
  <w:style w:type="character" w:styleId="aff2">
    <w:name w:val="annotation reference"/>
    <w:rsid w:val="003326EC"/>
    <w:rPr>
      <w:sz w:val="16"/>
      <w:szCs w:val="16"/>
    </w:rPr>
  </w:style>
  <w:style w:type="paragraph" w:styleId="aff3">
    <w:name w:val="annotation text"/>
    <w:basedOn w:val="a"/>
    <w:link w:val="aff4"/>
    <w:rsid w:val="003326EC"/>
    <w:pPr>
      <w:spacing w:after="0" w:line="240" w:lineRule="auto"/>
    </w:pPr>
    <w:rPr>
      <w:rFonts w:ascii="Times New Roman" w:eastAsia="Times New Roman" w:hAnsi="Times New Roman" w:cs="Times New Roman"/>
      <w:sz w:val="20"/>
      <w:szCs w:val="20"/>
    </w:rPr>
  </w:style>
  <w:style w:type="character" w:customStyle="1" w:styleId="aff4">
    <w:name w:val="Текст примечания Знак"/>
    <w:basedOn w:val="a0"/>
    <w:link w:val="aff3"/>
    <w:rsid w:val="003326EC"/>
    <w:rPr>
      <w:rFonts w:ascii="Times New Roman" w:eastAsia="Times New Roman" w:hAnsi="Times New Roman" w:cs="Times New Roman"/>
      <w:sz w:val="20"/>
      <w:szCs w:val="20"/>
    </w:rPr>
  </w:style>
  <w:style w:type="paragraph" w:styleId="aff5">
    <w:name w:val="annotation subject"/>
    <w:basedOn w:val="aff3"/>
    <w:next w:val="aff3"/>
    <w:link w:val="aff6"/>
    <w:rsid w:val="003326EC"/>
    <w:rPr>
      <w:b/>
      <w:bCs/>
    </w:rPr>
  </w:style>
  <w:style w:type="character" w:customStyle="1" w:styleId="aff6">
    <w:name w:val="Тема примечания Знак"/>
    <w:basedOn w:val="aff4"/>
    <w:link w:val="aff5"/>
    <w:rsid w:val="003326EC"/>
    <w:rPr>
      <w:b/>
      <w:bCs/>
    </w:rPr>
  </w:style>
  <w:style w:type="paragraph" w:styleId="HTML">
    <w:name w:val="HTML Preformatted"/>
    <w:basedOn w:val="a"/>
    <w:link w:val="HTML0"/>
    <w:rsid w:val="00C17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0">
    <w:name w:val="Стандартный HTML Знак"/>
    <w:basedOn w:val="a0"/>
    <w:link w:val="HTML"/>
    <w:rsid w:val="00C177A6"/>
    <w:rPr>
      <w:rFonts w:ascii="Courier New" w:eastAsia="Courier New" w:hAnsi="Courier New" w:cs="Courier New"/>
      <w:sz w:val="20"/>
      <w:szCs w:val="20"/>
    </w:rPr>
  </w:style>
  <w:style w:type="character" w:customStyle="1" w:styleId="aff7">
    <w:name w:val="Цветовое выделение"/>
    <w:rsid w:val="00C177A6"/>
    <w:rPr>
      <w:b/>
      <w:bCs/>
      <w:color w:val="000080"/>
      <w:sz w:val="22"/>
      <w:szCs w:val="22"/>
    </w:rPr>
  </w:style>
  <w:style w:type="paragraph" w:customStyle="1" w:styleId="ConsPlusTitle">
    <w:name w:val="ConsPlusTitle"/>
    <w:rsid w:val="00C177A6"/>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customStyle="1" w:styleId="aff8">
    <w:name w:val="Таблицы (моноширинный)"/>
    <w:basedOn w:val="a"/>
    <w:next w:val="a"/>
    <w:rsid w:val="00C177A6"/>
    <w:pPr>
      <w:widowControl w:val="0"/>
      <w:autoSpaceDE w:val="0"/>
      <w:autoSpaceDN w:val="0"/>
      <w:adjustRightInd w:val="0"/>
      <w:spacing w:after="0" w:line="240" w:lineRule="auto"/>
      <w:jc w:val="both"/>
    </w:pPr>
    <w:rPr>
      <w:rFonts w:ascii="Courier New" w:eastAsia="Times New Roman" w:hAnsi="Courier New" w:cs="Courier New"/>
    </w:rPr>
  </w:style>
  <w:style w:type="paragraph" w:customStyle="1" w:styleId="14">
    <w:name w:val="Знак1 Знак Знак Знак"/>
    <w:basedOn w:val="a"/>
    <w:rsid w:val="00C177A6"/>
    <w:pPr>
      <w:spacing w:after="160" w:line="240" w:lineRule="exact"/>
    </w:pPr>
    <w:rPr>
      <w:rFonts w:ascii="Verdana" w:eastAsia="Times New Roman" w:hAnsi="Verdana" w:cs="Times New Roman"/>
      <w:sz w:val="20"/>
      <w:szCs w:val="20"/>
      <w:lang w:val="en-US" w:eastAsia="en-US"/>
    </w:rPr>
  </w:style>
  <w:style w:type="paragraph" w:customStyle="1" w:styleId="aff9">
    <w:name w:val="МОН"/>
    <w:basedOn w:val="a"/>
    <w:link w:val="affa"/>
    <w:rsid w:val="00C177A6"/>
    <w:pPr>
      <w:spacing w:after="0" w:line="360" w:lineRule="auto"/>
      <w:ind w:firstLine="709"/>
      <w:jc w:val="both"/>
    </w:pPr>
    <w:rPr>
      <w:rFonts w:ascii="Times New Roman" w:eastAsia="Times New Roman" w:hAnsi="Times New Roman" w:cs="Times New Roman"/>
      <w:sz w:val="28"/>
      <w:szCs w:val="24"/>
    </w:rPr>
  </w:style>
  <w:style w:type="character" w:customStyle="1" w:styleId="affa">
    <w:name w:val="МОН Знак"/>
    <w:link w:val="aff9"/>
    <w:rsid w:val="00C177A6"/>
    <w:rPr>
      <w:rFonts w:ascii="Times New Roman" w:eastAsia="Times New Roman" w:hAnsi="Times New Roman" w:cs="Times New Roman"/>
      <w:sz w:val="28"/>
      <w:szCs w:val="24"/>
    </w:rPr>
  </w:style>
  <w:style w:type="paragraph" w:customStyle="1" w:styleId="affb">
    <w:name w:val="МОН основной"/>
    <w:basedOn w:val="a"/>
    <w:rsid w:val="00C177A6"/>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rPr>
  </w:style>
  <w:style w:type="paragraph" w:customStyle="1" w:styleId="affc">
    <w:name w:val="Знак"/>
    <w:basedOn w:val="a"/>
    <w:rsid w:val="00C177A6"/>
    <w:pPr>
      <w:spacing w:after="160" w:line="240" w:lineRule="exact"/>
    </w:pPr>
    <w:rPr>
      <w:rFonts w:ascii="Verdana" w:eastAsia="Times New Roman" w:hAnsi="Verdana" w:cs="Times New Roman"/>
      <w:sz w:val="20"/>
      <w:szCs w:val="20"/>
      <w:lang w:val="en-US" w:eastAsia="en-US"/>
    </w:rPr>
  </w:style>
  <w:style w:type="paragraph" w:customStyle="1" w:styleId="affd">
    <w:basedOn w:val="a"/>
    <w:next w:val="af8"/>
    <w:link w:val="affe"/>
    <w:qFormat/>
    <w:rsid w:val="00C177A6"/>
    <w:pPr>
      <w:spacing w:after="0" w:line="240" w:lineRule="auto"/>
      <w:jc w:val="center"/>
    </w:pPr>
    <w:rPr>
      <w:sz w:val="36"/>
      <w:szCs w:val="24"/>
    </w:rPr>
  </w:style>
  <w:style w:type="character" w:customStyle="1" w:styleId="affe">
    <w:name w:val="Заголовок Знак"/>
    <w:link w:val="affd"/>
    <w:rsid w:val="00C177A6"/>
    <w:rPr>
      <w:sz w:val="36"/>
      <w:szCs w:val="24"/>
      <w:lang w:val="ru-RU" w:eastAsia="ru-RU" w:bidi="ar-SA"/>
    </w:rPr>
  </w:style>
  <w:style w:type="paragraph" w:customStyle="1" w:styleId="afff">
    <w:name w:val="Знак"/>
    <w:basedOn w:val="a"/>
    <w:rsid w:val="00C177A6"/>
    <w:pPr>
      <w:spacing w:after="0" w:line="240" w:lineRule="auto"/>
    </w:pPr>
    <w:rPr>
      <w:rFonts w:ascii="Verdana" w:eastAsia="Times New Roman" w:hAnsi="Verdana" w:cs="Verdana"/>
      <w:sz w:val="20"/>
      <w:szCs w:val="20"/>
      <w:lang w:val="en-US" w:eastAsia="en-US"/>
    </w:rPr>
  </w:style>
  <w:style w:type="character" w:customStyle="1" w:styleId="FontStyle31">
    <w:name w:val="Font Style31"/>
    <w:rsid w:val="00C177A6"/>
    <w:rPr>
      <w:rFonts w:ascii="Times New Roman" w:hAnsi="Times New Roman" w:cs="Times New Roman"/>
      <w:sz w:val="22"/>
      <w:szCs w:val="22"/>
    </w:rPr>
  </w:style>
  <w:style w:type="character" w:styleId="afff0">
    <w:name w:val="Strong"/>
    <w:qFormat/>
    <w:rsid w:val="00C177A6"/>
    <w:rPr>
      <w:b/>
      <w:bCs/>
    </w:rPr>
  </w:style>
  <w:style w:type="paragraph" w:customStyle="1" w:styleId="afff1">
    <w:name w:val="Содержимое таблицы"/>
    <w:basedOn w:val="a"/>
    <w:rsid w:val="00C177A6"/>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paragraph" w:customStyle="1" w:styleId="36">
    <w:name w:val="Абзац списка3"/>
    <w:basedOn w:val="a"/>
    <w:rsid w:val="00C177A6"/>
    <w:pPr>
      <w:spacing w:after="0" w:line="240" w:lineRule="auto"/>
      <w:ind w:left="720"/>
      <w:contextualSpacing/>
    </w:pPr>
    <w:rPr>
      <w:rFonts w:ascii="Times New Roman" w:eastAsia="Calibri" w:hAnsi="Times New Roman" w:cs="Times New Roman"/>
      <w:sz w:val="24"/>
      <w:szCs w:val="24"/>
    </w:rPr>
  </w:style>
  <w:style w:type="paragraph" w:customStyle="1" w:styleId="western">
    <w:name w:val="western"/>
    <w:basedOn w:val="a"/>
    <w:rsid w:val="00C17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
    <w:rsid w:val="00C177A6"/>
    <w:pPr>
      <w:spacing w:after="0" w:line="240" w:lineRule="auto"/>
    </w:pPr>
    <w:rPr>
      <w:rFonts w:ascii="Times New Roman" w:eastAsia="Times New Roman" w:hAnsi="Times New Roman" w:cs="Times New Roman"/>
      <w:sz w:val="24"/>
      <w:szCs w:val="24"/>
    </w:rPr>
  </w:style>
  <w:style w:type="paragraph" w:customStyle="1" w:styleId="afff2">
    <w:name w:val="Знак Знак"/>
    <w:basedOn w:val="a"/>
    <w:rsid w:val="00C177A6"/>
    <w:pPr>
      <w:spacing w:after="160" w:line="240" w:lineRule="exact"/>
    </w:pPr>
    <w:rPr>
      <w:rFonts w:ascii="Verdana" w:eastAsia="Times New Roman" w:hAnsi="Verdana" w:cs="Times New Roman"/>
      <w:sz w:val="20"/>
      <w:szCs w:val="20"/>
      <w:lang w:val="en-US" w:eastAsia="en-US"/>
    </w:rPr>
  </w:style>
  <w:style w:type="character" w:customStyle="1" w:styleId="s1">
    <w:name w:val="s1"/>
    <w:rsid w:val="00C177A6"/>
  </w:style>
  <w:style w:type="character" w:customStyle="1" w:styleId="apple-converted-space">
    <w:name w:val="apple-converted-space"/>
    <w:rsid w:val="00C177A6"/>
  </w:style>
  <w:style w:type="character" w:customStyle="1" w:styleId="s4">
    <w:name w:val="s4"/>
    <w:basedOn w:val="a0"/>
    <w:rsid w:val="00C177A6"/>
  </w:style>
  <w:style w:type="paragraph" w:customStyle="1" w:styleId="p3">
    <w:name w:val="p3"/>
    <w:basedOn w:val="a"/>
    <w:rsid w:val="00C177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Основной шрифт абзаца1"/>
    <w:rsid w:val="00C177A6"/>
  </w:style>
  <w:style w:type="paragraph" w:customStyle="1" w:styleId="c2">
    <w:name w:val="c2"/>
    <w:basedOn w:val="a"/>
    <w:rsid w:val="00C177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C177A6"/>
  </w:style>
  <w:style w:type="paragraph" w:customStyle="1" w:styleId="pboth">
    <w:name w:val="pboth"/>
    <w:basedOn w:val="a"/>
    <w:rsid w:val="00C177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3">
    <w:name w:val="Символ нумерации"/>
    <w:rsid w:val="00C177A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hyperlink" Target="http://www.fipi.ru" TargetMode="Externa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image" Target="media/image8.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8.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2.xml"/><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11.emf"/><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5.emf"/><Relationship Id="rId35" Type="http://schemas.openxmlformats.org/officeDocument/2006/relationships/image" Target="media/image10.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7129629629629733E-2"/>
          <c:y val="0.17365269461077837"/>
          <c:w val="0.93518518518518523"/>
          <c:h val="0.58083832335329466"/>
        </c:manualLayout>
      </c:layout>
      <c:barChart>
        <c:barDir val="col"/>
        <c:grouping val="clustered"/>
        <c:ser>
          <c:idx val="1"/>
          <c:order val="0"/>
          <c:tx>
            <c:strRef>
              <c:f>Sheet1!$A$2</c:f>
              <c:strCache>
                <c:ptCount val="1"/>
                <c:pt idx="0">
                  <c:v>ОГЭ_2019 год</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dLbls>
            <c:dLbl>
              <c:idx val="0"/>
              <c:layout>
                <c:manualLayout>
                  <c:x val="-3.2576731479993896E-3"/>
                  <c:y val="-2.515405152149546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8C0-4408-828F-988CC176DB23}"/>
                </c:ext>
              </c:extLst>
            </c:dLbl>
            <c:dLbl>
              <c:idx val="1"/>
              <c:layout>
                <c:manualLayout>
                  <c:x val="4.5994399509584633E-3"/>
                  <c:y val="-2.434556839432924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8C0-4408-828F-988CC176DB23}"/>
                </c:ext>
              </c:extLst>
            </c:dLbl>
            <c:dLbl>
              <c:idx val="3"/>
              <c:layout>
                <c:manualLayout>
                  <c:xMode val="edge"/>
                  <c:yMode val="edge"/>
                  <c:x val="0.56712962962962965"/>
                  <c:y val="0.61077844311378104"/>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8C0-4408-828F-988CC176DB23}"/>
                </c:ext>
              </c:extLst>
            </c:dLbl>
            <c:dLbl>
              <c:idx val="6"/>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8C0-4408-828F-988CC176DB23}"/>
                </c:ext>
              </c:extLst>
            </c:dLbl>
            <c:dLbl>
              <c:idx val="9"/>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8C0-4408-828F-988CC176DB23}"/>
                </c:ext>
              </c:extLst>
            </c:dLbl>
            <c:dLbl>
              <c:idx val="10"/>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8C0-4408-828F-988CC176DB23}"/>
                </c:ext>
              </c:extLst>
            </c:dLbl>
            <c:dLbl>
              <c:idx val="11"/>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8C0-4408-828F-988CC176DB23}"/>
                </c:ext>
              </c:extLst>
            </c:dLbl>
            <c:dLbl>
              <c:idx val="12"/>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8C0-4408-828F-988CC176DB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Успеваемость</c:v>
                </c:pt>
                <c:pt idx="1">
                  <c:v>Качество обучения</c:v>
                </c:pt>
              </c:strCache>
            </c:strRef>
          </c:cat>
          <c:val>
            <c:numRef>
              <c:f>Sheet1!$B$2:$C$2</c:f>
              <c:numCache>
                <c:formatCode>#,#00</c:formatCode>
                <c:ptCount val="2"/>
                <c:pt idx="0">
                  <c:v>99.7</c:v>
                </c:pt>
                <c:pt idx="1">
                  <c:v>45.2</c:v>
                </c:pt>
              </c:numCache>
            </c:numRef>
          </c:val>
          <c:extLst xmlns:c16r2="http://schemas.microsoft.com/office/drawing/2015/06/chart">
            <c:ext xmlns:c16="http://schemas.microsoft.com/office/drawing/2014/chart" uri="{C3380CC4-5D6E-409C-BE32-E72D297353CC}">
              <c16:uniqueId val="{00000008-D8C0-4408-828F-988CC176DB23}"/>
            </c:ext>
          </c:extLst>
        </c:ser>
        <c:ser>
          <c:idx val="2"/>
          <c:order val="1"/>
          <c:tx>
            <c:strRef>
              <c:f>Sheet1!$A$3</c:f>
              <c:strCache>
                <c:ptCount val="1"/>
                <c:pt idx="0">
                  <c:v>ДР_2020 год</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dLbls>
            <c:dLbl>
              <c:idx val="0"/>
              <c:layout>
                <c:manualLayout>
                  <c:x val="6.3115622451954067E-4"/>
                  <c:y val="-1.6884147981451585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8C0-4408-828F-988CC176DB23}"/>
                </c:ext>
              </c:extLst>
            </c:dLbl>
            <c:dLbl>
              <c:idx val="1"/>
              <c:layout>
                <c:manualLayout>
                  <c:x val="-3.9983841305552131E-3"/>
                  <c:y val="-2.824390988475494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8C0-4408-828F-988CC176DB23}"/>
                </c:ext>
              </c:extLst>
            </c:dLbl>
            <c:dLbl>
              <c:idx val="3"/>
              <c:layout>
                <c:manualLayout>
                  <c:xMode val="edge"/>
                  <c:yMode val="edge"/>
                  <c:x val="0.63194444444445108"/>
                  <c:y val="0.59281437125748448"/>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8C0-4408-828F-988CC176DB23}"/>
                </c:ext>
              </c:extLst>
            </c:dLbl>
            <c:dLbl>
              <c:idx val="4"/>
              <c:layout>
                <c:manualLayout>
                  <c:xMode val="edge"/>
                  <c:yMode val="edge"/>
                  <c:x val="0.77083333333333715"/>
                  <c:y val="0.49700598802395451"/>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8C0-4408-828F-988CC176DB23}"/>
                </c:ext>
              </c:extLst>
            </c:dLbl>
            <c:dLbl>
              <c:idx val="5"/>
              <c:layout>
                <c:manualLayout>
                  <c:xMode val="edge"/>
                  <c:yMode val="edge"/>
                  <c:x val="0.9236111111111116"/>
                  <c:y val="0.52694610778443118"/>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8C0-4408-828F-988CC176DB23}"/>
                </c:ext>
              </c:extLst>
            </c:dLbl>
            <c:dLbl>
              <c:idx val="6"/>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8C0-4408-828F-988CC176DB23}"/>
                </c:ext>
              </c:extLst>
            </c:dLbl>
            <c:dLbl>
              <c:idx val="7"/>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8C0-4408-828F-988CC176DB23}"/>
                </c:ext>
              </c:extLst>
            </c:dLbl>
            <c:dLbl>
              <c:idx val="8"/>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8C0-4408-828F-988CC176DB23}"/>
                </c:ext>
              </c:extLst>
            </c:dLbl>
            <c:dLbl>
              <c:idx val="9"/>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8C0-4408-828F-988CC176DB23}"/>
                </c:ext>
              </c:extLst>
            </c:dLbl>
            <c:dLbl>
              <c:idx val="10"/>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8C0-4408-828F-988CC176DB23}"/>
                </c:ext>
              </c:extLst>
            </c:dLbl>
            <c:dLbl>
              <c:idx val="12"/>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8C0-4408-828F-988CC176DB23}"/>
                </c:ext>
              </c:extLst>
            </c:dLbl>
            <c:dLbl>
              <c:idx val="13"/>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8C0-4408-828F-988CC176DB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Успеваемость</c:v>
                </c:pt>
                <c:pt idx="1">
                  <c:v>Качество обучения</c:v>
                </c:pt>
              </c:strCache>
            </c:strRef>
          </c:cat>
          <c:val>
            <c:numRef>
              <c:f>Sheet1!$B$3:$C$3</c:f>
              <c:numCache>
                <c:formatCode>#,#00</c:formatCode>
                <c:ptCount val="2"/>
                <c:pt idx="0">
                  <c:v>97</c:v>
                </c:pt>
                <c:pt idx="1">
                  <c:v>56.9</c:v>
                </c:pt>
              </c:numCache>
            </c:numRef>
          </c:val>
          <c:extLst xmlns:c16r2="http://schemas.microsoft.com/office/drawing/2015/06/chart">
            <c:ext xmlns:c16="http://schemas.microsoft.com/office/drawing/2014/chart" uri="{C3380CC4-5D6E-409C-BE32-E72D297353CC}">
              <c16:uniqueId val="{00000015-D8C0-4408-828F-988CC176DB23}"/>
            </c:ext>
          </c:extLst>
        </c:ser>
        <c:dLbls>
          <c:showVal val="1"/>
        </c:dLbls>
        <c:gapWidth val="164"/>
        <c:overlap val="-22"/>
        <c:axId val="187854208"/>
        <c:axId val="187876480"/>
      </c:barChart>
      <c:catAx>
        <c:axId val="187854208"/>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876480"/>
        <c:crossesAt val="0"/>
        <c:auto val="1"/>
        <c:lblAlgn val="ctr"/>
        <c:lblOffset val="100"/>
        <c:tickLblSkip val="1"/>
        <c:tickMarkSkip val="1"/>
      </c:catAx>
      <c:valAx>
        <c:axId val="187876480"/>
        <c:scaling>
          <c:orientation val="minMax"/>
          <c:max val="100"/>
          <c:min val="0"/>
        </c:scaling>
        <c:axPos val="l"/>
        <c:title>
          <c:tx>
            <c:rich>
              <a:bodyPr rot="0" spcFirstLastPara="1" vertOverflow="ellipsis" wrap="square" anchor="ctr" anchorCtr="1"/>
              <a:lstStyle/>
              <a:p>
                <a:pPr>
                  <a:defRPr sz="900" b="1" i="0" u="none" strike="noStrike" kern="1200" baseline="0">
                    <a:solidFill>
                      <a:schemeClr val="tx1">
                        <a:lumMod val="65000"/>
                        <a:lumOff val="35000"/>
                      </a:schemeClr>
                    </a:solidFill>
                    <a:latin typeface="+mn-lt"/>
                    <a:ea typeface="+mn-ea"/>
                    <a:cs typeface="+mn-cs"/>
                  </a:defRPr>
                </a:pPr>
                <a:r>
                  <a:rPr lang="ru-RU"/>
                  <a:t>%
</a:t>
                </a:r>
              </a:p>
            </c:rich>
          </c:tx>
          <c:layout>
            <c:manualLayout>
              <c:xMode val="edge"/>
              <c:yMode val="edge"/>
              <c:x val="2.5462962962963156E-2"/>
              <c:y val="0"/>
            </c:manualLayout>
          </c:layout>
          <c:spPr>
            <a:noFill/>
            <a:ln>
              <a:noFill/>
            </a:ln>
            <a:effectLst/>
          </c:spPr>
        </c:title>
        <c:numFmt formatCode="0" sourceLinked="0"/>
        <c:maj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854208"/>
        <c:crosses val="autoZero"/>
        <c:crossBetween val="between"/>
      </c:valAx>
      <c:spPr>
        <a:noFill/>
        <a:ln>
          <a:noFill/>
        </a:ln>
        <a:effectLst/>
      </c:spPr>
    </c:plotArea>
    <c:legend>
      <c:legendPos val="t"/>
      <c:layout>
        <c:manualLayout>
          <c:xMode val="edge"/>
          <c:yMode val="edge"/>
          <c:x val="0.52979329964706789"/>
          <c:y val="5.2730696798493716E-2"/>
          <c:w val="0.43625594419745267"/>
          <c:h val="0.1271195337870909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Calibri"/>
                <a:ea typeface="Calibri"/>
                <a:cs typeface="Calibri"/>
              </a:defRPr>
            </a:pPr>
            <a:r>
              <a:rPr lang="ru-RU"/>
              <a:t>Качество выполнения ВПР 6кл.</a:t>
            </a:r>
          </a:p>
        </c:rich>
      </c:tx>
      <c:layout>
        <c:manualLayout>
          <c:xMode val="edge"/>
          <c:yMode val="edge"/>
          <c:x val="0.33078393881453222"/>
          <c:y val="2.197802197802199E-2"/>
        </c:manualLayout>
      </c:layout>
      <c:spPr>
        <a:noFill/>
        <a:ln w="25402">
          <a:noFill/>
        </a:ln>
      </c:spPr>
    </c:title>
    <c:view3D>
      <c:hPercent val="2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3537284894837653E-2"/>
          <c:y val="0.23626373626373626"/>
          <c:w val="0.83747609942638623"/>
          <c:h val="0.57692307692307943"/>
        </c:manualLayout>
      </c:layout>
      <c:bar3DChart>
        <c:barDir val="col"/>
        <c:grouping val="clustered"/>
        <c:ser>
          <c:idx val="0"/>
          <c:order val="0"/>
          <c:tx>
            <c:strRef>
              <c:f>Sheet1!$A$2</c:f>
              <c:strCache>
                <c:ptCount val="1"/>
                <c:pt idx="0">
                  <c:v>2019</c:v>
                </c:pt>
              </c:strCache>
            </c:strRef>
          </c:tx>
          <c:spPr>
            <a:solidFill>
              <a:srgbClr val="9999FF"/>
            </a:solidFill>
            <a:ln w="12701">
              <a:solidFill>
                <a:srgbClr val="000000"/>
              </a:solidFill>
              <a:prstDash val="solid"/>
            </a:ln>
          </c:spPr>
          <c:dLbls>
            <c:dLbl>
              <c:idx val="0"/>
              <c:layout>
                <c:manualLayout>
                  <c:x val="-9.8697037738363289E-3"/>
                  <c:y val="-7.0293124417140113E-2"/>
                </c:manualLayout>
              </c:layout>
              <c:showVal val="1"/>
            </c:dLbl>
            <c:dLbl>
              <c:idx val="1"/>
              <c:layout>
                <c:manualLayout>
                  <c:x val="-1.8645767530360641E-2"/>
                  <c:y val="-4.2610641217924787E-2"/>
                </c:manualLayout>
              </c:layout>
              <c:showVal val="1"/>
            </c:dLbl>
            <c:dLbl>
              <c:idx val="2"/>
              <c:layout>
                <c:manualLayout>
                  <c:x val="-8.2871634937197684E-3"/>
                  <c:y val="-6.28157838443274E-2"/>
                </c:manualLayout>
              </c:layout>
              <c:showVal val="1"/>
            </c:dLbl>
            <c:dLbl>
              <c:idx val="3"/>
              <c:layout>
                <c:manualLayout>
                  <c:x val="-9.4292525959908547E-3"/>
                  <c:y val="-7.6559823050964787E-2"/>
                </c:manualLayout>
              </c:layout>
              <c:showVal val="1"/>
            </c:dLbl>
            <c:spPr>
              <a:solidFill>
                <a:srgbClr val="FFFFCC"/>
              </a:solidFill>
              <a:ln w="25402">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Sheet1!$B$1:$E$1</c:f>
              <c:strCache>
                <c:ptCount val="4"/>
                <c:pt idx="0">
                  <c:v>математика</c:v>
                </c:pt>
                <c:pt idx="1">
                  <c:v>русск.яз.</c:v>
                </c:pt>
                <c:pt idx="2">
                  <c:v>биология</c:v>
                </c:pt>
                <c:pt idx="3">
                  <c:v>история</c:v>
                </c:pt>
              </c:strCache>
            </c:strRef>
          </c:cat>
          <c:val>
            <c:numRef>
              <c:f>Sheet1!$B$2:$E$2</c:f>
              <c:numCache>
                <c:formatCode>General</c:formatCode>
                <c:ptCount val="4"/>
                <c:pt idx="0">
                  <c:v>39.800000000000004</c:v>
                </c:pt>
                <c:pt idx="1">
                  <c:v>52.6</c:v>
                </c:pt>
                <c:pt idx="2">
                  <c:v>56</c:v>
                </c:pt>
                <c:pt idx="3">
                  <c:v>34.6</c:v>
                </c:pt>
              </c:numCache>
            </c:numRef>
          </c:val>
        </c:ser>
        <c:ser>
          <c:idx val="1"/>
          <c:order val="1"/>
          <c:tx>
            <c:strRef>
              <c:f>Sheet1!$A$3</c:f>
              <c:strCache>
                <c:ptCount val="1"/>
                <c:pt idx="0">
                  <c:v>2020</c:v>
                </c:pt>
              </c:strCache>
            </c:strRef>
          </c:tx>
          <c:spPr>
            <a:solidFill>
              <a:srgbClr val="993366"/>
            </a:solidFill>
            <a:ln w="12701">
              <a:solidFill>
                <a:srgbClr val="000000"/>
              </a:solidFill>
              <a:prstDash val="solid"/>
            </a:ln>
          </c:spPr>
          <c:dLbls>
            <c:dLbl>
              <c:idx val="0"/>
              <c:layout>
                <c:manualLayout>
                  <c:x val="1.1386736098574161E-2"/>
                  <c:y val="-5.2229913568496156E-2"/>
                </c:manualLayout>
              </c:layout>
              <c:showVal val="1"/>
            </c:dLbl>
            <c:dLbl>
              <c:idx val="1"/>
              <c:layout>
                <c:manualLayout>
                  <c:x val="1.2170901787556431E-2"/>
                  <c:y val="-5.2932163527635974E-2"/>
                </c:manualLayout>
              </c:layout>
              <c:showVal val="1"/>
            </c:dLbl>
            <c:dLbl>
              <c:idx val="2"/>
              <c:layout>
                <c:manualLayout>
                  <c:x val="2.4427342811146918E-2"/>
                  <c:y val="-9.6641723871054477E-2"/>
                </c:manualLayout>
              </c:layout>
              <c:showVal val="1"/>
            </c:dLbl>
            <c:dLbl>
              <c:idx val="3"/>
              <c:layout>
                <c:manualLayout>
                  <c:x val="1.7563324943723629E-2"/>
                  <c:y val="-5.361642294713178E-2"/>
                </c:manualLayout>
              </c:layout>
              <c:showVal val="1"/>
            </c:dLbl>
            <c:spPr>
              <a:solidFill>
                <a:srgbClr val="CCFFFF"/>
              </a:solidFill>
              <a:ln w="25402">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Sheet1!$B$1:$E$1</c:f>
              <c:strCache>
                <c:ptCount val="4"/>
                <c:pt idx="0">
                  <c:v>математика</c:v>
                </c:pt>
                <c:pt idx="1">
                  <c:v>русск.яз.</c:v>
                </c:pt>
                <c:pt idx="2">
                  <c:v>биология</c:v>
                </c:pt>
                <c:pt idx="3">
                  <c:v>история</c:v>
                </c:pt>
              </c:strCache>
            </c:strRef>
          </c:cat>
          <c:val>
            <c:numRef>
              <c:f>Sheet1!$B$3:$E$3</c:f>
              <c:numCache>
                <c:formatCode>General</c:formatCode>
                <c:ptCount val="4"/>
                <c:pt idx="0">
                  <c:v>41.9</c:v>
                </c:pt>
                <c:pt idx="1">
                  <c:v>51.4</c:v>
                </c:pt>
                <c:pt idx="2">
                  <c:v>24.6</c:v>
                </c:pt>
                <c:pt idx="3">
                  <c:v>41.1</c:v>
                </c:pt>
              </c:numCache>
            </c:numRef>
          </c:val>
        </c:ser>
        <c:gapDepth val="0"/>
        <c:shape val="box"/>
        <c:axId val="39869440"/>
        <c:axId val="39875328"/>
        <c:axId val="0"/>
      </c:bar3DChart>
      <c:catAx>
        <c:axId val="3986944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9875328"/>
        <c:crosses val="autoZero"/>
        <c:auto val="1"/>
        <c:lblAlgn val="ctr"/>
        <c:lblOffset val="100"/>
        <c:tickLblSkip val="1"/>
        <c:tickMarkSkip val="1"/>
      </c:catAx>
      <c:valAx>
        <c:axId val="398753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9869440"/>
        <c:crosses val="autoZero"/>
        <c:crossBetween val="between"/>
      </c:valAx>
      <c:spPr>
        <a:noFill/>
        <a:ln w="25402">
          <a:noFill/>
        </a:ln>
      </c:spPr>
    </c:plotArea>
    <c:legend>
      <c:legendPos val="r"/>
      <c:layout>
        <c:manualLayout>
          <c:xMode val="edge"/>
          <c:yMode val="edge"/>
          <c:x val="0.91204588910133844"/>
          <c:y val="0.47802197802197832"/>
          <c:w val="8.03059273422565E-2"/>
          <c:h val="0.2142857142857142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b="1" i="0" u="none" strike="noStrike" baseline="0">
                <a:solidFill>
                  <a:srgbClr val="000000"/>
                </a:solidFill>
                <a:latin typeface="Calibri"/>
                <a:ea typeface="Calibri"/>
                <a:cs typeface="Calibri"/>
              </a:defRPr>
            </a:pPr>
            <a:r>
              <a:rPr lang="ru-RU" sz="1400"/>
              <a:t>Успешность </a:t>
            </a:r>
            <a:r>
              <a:rPr lang="ru-RU" sz="1200"/>
              <a:t>выполнения ВПР 7 класс 
(по кол-ву "2")</a:t>
            </a:r>
          </a:p>
        </c:rich>
      </c:tx>
      <c:layout>
        <c:manualLayout>
          <c:xMode val="edge"/>
          <c:yMode val="edge"/>
          <c:x val="0.17996870109546237"/>
          <c:y val="1.9021739130434801E-2"/>
        </c:manualLayout>
      </c:layout>
      <c:spPr>
        <a:noFill/>
        <a:ln w="25418">
          <a:noFill/>
        </a:ln>
      </c:spPr>
    </c:title>
    <c:view3D>
      <c:hPercent val="4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4397496087636988"/>
          <c:y val="0.32880434782608797"/>
          <c:w val="0.7120500782472613"/>
          <c:h val="0.40760869565217456"/>
        </c:manualLayout>
      </c:layout>
      <c:bar3DChart>
        <c:barDir val="col"/>
        <c:grouping val="clustered"/>
        <c:ser>
          <c:idx val="0"/>
          <c:order val="0"/>
          <c:tx>
            <c:strRef>
              <c:f>Sheet1!$A$2</c:f>
              <c:strCache>
                <c:ptCount val="1"/>
                <c:pt idx="0">
                  <c:v>2019</c:v>
                </c:pt>
              </c:strCache>
            </c:strRef>
          </c:tx>
          <c:spPr>
            <a:solidFill>
              <a:srgbClr val="9999FF"/>
            </a:solidFill>
            <a:ln w="12709">
              <a:solidFill>
                <a:srgbClr val="000000"/>
              </a:solidFill>
              <a:prstDash val="solid"/>
            </a:ln>
          </c:spPr>
          <c:dLbls>
            <c:dLbl>
              <c:idx val="0"/>
              <c:layout>
                <c:manualLayout>
                  <c:x val="-5.4593227322516482E-3"/>
                  <c:y val="-4.7608737284262737E-2"/>
                </c:manualLayout>
              </c:layout>
              <c:showVal val="1"/>
            </c:dLbl>
            <c:dLbl>
              <c:idx val="1"/>
              <c:layout>
                <c:manualLayout>
                  <c:x val="-1.837616246510444E-3"/>
                  <c:y val="-4.9110639026016895E-2"/>
                </c:manualLayout>
              </c:layout>
              <c:showVal val="1"/>
            </c:dLbl>
            <c:dLbl>
              <c:idx val="2"/>
              <c:layout>
                <c:manualLayout>
                  <c:x val="-4.4840537049696226E-3"/>
                  <c:y val="-3.7053631603316962E-2"/>
                </c:manualLayout>
              </c:layout>
              <c:showVal val="1"/>
            </c:dLbl>
            <c:dLbl>
              <c:idx val="3"/>
              <c:layout>
                <c:manualLayout>
                  <c:x val="-8.2360733907794494E-4"/>
                  <c:y val="-3.3790209810040391E-2"/>
                </c:manualLayout>
              </c:layout>
              <c:showVal val="1"/>
            </c:dLbl>
            <c:dLbl>
              <c:idx val="4"/>
              <c:layout>
                <c:manualLayout>
                  <c:x val="-6.5915722148392657E-3"/>
                  <c:y val="-2.1869257863969739E-2"/>
                </c:manualLayout>
              </c:layout>
              <c:showVal val="1"/>
            </c:dLbl>
            <c:spPr>
              <a:solidFill>
                <a:srgbClr val="FFFFCC"/>
              </a:solidFill>
              <a:ln w="25418">
                <a:noFill/>
              </a:ln>
            </c:spPr>
            <c:txPr>
              <a:bodyPr/>
              <a:lstStyle/>
              <a:p>
                <a:pPr>
                  <a:defRPr sz="900" b="1" i="0" u="none" strike="noStrike" baseline="0">
                    <a:solidFill>
                      <a:srgbClr val="000000"/>
                    </a:solidFill>
                    <a:latin typeface="Calibri"/>
                    <a:ea typeface="Calibri"/>
                    <a:cs typeface="Calibri"/>
                  </a:defRPr>
                </a:pPr>
                <a:endParaRPr lang="ru-RU"/>
              </a:p>
            </c:txPr>
            <c:showVal val="1"/>
          </c:dLbls>
          <c:cat>
            <c:strRef>
              <c:f>Sheet1!$B$1:$G$1</c:f>
              <c:strCache>
                <c:ptCount val="6"/>
                <c:pt idx="0">
                  <c:v>математика</c:v>
                </c:pt>
                <c:pt idx="1">
                  <c:v>русский яз</c:v>
                </c:pt>
                <c:pt idx="2">
                  <c:v>биология</c:v>
                </c:pt>
                <c:pt idx="3">
                  <c:v>истори</c:v>
                </c:pt>
                <c:pt idx="4">
                  <c:v>география</c:v>
                </c:pt>
                <c:pt idx="5">
                  <c:v>обществознание</c:v>
                </c:pt>
              </c:strCache>
            </c:strRef>
          </c:cat>
          <c:val>
            <c:numRef>
              <c:f>Sheet1!$B$2:$G$2</c:f>
              <c:numCache>
                <c:formatCode>General</c:formatCode>
                <c:ptCount val="6"/>
                <c:pt idx="0">
                  <c:v>22.4</c:v>
                </c:pt>
                <c:pt idx="1">
                  <c:v>26.4</c:v>
                </c:pt>
                <c:pt idx="2">
                  <c:v>16</c:v>
                </c:pt>
                <c:pt idx="3">
                  <c:v>5.5</c:v>
                </c:pt>
                <c:pt idx="4">
                  <c:v>2.7</c:v>
                </c:pt>
              </c:numCache>
            </c:numRef>
          </c:val>
        </c:ser>
        <c:ser>
          <c:idx val="1"/>
          <c:order val="1"/>
          <c:tx>
            <c:strRef>
              <c:f>Sheet1!$A$3</c:f>
              <c:strCache>
                <c:ptCount val="1"/>
                <c:pt idx="0">
                  <c:v>2020</c:v>
                </c:pt>
              </c:strCache>
            </c:strRef>
          </c:tx>
          <c:spPr>
            <a:solidFill>
              <a:srgbClr val="993366"/>
            </a:solidFill>
            <a:ln w="12709">
              <a:solidFill>
                <a:srgbClr val="000000"/>
              </a:solidFill>
              <a:prstDash val="solid"/>
            </a:ln>
          </c:spPr>
          <c:dLbls>
            <c:dLbl>
              <c:idx val="0"/>
              <c:layout>
                <c:manualLayout>
                  <c:x val="2.9533691494432357E-2"/>
                  <c:y val="-7.7784866964961591E-2"/>
                </c:manualLayout>
              </c:layout>
              <c:showVal val="1"/>
            </c:dLbl>
            <c:dLbl>
              <c:idx val="1"/>
              <c:layout>
                <c:manualLayout>
                  <c:x val="1.7505945711002897E-2"/>
                  <c:y val="-7.235078274964149E-2"/>
                </c:manualLayout>
              </c:layout>
              <c:showVal val="1"/>
            </c:dLbl>
            <c:dLbl>
              <c:idx val="2"/>
              <c:layout>
                <c:manualLayout>
                  <c:x val="2.7387433104412232E-2"/>
                  <c:y val="-6.5768677090295893E-2"/>
                </c:manualLayout>
              </c:layout>
              <c:showVal val="1"/>
            </c:dLbl>
            <c:dLbl>
              <c:idx val="3"/>
              <c:layout>
                <c:manualLayout>
                  <c:x val="9.8695941548332406E-3"/>
                  <c:y val="-9.1072086022273444E-2"/>
                </c:manualLayout>
              </c:layout>
              <c:showVal val="1"/>
            </c:dLbl>
            <c:dLbl>
              <c:idx val="4"/>
              <c:layout>
                <c:manualLayout>
                  <c:x val="1.3268863094192961E-2"/>
                  <c:y val="-2.8122269402574611E-2"/>
                </c:manualLayout>
              </c:layout>
              <c:showVal val="1"/>
            </c:dLbl>
            <c:dLbl>
              <c:idx val="5"/>
              <c:layout>
                <c:manualLayout>
                  <c:x val="1.0083538477128461E-2"/>
                  <c:y val="-4.2514319628492149E-2"/>
                </c:manualLayout>
              </c:layout>
              <c:showVal val="1"/>
            </c:dLbl>
            <c:spPr>
              <a:solidFill>
                <a:srgbClr val="CCFFFF"/>
              </a:solidFill>
              <a:ln w="25418">
                <a:noFill/>
              </a:ln>
            </c:spPr>
            <c:txPr>
              <a:bodyPr/>
              <a:lstStyle/>
              <a:p>
                <a:pPr>
                  <a:defRPr sz="900" b="1" i="0" u="none" strike="noStrike" baseline="0">
                    <a:solidFill>
                      <a:srgbClr val="000000"/>
                    </a:solidFill>
                    <a:latin typeface="Calibri"/>
                    <a:ea typeface="Calibri"/>
                    <a:cs typeface="Calibri"/>
                  </a:defRPr>
                </a:pPr>
                <a:endParaRPr lang="ru-RU"/>
              </a:p>
            </c:txPr>
            <c:showVal val="1"/>
          </c:dLbls>
          <c:cat>
            <c:strRef>
              <c:f>Sheet1!$B$1:$G$1</c:f>
              <c:strCache>
                <c:ptCount val="6"/>
                <c:pt idx="0">
                  <c:v>математика</c:v>
                </c:pt>
                <c:pt idx="1">
                  <c:v>русский яз</c:v>
                </c:pt>
                <c:pt idx="2">
                  <c:v>биология</c:v>
                </c:pt>
                <c:pt idx="3">
                  <c:v>истори</c:v>
                </c:pt>
                <c:pt idx="4">
                  <c:v>география</c:v>
                </c:pt>
                <c:pt idx="5">
                  <c:v>обществознание</c:v>
                </c:pt>
              </c:strCache>
            </c:strRef>
          </c:cat>
          <c:val>
            <c:numRef>
              <c:f>Sheet1!$B$3:$G$3</c:f>
              <c:numCache>
                <c:formatCode>General</c:formatCode>
                <c:ptCount val="6"/>
                <c:pt idx="0">
                  <c:v>49.7</c:v>
                </c:pt>
                <c:pt idx="1">
                  <c:v>29.8</c:v>
                </c:pt>
                <c:pt idx="2">
                  <c:v>37.6</c:v>
                </c:pt>
                <c:pt idx="3">
                  <c:v>29</c:v>
                </c:pt>
                <c:pt idx="4">
                  <c:v>7.9</c:v>
                </c:pt>
                <c:pt idx="5">
                  <c:v>20.9</c:v>
                </c:pt>
              </c:numCache>
            </c:numRef>
          </c:val>
        </c:ser>
        <c:dLbls>
          <c:showVal val="1"/>
        </c:dLbls>
        <c:gapDepth val="0"/>
        <c:shape val="box"/>
        <c:axId val="51689728"/>
        <c:axId val="51703808"/>
        <c:axId val="0"/>
      </c:bar3DChart>
      <c:catAx>
        <c:axId val="51689728"/>
        <c:scaling>
          <c:orientation val="minMax"/>
        </c:scaling>
        <c:axPos val="b"/>
        <c:numFmt formatCode="General" sourceLinked="1"/>
        <c:tickLblPos val="low"/>
        <c:spPr>
          <a:ln w="3177">
            <a:solidFill>
              <a:srgbClr val="000000"/>
            </a:solidFill>
            <a:prstDash val="solid"/>
          </a:ln>
        </c:spPr>
        <c:txPr>
          <a:bodyPr rot="-2700000" vert="horz"/>
          <a:lstStyle/>
          <a:p>
            <a:pPr>
              <a:defRPr sz="900" b="1" i="0" u="none" strike="noStrike" baseline="0">
                <a:solidFill>
                  <a:srgbClr val="000000"/>
                </a:solidFill>
                <a:latin typeface="Calibri"/>
                <a:ea typeface="Calibri"/>
                <a:cs typeface="Calibri"/>
              </a:defRPr>
            </a:pPr>
            <a:endParaRPr lang="ru-RU"/>
          </a:p>
        </c:txPr>
        <c:crossAx val="51703808"/>
        <c:crosses val="autoZero"/>
        <c:auto val="1"/>
        <c:lblAlgn val="ctr"/>
        <c:lblOffset val="100"/>
        <c:tickLblSkip val="1"/>
        <c:tickMarkSkip val="1"/>
      </c:catAx>
      <c:valAx>
        <c:axId val="51703808"/>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1626" b="1" i="0" u="none" strike="noStrike" baseline="0">
                <a:solidFill>
                  <a:srgbClr val="000000"/>
                </a:solidFill>
                <a:latin typeface="Calibri"/>
                <a:ea typeface="Calibri"/>
                <a:cs typeface="Calibri"/>
              </a:defRPr>
            </a:pPr>
            <a:endParaRPr lang="ru-RU"/>
          </a:p>
        </c:txPr>
        <c:crossAx val="51689728"/>
        <c:crosses val="autoZero"/>
        <c:crossBetween val="between"/>
      </c:valAx>
      <c:spPr>
        <a:noFill/>
        <a:ln w="25418">
          <a:noFill/>
        </a:ln>
      </c:spPr>
    </c:plotArea>
    <c:legend>
      <c:legendPos val="r"/>
      <c:layout>
        <c:manualLayout>
          <c:xMode val="edge"/>
          <c:yMode val="edge"/>
          <c:x val="0.83607922847044103"/>
          <c:y val="0.53804347826086962"/>
          <c:w val="0.15766106693924048"/>
          <c:h val="0.28514468080616401"/>
        </c:manualLayout>
      </c:layout>
      <c:spPr>
        <a:noFill/>
        <a:ln w="3177">
          <a:solidFill>
            <a:srgbClr val="000000"/>
          </a:solidFill>
          <a:prstDash val="solid"/>
        </a:ln>
      </c:spPr>
      <c:txPr>
        <a:bodyPr/>
        <a:lstStyle/>
        <a:p>
          <a:pPr>
            <a:defRPr sz="90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626" b="1" i="0" u="none" strike="noStrike" baseline="0">
          <a:solidFill>
            <a:srgbClr val="000000"/>
          </a:solidFill>
          <a:latin typeface="Calibri"/>
          <a:ea typeface="Calibri"/>
          <a:cs typeface="Calibri"/>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Calibri"/>
                <a:ea typeface="Calibri"/>
                <a:cs typeface="Calibri"/>
              </a:defRPr>
            </a:pPr>
            <a:r>
              <a:rPr lang="ru-RU" sz="1200"/>
              <a:t>Качество выполнения ВПР 7 класс 
(по кол-ву "4,5")</a:t>
            </a:r>
          </a:p>
        </c:rich>
      </c:tx>
      <c:layout>
        <c:manualLayout>
          <c:xMode val="edge"/>
          <c:yMode val="edge"/>
          <c:x val="0.26674137745512044"/>
          <c:y val="1.9021580635753925E-2"/>
        </c:manualLayout>
      </c:layout>
      <c:spPr>
        <a:noFill/>
        <a:ln w="25418">
          <a:noFill/>
        </a:ln>
      </c:spPr>
    </c:title>
    <c:view3D>
      <c:hPercent val="4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4397496087636988"/>
          <c:y val="0.32880434782608797"/>
          <c:w val="0.7120500782472613"/>
          <c:h val="0.40760869565217456"/>
        </c:manualLayout>
      </c:layout>
      <c:bar3DChart>
        <c:barDir val="col"/>
        <c:grouping val="clustered"/>
        <c:ser>
          <c:idx val="0"/>
          <c:order val="0"/>
          <c:tx>
            <c:strRef>
              <c:f>Sheet1!$A$2</c:f>
              <c:strCache>
                <c:ptCount val="1"/>
                <c:pt idx="0">
                  <c:v>2019</c:v>
                </c:pt>
              </c:strCache>
            </c:strRef>
          </c:tx>
          <c:spPr>
            <a:solidFill>
              <a:srgbClr val="9999FF"/>
            </a:solidFill>
            <a:ln w="12709">
              <a:solidFill>
                <a:srgbClr val="000000"/>
              </a:solidFill>
              <a:prstDash val="solid"/>
            </a:ln>
          </c:spPr>
          <c:dLbls>
            <c:dLbl>
              <c:idx val="0"/>
              <c:layout>
                <c:manualLayout>
                  <c:x val="1.1755074763836091E-2"/>
                  <c:y val="-4.5805701291330804E-2"/>
                </c:manualLayout>
              </c:layout>
              <c:showVal val="1"/>
            </c:dLbl>
            <c:dLbl>
              <c:idx val="1"/>
              <c:layout>
                <c:manualLayout>
                  <c:x val="1.292274207323718E-3"/>
                  <c:y val="-2.4258022654372626E-2"/>
                </c:manualLayout>
              </c:layout>
              <c:showVal val="1"/>
            </c:dLbl>
            <c:dLbl>
              <c:idx val="2"/>
              <c:layout>
                <c:manualLayout>
                  <c:x val="1.2738706827650017E-2"/>
                  <c:y val="-1.6365189503838386E-2"/>
                </c:manualLayout>
              </c:layout>
              <c:showVal val="1"/>
            </c:dLbl>
            <c:dLbl>
              <c:idx val="3"/>
              <c:layout>
                <c:manualLayout>
                  <c:x val="1.0100632405722702E-2"/>
                  <c:y val="-1.308732318580322E-2"/>
                </c:manualLayout>
              </c:layout>
              <c:showVal val="1"/>
            </c:dLbl>
            <c:dLbl>
              <c:idx val="4"/>
              <c:layout>
                <c:manualLayout>
                  <c:x val="1.2157393664546896E-2"/>
                  <c:y val="-3.1207754742830083E-2"/>
                </c:manualLayout>
              </c:layout>
              <c:showVal val="1"/>
            </c:dLbl>
            <c:spPr>
              <a:solidFill>
                <a:srgbClr val="CCFFFF"/>
              </a:solidFill>
              <a:ln w="25418">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Sheet1!$B$1:$G$1</c:f>
              <c:strCache>
                <c:ptCount val="6"/>
                <c:pt idx="0">
                  <c:v>математика</c:v>
                </c:pt>
                <c:pt idx="1">
                  <c:v>русский яз</c:v>
                </c:pt>
                <c:pt idx="2">
                  <c:v>биология</c:v>
                </c:pt>
                <c:pt idx="3">
                  <c:v>истори</c:v>
                </c:pt>
                <c:pt idx="4">
                  <c:v>география</c:v>
                </c:pt>
                <c:pt idx="5">
                  <c:v>обществознание</c:v>
                </c:pt>
              </c:strCache>
            </c:strRef>
          </c:cat>
          <c:val>
            <c:numRef>
              <c:f>Sheet1!$B$2:$G$2</c:f>
              <c:numCache>
                <c:formatCode>General</c:formatCode>
                <c:ptCount val="6"/>
                <c:pt idx="0">
                  <c:v>37.5</c:v>
                </c:pt>
                <c:pt idx="1">
                  <c:v>36.200000000000003</c:v>
                </c:pt>
                <c:pt idx="2">
                  <c:v>38.700000000000003</c:v>
                </c:pt>
                <c:pt idx="3">
                  <c:v>55.3</c:v>
                </c:pt>
                <c:pt idx="4">
                  <c:v>52.9</c:v>
                </c:pt>
              </c:numCache>
            </c:numRef>
          </c:val>
        </c:ser>
        <c:ser>
          <c:idx val="1"/>
          <c:order val="1"/>
          <c:tx>
            <c:strRef>
              <c:f>Sheet1!$A$3</c:f>
              <c:strCache>
                <c:ptCount val="1"/>
                <c:pt idx="0">
                  <c:v>2020</c:v>
                </c:pt>
              </c:strCache>
            </c:strRef>
          </c:tx>
          <c:spPr>
            <a:solidFill>
              <a:srgbClr val="993366"/>
            </a:solidFill>
            <a:ln w="12709">
              <a:solidFill>
                <a:srgbClr val="000000"/>
              </a:solidFill>
              <a:prstDash val="solid"/>
            </a:ln>
          </c:spPr>
          <c:dLbls>
            <c:dLbl>
              <c:idx val="0"/>
              <c:layout>
                <c:manualLayout>
                  <c:x val="7.8714717923989985E-3"/>
                  <c:y val="-3.7026282639406841E-2"/>
                </c:manualLayout>
              </c:layout>
              <c:showVal val="1"/>
            </c:dLbl>
            <c:dLbl>
              <c:idx val="1"/>
              <c:layout>
                <c:manualLayout>
                  <c:x val="1.3058123505057181E-2"/>
                  <c:y val="-1.1217517467678061E-2"/>
                </c:manualLayout>
              </c:layout>
              <c:showVal val="1"/>
            </c:dLbl>
            <c:dLbl>
              <c:idx val="2"/>
              <c:layout>
                <c:manualLayout>
                  <c:x val="1.04504259267485E-2"/>
                  <c:y val="-2.5747297504234667E-2"/>
                </c:manualLayout>
              </c:layout>
              <c:showVal val="1"/>
            </c:dLbl>
            <c:dLbl>
              <c:idx val="3"/>
              <c:layout>
                <c:manualLayout>
                  <c:x val="7.7819746612031145E-3"/>
                  <c:y val="-3.8596350893105001E-2"/>
                </c:manualLayout>
              </c:layout>
              <c:showVal val="1"/>
            </c:dLbl>
            <c:dLbl>
              <c:idx val="4"/>
              <c:layout>
                <c:manualLayout>
                  <c:x val="1.1403681146944063E-2"/>
                  <c:y val="-3.9633991490401012E-2"/>
                </c:manualLayout>
              </c:layout>
              <c:showVal val="1"/>
            </c:dLbl>
            <c:dLbl>
              <c:idx val="5"/>
              <c:layout>
                <c:manualLayout>
                  <c:x val="8.765606725016941E-3"/>
                  <c:y val="-1.2460078446922743E-2"/>
                </c:manualLayout>
              </c:layout>
              <c:showVal val="1"/>
            </c:dLbl>
            <c:spPr>
              <a:solidFill>
                <a:srgbClr val="FFFFCC"/>
              </a:solidFill>
              <a:ln w="25418">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Sheet1!$B$1:$G$1</c:f>
              <c:strCache>
                <c:ptCount val="6"/>
                <c:pt idx="0">
                  <c:v>математика</c:v>
                </c:pt>
                <c:pt idx="1">
                  <c:v>русский яз</c:v>
                </c:pt>
                <c:pt idx="2">
                  <c:v>биология</c:v>
                </c:pt>
                <c:pt idx="3">
                  <c:v>истори</c:v>
                </c:pt>
                <c:pt idx="4">
                  <c:v>география</c:v>
                </c:pt>
                <c:pt idx="5">
                  <c:v>обществознание</c:v>
                </c:pt>
              </c:strCache>
            </c:strRef>
          </c:cat>
          <c:val>
            <c:numRef>
              <c:f>Sheet1!$B$3:$G$3</c:f>
              <c:numCache>
                <c:formatCode>General</c:formatCode>
                <c:ptCount val="6"/>
                <c:pt idx="0">
                  <c:v>10.5</c:v>
                </c:pt>
                <c:pt idx="1">
                  <c:v>26.8</c:v>
                </c:pt>
                <c:pt idx="2">
                  <c:v>7.6</c:v>
                </c:pt>
                <c:pt idx="3">
                  <c:v>18.3</c:v>
                </c:pt>
                <c:pt idx="4">
                  <c:v>28.3</c:v>
                </c:pt>
                <c:pt idx="5">
                  <c:v>28.3</c:v>
                </c:pt>
              </c:numCache>
            </c:numRef>
          </c:val>
        </c:ser>
        <c:dLbls>
          <c:showVal val="1"/>
        </c:dLbls>
        <c:gapDepth val="0"/>
        <c:shape val="box"/>
        <c:axId val="39974400"/>
        <c:axId val="39975936"/>
        <c:axId val="0"/>
      </c:bar3DChart>
      <c:catAx>
        <c:axId val="39974400"/>
        <c:scaling>
          <c:orientation val="minMax"/>
        </c:scaling>
        <c:axPos val="b"/>
        <c:numFmt formatCode="General" sourceLinked="1"/>
        <c:tickLblPos val="low"/>
        <c:spPr>
          <a:ln w="3177">
            <a:solidFill>
              <a:srgbClr val="000000"/>
            </a:solidFill>
            <a:prstDash val="solid"/>
          </a:ln>
        </c:spPr>
        <c:txPr>
          <a:bodyPr rot="-2700000" vert="horz"/>
          <a:lstStyle/>
          <a:p>
            <a:pPr>
              <a:defRPr sz="900" b="1" i="0" u="none" strike="noStrike" baseline="0">
                <a:solidFill>
                  <a:srgbClr val="000000"/>
                </a:solidFill>
                <a:latin typeface="Calibri"/>
                <a:ea typeface="Calibri"/>
                <a:cs typeface="Calibri"/>
              </a:defRPr>
            </a:pPr>
            <a:endParaRPr lang="ru-RU"/>
          </a:p>
        </c:txPr>
        <c:crossAx val="39975936"/>
        <c:crosses val="autoZero"/>
        <c:auto val="1"/>
        <c:lblAlgn val="ctr"/>
        <c:lblOffset val="100"/>
        <c:tickLblSkip val="1"/>
        <c:tickMarkSkip val="1"/>
      </c:catAx>
      <c:valAx>
        <c:axId val="39975936"/>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1626" b="1" i="0" u="none" strike="noStrike" baseline="0">
                <a:solidFill>
                  <a:srgbClr val="000000"/>
                </a:solidFill>
                <a:latin typeface="Calibri"/>
                <a:ea typeface="Calibri"/>
                <a:cs typeface="Calibri"/>
              </a:defRPr>
            </a:pPr>
            <a:endParaRPr lang="ru-RU"/>
          </a:p>
        </c:txPr>
        <c:crossAx val="39974400"/>
        <c:crosses val="autoZero"/>
        <c:crossBetween val="between"/>
      </c:valAx>
      <c:spPr>
        <a:noFill/>
        <a:ln w="25418">
          <a:noFill/>
        </a:ln>
      </c:spPr>
    </c:plotArea>
    <c:legend>
      <c:legendPos val="r"/>
      <c:legendEntry>
        <c:idx val="0"/>
        <c:txPr>
          <a:bodyPr/>
          <a:lstStyle/>
          <a:p>
            <a:pPr>
              <a:defRPr sz="1000" b="1" i="0" u="none" strike="noStrike" baseline="0">
                <a:solidFill>
                  <a:srgbClr val="000000"/>
                </a:solidFill>
                <a:latin typeface="Calibri"/>
                <a:ea typeface="Calibri"/>
                <a:cs typeface="Calibri"/>
              </a:defRPr>
            </a:pPr>
            <a:endParaRPr lang="ru-RU"/>
          </a:p>
        </c:txPr>
      </c:legendEntry>
      <c:legendEntry>
        <c:idx val="1"/>
        <c:txPr>
          <a:bodyPr/>
          <a:lstStyle/>
          <a:p>
            <a:pPr>
              <a:defRPr sz="1000" b="1" i="0" u="none" strike="noStrike" baseline="0">
                <a:solidFill>
                  <a:srgbClr val="000000"/>
                </a:solidFill>
                <a:latin typeface="Calibri"/>
                <a:ea typeface="Calibri"/>
                <a:cs typeface="Calibri"/>
              </a:defRPr>
            </a:pPr>
            <a:endParaRPr lang="ru-RU"/>
          </a:p>
        </c:txPr>
      </c:legendEntry>
      <c:layout>
        <c:manualLayout>
          <c:xMode val="edge"/>
          <c:yMode val="edge"/>
          <c:x val="0.85640305115206949"/>
          <c:y val="0.53804347826086962"/>
          <c:w val="0.1435969488479307"/>
          <c:h val="0.2237317731116944"/>
        </c:manualLayout>
      </c:layout>
      <c:spPr>
        <a:noFill/>
        <a:ln w="3177">
          <a:solidFill>
            <a:srgbClr val="000000"/>
          </a:solidFill>
          <a:prstDash val="solid"/>
        </a:ln>
      </c:spPr>
      <c:txPr>
        <a:bodyPr/>
        <a:lstStyle/>
        <a:p>
          <a:pPr>
            <a:defRPr sz="1496"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626" b="1" i="0" u="none" strike="noStrike" baseline="0">
          <a:solidFill>
            <a:srgbClr val="000000"/>
          </a:solidFill>
          <a:latin typeface="Calibri"/>
          <a:ea typeface="Calibri"/>
          <a:cs typeface="Calibri"/>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75" b="1" i="0" u="none" strike="noStrike" baseline="0">
                <a:solidFill>
                  <a:srgbClr val="000000"/>
                </a:solidFill>
                <a:latin typeface="Calibri"/>
                <a:ea typeface="Calibri"/>
                <a:cs typeface="Calibri"/>
              </a:defRPr>
            </a:pPr>
            <a:r>
              <a:rPr lang="ru-RU"/>
              <a:t>Успешность выполнения ВПР 8 класс 
(по кол-ву "2")</a:t>
            </a:r>
          </a:p>
        </c:rich>
      </c:tx>
      <c:layout>
        <c:manualLayout>
          <c:xMode val="edge"/>
          <c:yMode val="edge"/>
          <c:x val="0.22476190476190491"/>
          <c:y val="1.1857707509881422E-2"/>
        </c:manualLayout>
      </c:layout>
      <c:spPr>
        <a:noFill/>
        <a:ln w="25392">
          <a:noFill/>
        </a:ln>
      </c:spPr>
    </c:title>
    <c:view3D>
      <c:hPercent val="3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523809523809524"/>
          <c:y val="0.29249011857707508"/>
          <c:w val="0.8552380952380968"/>
          <c:h val="0.36363636363636381"/>
        </c:manualLayout>
      </c:layout>
      <c:bar3DChart>
        <c:barDir val="col"/>
        <c:grouping val="clustered"/>
        <c:ser>
          <c:idx val="0"/>
          <c:order val="0"/>
          <c:tx>
            <c:strRef>
              <c:f>Sheet1!$A$2</c:f>
              <c:strCache>
                <c:ptCount val="1"/>
                <c:pt idx="0">
                  <c:v>регион</c:v>
                </c:pt>
              </c:strCache>
            </c:strRef>
          </c:tx>
          <c:spPr>
            <a:solidFill>
              <a:srgbClr val="9999FF"/>
            </a:solidFill>
            <a:ln w="12696">
              <a:solidFill>
                <a:srgbClr val="000000"/>
              </a:solidFill>
              <a:prstDash val="solid"/>
            </a:ln>
          </c:spPr>
          <c:dLbls>
            <c:dLbl>
              <c:idx val="0"/>
              <c:layout>
                <c:manualLayout>
                  <c:x val="-2.9698859390620594E-4"/>
                  <c:y val="-8.8182439371076268E-2"/>
                </c:manualLayout>
              </c:layout>
              <c:showVal val="1"/>
            </c:dLbl>
            <c:dLbl>
              <c:idx val="1"/>
              <c:layout>
                <c:manualLayout>
                  <c:x val="8.1570850978701526E-3"/>
                  <c:y val="-0.11390901616436683"/>
                </c:manualLayout>
              </c:layout>
              <c:showVal val="1"/>
            </c:dLbl>
            <c:dLbl>
              <c:idx val="2"/>
              <c:layout>
                <c:manualLayout>
                  <c:x val="-1.507862206750812E-3"/>
                  <c:y val="-6.1988248791095657E-2"/>
                </c:manualLayout>
              </c:layout>
              <c:showVal val="1"/>
            </c:dLbl>
            <c:dLbl>
              <c:idx val="3"/>
              <c:layout>
                <c:manualLayout>
                  <c:x val="9.7795714410093548E-3"/>
                  <c:y val="-0.11954536174584"/>
                </c:manualLayout>
              </c:layout>
              <c:showVal val="1"/>
            </c:dLbl>
            <c:dLbl>
              <c:idx val="5"/>
              <c:layout>
                <c:manualLayout>
                  <c:x val="1.8782482603389252E-3"/>
                  <c:y val="-0.10095254858990979"/>
                </c:manualLayout>
              </c:layout>
              <c:showVal val="1"/>
            </c:dLbl>
            <c:spPr>
              <a:solidFill>
                <a:srgbClr val="CCFFFF"/>
              </a:solidFill>
              <a:ln w="25392">
                <a:noFill/>
              </a:ln>
            </c:spPr>
            <c:txPr>
              <a:bodyPr/>
              <a:lstStyle/>
              <a:p>
                <a:pPr>
                  <a:defRPr sz="900" b="1" i="0" u="none" strike="noStrike" baseline="0">
                    <a:solidFill>
                      <a:srgbClr val="000000"/>
                    </a:solidFill>
                    <a:latin typeface="Calibri"/>
                    <a:ea typeface="Calibri"/>
                    <a:cs typeface="Calibri"/>
                  </a:defRPr>
                </a:pPr>
                <a:endParaRPr lang="ru-RU"/>
              </a:p>
            </c:txPr>
            <c:showVal val="1"/>
          </c:dLbls>
          <c:cat>
            <c:strRef>
              <c:f>Sheet1!$B$1:$I$1</c:f>
              <c:strCache>
                <c:ptCount val="8"/>
                <c:pt idx="0">
                  <c:v>математика</c:v>
                </c:pt>
                <c:pt idx="1">
                  <c:v>русский яз</c:v>
                </c:pt>
                <c:pt idx="2">
                  <c:v>биология</c:v>
                </c:pt>
                <c:pt idx="3">
                  <c:v>истори</c:v>
                </c:pt>
                <c:pt idx="4">
                  <c:v>география</c:v>
                </c:pt>
                <c:pt idx="5">
                  <c:v>обществознание</c:v>
                </c:pt>
                <c:pt idx="6">
                  <c:v>физика</c:v>
                </c:pt>
                <c:pt idx="7">
                  <c:v>англ.яз</c:v>
                </c:pt>
              </c:strCache>
            </c:strRef>
          </c:cat>
          <c:val>
            <c:numRef>
              <c:f>Sheet1!$B$2:$I$2</c:f>
              <c:numCache>
                <c:formatCode>General</c:formatCode>
                <c:ptCount val="8"/>
                <c:pt idx="0">
                  <c:v>29.6</c:v>
                </c:pt>
                <c:pt idx="1">
                  <c:v>36</c:v>
                </c:pt>
                <c:pt idx="2">
                  <c:v>28</c:v>
                </c:pt>
                <c:pt idx="3">
                  <c:v>39</c:v>
                </c:pt>
                <c:pt idx="4">
                  <c:v>36</c:v>
                </c:pt>
                <c:pt idx="5">
                  <c:v>27</c:v>
                </c:pt>
                <c:pt idx="6">
                  <c:v>41</c:v>
                </c:pt>
                <c:pt idx="7">
                  <c:v>53</c:v>
                </c:pt>
              </c:numCache>
            </c:numRef>
          </c:val>
        </c:ser>
        <c:ser>
          <c:idx val="1"/>
          <c:order val="1"/>
          <c:tx>
            <c:strRef>
              <c:f>Sheet1!$A$3</c:f>
              <c:strCache>
                <c:ptCount val="1"/>
                <c:pt idx="0">
                  <c:v>район</c:v>
                </c:pt>
              </c:strCache>
            </c:strRef>
          </c:tx>
          <c:spPr>
            <a:solidFill>
              <a:srgbClr val="993366"/>
            </a:solidFill>
            <a:ln w="12696">
              <a:solidFill>
                <a:srgbClr val="000000"/>
              </a:solidFill>
              <a:prstDash val="solid"/>
            </a:ln>
          </c:spPr>
          <c:dLbls>
            <c:dLbl>
              <c:idx val="0"/>
              <c:layout>
                <c:manualLayout>
                  <c:x val="1.6533434625181743E-2"/>
                  <c:y val="-0.16169085601205463"/>
                </c:manualLayout>
              </c:layout>
              <c:showVal val="1"/>
            </c:dLbl>
            <c:dLbl>
              <c:idx val="1"/>
              <c:layout>
                <c:manualLayout>
                  <c:x val="2.7820868272941952E-2"/>
                  <c:y val="-0.14869875212294936"/>
                </c:manualLayout>
              </c:layout>
              <c:showVal val="1"/>
            </c:dLbl>
            <c:dLbl>
              <c:idx val="2"/>
              <c:layout>
                <c:manualLayout>
                  <c:x val="2.2941608631384801E-2"/>
                  <c:y val="-9.8074715747520205E-2"/>
                </c:manualLayout>
              </c:layout>
              <c:showVal val="1"/>
            </c:dLbl>
            <c:dLbl>
              <c:idx val="3"/>
              <c:layout>
                <c:manualLayout>
                  <c:x val="3.2324280374382917E-2"/>
                  <c:y val="-0.13140306925572123"/>
                </c:manualLayout>
              </c:layout>
              <c:showVal val="1"/>
            </c:dLbl>
            <c:dLbl>
              <c:idx val="5"/>
              <c:layout>
                <c:manualLayout>
                  <c:x val="2.0613433384188883E-2"/>
                  <c:y val="-7.6138373505571025E-2"/>
                </c:manualLayout>
              </c:layout>
              <c:showVal val="1"/>
            </c:dLbl>
            <c:dLbl>
              <c:idx val="6"/>
              <c:layout>
                <c:manualLayout>
                  <c:x val="1.6662771793853955E-2"/>
                  <c:y val="-0.13308684566723344"/>
                </c:manualLayout>
              </c:layout>
              <c:showVal val="1"/>
            </c:dLbl>
            <c:dLbl>
              <c:idx val="7"/>
              <c:layout>
                <c:manualLayout>
                  <c:x val="2.6045443536852092E-2"/>
                  <c:y val="-0.12005870617262"/>
                </c:manualLayout>
              </c:layout>
              <c:showVal val="1"/>
            </c:dLbl>
            <c:spPr>
              <a:solidFill>
                <a:srgbClr val="FFFFFF"/>
              </a:solidFill>
              <a:ln w="25392">
                <a:noFill/>
              </a:ln>
            </c:spPr>
            <c:txPr>
              <a:bodyPr/>
              <a:lstStyle/>
              <a:p>
                <a:pPr>
                  <a:defRPr sz="900" b="1" i="0" u="none" strike="noStrike" baseline="0">
                    <a:solidFill>
                      <a:srgbClr val="000000"/>
                    </a:solidFill>
                    <a:latin typeface="Calibri"/>
                    <a:ea typeface="Calibri"/>
                    <a:cs typeface="Calibri"/>
                  </a:defRPr>
                </a:pPr>
                <a:endParaRPr lang="ru-RU"/>
              </a:p>
            </c:txPr>
            <c:showVal val="1"/>
          </c:dLbls>
          <c:cat>
            <c:strRef>
              <c:f>Sheet1!$B$1:$I$1</c:f>
              <c:strCache>
                <c:ptCount val="8"/>
                <c:pt idx="0">
                  <c:v>математика</c:v>
                </c:pt>
                <c:pt idx="1">
                  <c:v>русский яз</c:v>
                </c:pt>
                <c:pt idx="2">
                  <c:v>биология</c:v>
                </c:pt>
                <c:pt idx="3">
                  <c:v>истори</c:v>
                </c:pt>
                <c:pt idx="4">
                  <c:v>география</c:v>
                </c:pt>
                <c:pt idx="5">
                  <c:v>обществознание</c:v>
                </c:pt>
                <c:pt idx="6">
                  <c:v>физика</c:v>
                </c:pt>
                <c:pt idx="7">
                  <c:v>англ.яз</c:v>
                </c:pt>
              </c:strCache>
            </c:strRef>
          </c:cat>
          <c:val>
            <c:numRef>
              <c:f>Sheet1!$B$3:$I$3</c:f>
              <c:numCache>
                <c:formatCode>General</c:formatCode>
                <c:ptCount val="8"/>
                <c:pt idx="0">
                  <c:v>32.4</c:v>
                </c:pt>
                <c:pt idx="1">
                  <c:v>33.9</c:v>
                </c:pt>
                <c:pt idx="2">
                  <c:v>43</c:v>
                </c:pt>
                <c:pt idx="3">
                  <c:v>39</c:v>
                </c:pt>
                <c:pt idx="4">
                  <c:v>52</c:v>
                </c:pt>
                <c:pt idx="5">
                  <c:v>18</c:v>
                </c:pt>
                <c:pt idx="6">
                  <c:v>42</c:v>
                </c:pt>
                <c:pt idx="7">
                  <c:v>54</c:v>
                </c:pt>
              </c:numCache>
            </c:numRef>
          </c:val>
        </c:ser>
        <c:dLbls>
          <c:showVal val="1"/>
        </c:dLbls>
        <c:gapDepth val="0"/>
        <c:shape val="box"/>
        <c:axId val="40003072"/>
        <c:axId val="40004608"/>
        <c:axId val="0"/>
      </c:bar3DChart>
      <c:catAx>
        <c:axId val="40003072"/>
        <c:scaling>
          <c:orientation val="minMax"/>
        </c:scaling>
        <c:axPos val="b"/>
        <c:numFmt formatCode="General" sourceLinked="1"/>
        <c:tickLblPos val="low"/>
        <c:spPr>
          <a:ln w="3174">
            <a:solidFill>
              <a:srgbClr val="000000"/>
            </a:solidFill>
            <a:prstDash val="solid"/>
          </a:ln>
        </c:spPr>
        <c:txPr>
          <a:bodyPr rot="-2700000" vert="horz"/>
          <a:lstStyle/>
          <a:p>
            <a:pPr>
              <a:defRPr sz="800" b="1" i="0" u="none" strike="noStrike" baseline="0">
                <a:solidFill>
                  <a:srgbClr val="000000"/>
                </a:solidFill>
                <a:latin typeface="Calibri"/>
                <a:ea typeface="Calibri"/>
                <a:cs typeface="Calibri"/>
              </a:defRPr>
            </a:pPr>
            <a:endParaRPr lang="ru-RU"/>
          </a:p>
        </c:txPr>
        <c:crossAx val="40004608"/>
        <c:crosses val="autoZero"/>
        <c:auto val="1"/>
        <c:lblAlgn val="ctr"/>
        <c:lblOffset val="100"/>
        <c:tickLblSkip val="1"/>
        <c:tickMarkSkip val="1"/>
      </c:catAx>
      <c:valAx>
        <c:axId val="40004608"/>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0003072"/>
        <c:crosses val="autoZero"/>
        <c:crossBetween val="between"/>
      </c:valAx>
      <c:spPr>
        <a:noFill/>
        <a:ln w="25392">
          <a:noFill/>
        </a:ln>
      </c:spPr>
    </c:plotArea>
    <c:legend>
      <c:legendPos val="r"/>
      <c:layout>
        <c:manualLayout>
          <c:xMode val="edge"/>
          <c:yMode val="edge"/>
          <c:x val="0.85142857142857375"/>
          <c:y val="0.45849802371541531"/>
          <c:w val="0.12952380952380937"/>
          <c:h val="0.1857707509881423"/>
        </c:manualLayout>
      </c:layout>
      <c:spPr>
        <a:noFill/>
        <a:ln w="3174">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75" b="1" i="0" u="none" strike="noStrike" baseline="0">
                <a:solidFill>
                  <a:srgbClr val="000000"/>
                </a:solidFill>
                <a:latin typeface="Calibri"/>
                <a:ea typeface="Calibri"/>
                <a:cs typeface="Calibri"/>
              </a:defRPr>
            </a:pPr>
            <a:r>
              <a:rPr lang="ru-RU"/>
              <a:t>Качество выполнения ВПР 8 класс 
(по кол-ву "4,5")</a:t>
            </a:r>
          </a:p>
        </c:rich>
      </c:tx>
      <c:layout>
        <c:manualLayout>
          <c:xMode val="edge"/>
          <c:yMode val="edge"/>
          <c:x val="0.25"/>
          <c:y val="1.1857707509881422E-2"/>
        </c:manualLayout>
      </c:layout>
      <c:spPr>
        <a:noFill/>
        <a:ln w="25392">
          <a:noFill/>
        </a:ln>
      </c:spPr>
    </c:title>
    <c:view3D>
      <c:hPercent val="3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3446969696969696"/>
          <c:y val="0.29249011857707508"/>
          <c:w val="0.85606060606060663"/>
          <c:h val="0.36363636363636381"/>
        </c:manualLayout>
      </c:layout>
      <c:bar3DChart>
        <c:barDir val="col"/>
        <c:grouping val="clustered"/>
        <c:ser>
          <c:idx val="0"/>
          <c:order val="0"/>
          <c:tx>
            <c:strRef>
              <c:f>Sheet1!$A$2</c:f>
              <c:strCache>
                <c:ptCount val="1"/>
                <c:pt idx="0">
                  <c:v>регион</c:v>
                </c:pt>
              </c:strCache>
            </c:strRef>
          </c:tx>
          <c:spPr>
            <a:solidFill>
              <a:srgbClr val="9999FF"/>
            </a:solidFill>
            <a:ln w="12696">
              <a:solidFill>
                <a:srgbClr val="000000"/>
              </a:solidFill>
              <a:prstDash val="solid"/>
            </a:ln>
          </c:spPr>
          <c:dLbls>
            <c:dLbl>
              <c:idx val="0"/>
              <c:layout>
                <c:manualLayout>
                  <c:x val="1.9045709081735388E-4"/>
                  <c:y val="-1.8461541156660759E-2"/>
                </c:manualLayout>
              </c:layout>
              <c:showVal val="1"/>
            </c:dLbl>
            <c:dLbl>
              <c:idx val="1"/>
              <c:layout>
                <c:manualLayout>
                  <c:x val="9.4027330089100393E-3"/>
                  <c:y val="-3.1440435304685439E-2"/>
                </c:manualLayout>
              </c:layout>
              <c:showVal val="1"/>
            </c:dLbl>
            <c:dLbl>
              <c:idx val="2"/>
              <c:layout>
                <c:manualLayout>
                  <c:x val="-3.2457988965278376E-4"/>
                  <c:y val="1.2328618208058703E-4"/>
                </c:manualLayout>
              </c:layout>
              <c:showVal val="1"/>
            </c:dLbl>
            <c:dLbl>
              <c:idx val="3"/>
              <c:layout>
                <c:manualLayout>
                  <c:x val="1.0781635422379162E-2"/>
                  <c:y val="-3.0376080539459876E-2"/>
                </c:manualLayout>
              </c:layout>
              <c:showVal val="1"/>
            </c:dLbl>
            <c:dLbl>
              <c:idx val="5"/>
              <c:layout>
                <c:manualLayout>
                  <c:x val="2.6908408661515692E-3"/>
                  <c:y val="-3.7634978460073215E-2"/>
                </c:manualLayout>
              </c:layout>
              <c:showVal val="1"/>
            </c:dLbl>
            <c:spPr>
              <a:solidFill>
                <a:srgbClr val="CCFFFF"/>
              </a:solidFill>
              <a:ln w="25392">
                <a:noFill/>
              </a:ln>
            </c:spPr>
            <c:txPr>
              <a:bodyPr/>
              <a:lstStyle/>
              <a:p>
                <a:pPr>
                  <a:defRPr sz="900" b="1" i="0" u="none" strike="noStrike" baseline="0">
                    <a:solidFill>
                      <a:srgbClr val="000000"/>
                    </a:solidFill>
                    <a:latin typeface="Calibri"/>
                    <a:ea typeface="Calibri"/>
                    <a:cs typeface="Calibri"/>
                  </a:defRPr>
                </a:pPr>
                <a:endParaRPr lang="ru-RU"/>
              </a:p>
            </c:txPr>
            <c:showVal val="1"/>
          </c:dLbls>
          <c:cat>
            <c:strRef>
              <c:f>Sheet1!$B$1:$I$1</c:f>
              <c:strCache>
                <c:ptCount val="8"/>
                <c:pt idx="0">
                  <c:v>математика</c:v>
                </c:pt>
                <c:pt idx="1">
                  <c:v>русский яз</c:v>
                </c:pt>
                <c:pt idx="2">
                  <c:v>биология</c:v>
                </c:pt>
                <c:pt idx="3">
                  <c:v>истори</c:v>
                </c:pt>
                <c:pt idx="4">
                  <c:v>география</c:v>
                </c:pt>
                <c:pt idx="5">
                  <c:v>обществознание</c:v>
                </c:pt>
                <c:pt idx="6">
                  <c:v>физика</c:v>
                </c:pt>
                <c:pt idx="7">
                  <c:v>англ.яз</c:v>
                </c:pt>
              </c:strCache>
            </c:strRef>
          </c:cat>
          <c:val>
            <c:numRef>
              <c:f>Sheet1!$B$2:$I$2</c:f>
              <c:numCache>
                <c:formatCode>General</c:formatCode>
                <c:ptCount val="8"/>
                <c:pt idx="0">
                  <c:v>21</c:v>
                </c:pt>
                <c:pt idx="1">
                  <c:v>22</c:v>
                </c:pt>
                <c:pt idx="2">
                  <c:v>15</c:v>
                </c:pt>
                <c:pt idx="3">
                  <c:v>14</c:v>
                </c:pt>
                <c:pt idx="4">
                  <c:v>7</c:v>
                </c:pt>
                <c:pt idx="5">
                  <c:v>24</c:v>
                </c:pt>
                <c:pt idx="6">
                  <c:v>14</c:v>
                </c:pt>
                <c:pt idx="7">
                  <c:v>13</c:v>
                </c:pt>
              </c:numCache>
            </c:numRef>
          </c:val>
        </c:ser>
        <c:ser>
          <c:idx val="1"/>
          <c:order val="1"/>
          <c:tx>
            <c:strRef>
              <c:f>Sheet1!$A$3</c:f>
              <c:strCache>
                <c:ptCount val="1"/>
                <c:pt idx="0">
                  <c:v>район</c:v>
                </c:pt>
              </c:strCache>
            </c:strRef>
          </c:tx>
          <c:spPr>
            <a:solidFill>
              <a:srgbClr val="993366"/>
            </a:solidFill>
            <a:ln w="12696">
              <a:solidFill>
                <a:srgbClr val="000000"/>
              </a:solidFill>
              <a:prstDash val="solid"/>
            </a:ln>
          </c:spPr>
          <c:dLbls>
            <c:dLbl>
              <c:idx val="0"/>
              <c:layout>
                <c:manualLayout>
                  <c:x val="1.6891883512648583E-2"/>
                  <c:y val="-8.5655217045988663E-2"/>
                </c:manualLayout>
              </c:layout>
              <c:showVal val="1"/>
            </c:dLbl>
            <c:dLbl>
              <c:idx val="1"/>
              <c:layout>
                <c:manualLayout>
                  <c:x val="2.8935944168964001E-2"/>
                  <c:y val="-7.2708477648834272E-2"/>
                </c:manualLayout>
              </c:layout>
              <c:showVal val="1"/>
            </c:dLbl>
            <c:dLbl>
              <c:idx val="2"/>
              <c:layout>
                <c:manualLayout>
                  <c:x val="2.3991556307821207E-2"/>
                  <c:y val="1.1872416564464975E-3"/>
                </c:manualLayout>
              </c:layout>
              <c:showVal val="1"/>
            </c:dLbl>
            <c:dLbl>
              <c:idx val="3"/>
              <c:layout>
                <c:manualLayout>
                  <c:x val="3.3164685148766797E-2"/>
                  <c:y val="-4.2176956176423537E-2"/>
                </c:manualLayout>
              </c:layout>
              <c:showVal val="1"/>
            </c:dLbl>
            <c:dLbl>
              <c:idx val="5"/>
              <c:layout>
                <c:manualLayout>
                  <c:x val="2.1286206681922312E-2"/>
                  <c:y val="-3.6342896912316874E-2"/>
                </c:manualLayout>
              </c:layout>
              <c:showVal val="1"/>
            </c:dLbl>
            <c:dLbl>
              <c:idx val="6"/>
              <c:layout>
                <c:manualLayout>
                  <c:x val="1.7240711965177621E-2"/>
                  <c:y val="-3.4917658964950998E-2"/>
                </c:manualLayout>
              </c:layout>
              <c:showVal val="1"/>
            </c:dLbl>
            <c:dLbl>
              <c:idx val="7"/>
              <c:layout>
                <c:manualLayout>
                  <c:x val="2.6452987883270093E-2"/>
                  <c:y val="5.7292193727970639E-3"/>
                </c:manualLayout>
              </c:layout>
              <c:showVal val="1"/>
            </c:dLbl>
            <c:spPr>
              <a:solidFill>
                <a:srgbClr val="FFFFFF"/>
              </a:solidFill>
              <a:ln w="25392">
                <a:noFill/>
              </a:ln>
            </c:spPr>
            <c:txPr>
              <a:bodyPr/>
              <a:lstStyle/>
              <a:p>
                <a:pPr>
                  <a:defRPr sz="900" b="1" i="0" u="none" strike="noStrike" baseline="0">
                    <a:solidFill>
                      <a:srgbClr val="000000"/>
                    </a:solidFill>
                    <a:latin typeface="Calibri"/>
                    <a:ea typeface="Calibri"/>
                    <a:cs typeface="Calibri"/>
                  </a:defRPr>
                </a:pPr>
                <a:endParaRPr lang="ru-RU"/>
              </a:p>
            </c:txPr>
            <c:showVal val="1"/>
          </c:dLbls>
          <c:cat>
            <c:strRef>
              <c:f>Sheet1!$B$1:$I$1</c:f>
              <c:strCache>
                <c:ptCount val="8"/>
                <c:pt idx="0">
                  <c:v>математика</c:v>
                </c:pt>
                <c:pt idx="1">
                  <c:v>русский яз</c:v>
                </c:pt>
                <c:pt idx="2">
                  <c:v>биология</c:v>
                </c:pt>
                <c:pt idx="3">
                  <c:v>истори</c:v>
                </c:pt>
                <c:pt idx="4">
                  <c:v>география</c:v>
                </c:pt>
                <c:pt idx="5">
                  <c:v>обществознание</c:v>
                </c:pt>
                <c:pt idx="6">
                  <c:v>физика</c:v>
                </c:pt>
                <c:pt idx="7">
                  <c:v>англ.яз</c:v>
                </c:pt>
              </c:strCache>
            </c:strRef>
          </c:cat>
          <c:val>
            <c:numRef>
              <c:f>Sheet1!$B$3:$I$3</c:f>
              <c:numCache>
                <c:formatCode>General</c:formatCode>
                <c:ptCount val="8"/>
                <c:pt idx="0">
                  <c:v>21</c:v>
                </c:pt>
                <c:pt idx="1">
                  <c:v>29.9</c:v>
                </c:pt>
                <c:pt idx="2">
                  <c:v>7</c:v>
                </c:pt>
                <c:pt idx="3">
                  <c:v>21</c:v>
                </c:pt>
                <c:pt idx="4">
                  <c:v>4</c:v>
                </c:pt>
                <c:pt idx="5">
                  <c:v>44</c:v>
                </c:pt>
                <c:pt idx="6">
                  <c:v>11</c:v>
                </c:pt>
                <c:pt idx="7">
                  <c:v>10</c:v>
                </c:pt>
              </c:numCache>
            </c:numRef>
          </c:val>
        </c:ser>
        <c:dLbls>
          <c:showVal val="1"/>
        </c:dLbls>
        <c:gapDepth val="0"/>
        <c:shape val="box"/>
        <c:axId val="51626752"/>
        <c:axId val="51628288"/>
        <c:axId val="0"/>
      </c:bar3DChart>
      <c:catAx>
        <c:axId val="51626752"/>
        <c:scaling>
          <c:orientation val="minMax"/>
        </c:scaling>
        <c:axPos val="b"/>
        <c:numFmt formatCode="General" sourceLinked="1"/>
        <c:tickLblPos val="low"/>
        <c:spPr>
          <a:ln w="3174">
            <a:solidFill>
              <a:srgbClr val="000000"/>
            </a:solidFill>
            <a:prstDash val="solid"/>
          </a:ln>
        </c:spPr>
        <c:txPr>
          <a:bodyPr rot="-2700000" vert="horz"/>
          <a:lstStyle/>
          <a:p>
            <a:pPr>
              <a:defRPr sz="800" b="1" i="0" u="none" strike="noStrike" baseline="0">
                <a:solidFill>
                  <a:srgbClr val="000000"/>
                </a:solidFill>
                <a:latin typeface="Calibri"/>
                <a:ea typeface="Calibri"/>
                <a:cs typeface="Calibri"/>
              </a:defRPr>
            </a:pPr>
            <a:endParaRPr lang="ru-RU"/>
          </a:p>
        </c:txPr>
        <c:crossAx val="51628288"/>
        <c:crosses val="autoZero"/>
        <c:auto val="1"/>
        <c:lblAlgn val="ctr"/>
        <c:lblOffset val="100"/>
        <c:tickLblSkip val="1"/>
        <c:tickMarkSkip val="1"/>
      </c:catAx>
      <c:valAx>
        <c:axId val="51628288"/>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51626752"/>
        <c:crosses val="autoZero"/>
        <c:crossBetween val="between"/>
      </c:valAx>
      <c:spPr>
        <a:noFill/>
        <a:ln w="25392">
          <a:noFill/>
        </a:ln>
      </c:spPr>
    </c:plotArea>
    <c:legend>
      <c:legendPos val="r"/>
      <c:layout>
        <c:manualLayout>
          <c:xMode val="edge"/>
          <c:yMode val="edge"/>
          <c:x val="0.85227272727272729"/>
          <c:y val="0.45849802371541531"/>
          <c:w val="0.12878787878787878"/>
          <c:h val="0.1857707509881423"/>
        </c:manualLayout>
      </c:layout>
      <c:spPr>
        <a:noFill/>
        <a:ln w="3174">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25" b="1" i="0" u="none" strike="noStrike" baseline="0">
                <a:solidFill>
                  <a:srgbClr val="000000"/>
                </a:solidFill>
                <a:latin typeface="Calibri"/>
                <a:ea typeface="Calibri"/>
                <a:cs typeface="Calibri"/>
              </a:defRPr>
            </a:pPr>
            <a:r>
              <a:rPr lang="ru-RU"/>
              <a:t>Успешность выполнения ВПР 9 класс 
(по кол-ву "2")</a:t>
            </a:r>
          </a:p>
        </c:rich>
      </c:tx>
      <c:layout>
        <c:manualLayout>
          <c:xMode val="edge"/>
          <c:yMode val="edge"/>
          <c:x val="0.20814479638009092"/>
          <c:y val="1.3333333333333341E-2"/>
        </c:manualLayout>
      </c:layout>
      <c:spPr>
        <a:noFill/>
        <a:ln w="25399">
          <a:noFill/>
        </a:ln>
      </c:spPr>
    </c:title>
    <c:view3D>
      <c:hPercent val="3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990950226244344"/>
          <c:y val="0.2622222222222223"/>
          <c:w val="0.868778280542988"/>
          <c:h val="0.42666666666666764"/>
        </c:manualLayout>
      </c:layout>
      <c:bar3DChart>
        <c:barDir val="col"/>
        <c:grouping val="clustered"/>
        <c:ser>
          <c:idx val="0"/>
          <c:order val="0"/>
          <c:tx>
            <c:strRef>
              <c:f>Sheet1!$A$2</c:f>
              <c:strCache>
                <c:ptCount val="1"/>
                <c:pt idx="0">
                  <c:v>регион</c:v>
                </c:pt>
              </c:strCache>
            </c:strRef>
          </c:tx>
          <c:spPr>
            <a:solidFill>
              <a:srgbClr val="9999FF"/>
            </a:solidFill>
            <a:ln w="12700">
              <a:solidFill>
                <a:srgbClr val="000000"/>
              </a:solidFill>
              <a:prstDash val="solid"/>
            </a:ln>
          </c:spPr>
          <c:dLbls>
            <c:dLbl>
              <c:idx val="0"/>
              <c:layout>
                <c:manualLayout>
                  <c:x val="7.69869280066554E-3"/>
                  <c:y val="-4.6407177826175913E-2"/>
                </c:manualLayout>
              </c:layout>
              <c:showVal val="1"/>
            </c:dLbl>
            <c:dLbl>
              <c:idx val="1"/>
              <c:layout>
                <c:manualLayout>
                  <c:x val="1.6793675347686353E-2"/>
                  <c:y val="-6.0483609761545799E-2"/>
                </c:manualLayout>
              </c:layout>
              <c:showVal val="1"/>
            </c:dLbl>
            <c:dLbl>
              <c:idx val="2"/>
              <c:layout>
                <c:manualLayout>
                  <c:xMode val="edge"/>
                  <c:yMode val="edge"/>
                  <c:x val="0.21266968325791871"/>
                  <c:y val="0"/>
                </c:manualLayout>
              </c:layout>
              <c:showVal val="1"/>
            </c:dLbl>
            <c:dLbl>
              <c:idx val="3"/>
              <c:layout>
                <c:manualLayout>
                  <c:xMode val="edge"/>
                  <c:yMode val="edge"/>
                  <c:x val="0.6515837104072395"/>
                  <c:y val="0"/>
                </c:manualLayout>
              </c:layout>
              <c:showVal val="1"/>
            </c:dLbl>
            <c:dLbl>
              <c:idx val="5"/>
              <c:layout>
                <c:manualLayout>
                  <c:xMode val="edge"/>
                  <c:yMode val="edge"/>
                  <c:x val="0.75565610859728505"/>
                  <c:y val="0"/>
                </c:manualLayout>
              </c:layout>
              <c:showVal val="1"/>
            </c:dLbl>
            <c:spPr>
              <a:solidFill>
                <a:srgbClr val="CCFFFF"/>
              </a:solidFill>
              <a:ln w="25399">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Sheet1!$B$1:$C$1</c:f>
              <c:strCache>
                <c:ptCount val="2"/>
                <c:pt idx="0">
                  <c:v>математика</c:v>
                </c:pt>
                <c:pt idx="1">
                  <c:v>русский яз</c:v>
                </c:pt>
              </c:strCache>
            </c:strRef>
          </c:cat>
          <c:val>
            <c:numRef>
              <c:f>Sheet1!$B$2:$C$2</c:f>
              <c:numCache>
                <c:formatCode>General</c:formatCode>
                <c:ptCount val="2"/>
                <c:pt idx="0">
                  <c:v>33.5</c:v>
                </c:pt>
                <c:pt idx="1">
                  <c:v>43</c:v>
                </c:pt>
              </c:numCache>
            </c:numRef>
          </c:val>
        </c:ser>
        <c:ser>
          <c:idx val="1"/>
          <c:order val="1"/>
          <c:tx>
            <c:strRef>
              <c:f>Sheet1!$A$3</c:f>
              <c:strCache>
                <c:ptCount val="1"/>
                <c:pt idx="0">
                  <c:v>район</c:v>
                </c:pt>
              </c:strCache>
            </c:strRef>
          </c:tx>
          <c:spPr>
            <a:solidFill>
              <a:srgbClr val="993366"/>
            </a:solidFill>
            <a:ln w="12700">
              <a:solidFill>
                <a:srgbClr val="000000"/>
              </a:solidFill>
              <a:prstDash val="solid"/>
            </a:ln>
          </c:spPr>
          <c:dLbls>
            <c:dLbl>
              <c:idx val="0"/>
              <c:layout>
                <c:manualLayout>
                  <c:x val="2.6446310974794839E-2"/>
                  <c:y val="-0.11529763034939775"/>
                </c:manualLayout>
              </c:layout>
              <c:showVal val="1"/>
            </c:dLbl>
            <c:dLbl>
              <c:idx val="1"/>
              <c:layout>
                <c:manualLayout>
                  <c:x val="3.5541293521815551E-2"/>
                  <c:y val="-9.9002624671915979E-2"/>
                </c:manualLayout>
              </c:layout>
              <c:showVal val="1"/>
            </c:dLbl>
            <c:spPr>
              <a:solidFill>
                <a:srgbClr val="FFFFFF"/>
              </a:solidFill>
              <a:ln w="25399">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Sheet1!$B$1:$C$1</c:f>
              <c:strCache>
                <c:ptCount val="2"/>
                <c:pt idx="0">
                  <c:v>математика</c:v>
                </c:pt>
                <c:pt idx="1">
                  <c:v>русский яз</c:v>
                </c:pt>
              </c:strCache>
            </c:strRef>
          </c:cat>
          <c:val>
            <c:numRef>
              <c:f>Sheet1!$B$3:$C$3</c:f>
              <c:numCache>
                <c:formatCode>General</c:formatCode>
                <c:ptCount val="2"/>
                <c:pt idx="0">
                  <c:v>39.800000000000004</c:v>
                </c:pt>
                <c:pt idx="1">
                  <c:v>45</c:v>
                </c:pt>
              </c:numCache>
            </c:numRef>
          </c:val>
        </c:ser>
        <c:dLbls>
          <c:showVal val="1"/>
        </c:dLbls>
        <c:gapDepth val="0"/>
        <c:shape val="box"/>
        <c:axId val="51761152"/>
        <c:axId val="51762688"/>
        <c:axId val="0"/>
      </c:bar3DChart>
      <c:catAx>
        <c:axId val="51761152"/>
        <c:scaling>
          <c:orientation val="minMax"/>
        </c:scaling>
        <c:axPos val="b"/>
        <c:numFmt formatCode="General" sourceLinked="1"/>
        <c:tickLblPos val="low"/>
        <c:spPr>
          <a:ln w="3175">
            <a:solidFill>
              <a:srgbClr val="000000"/>
            </a:solidFill>
            <a:prstDash val="solid"/>
          </a:ln>
        </c:spPr>
        <c:txPr>
          <a:bodyPr rot="-2700000" vert="horz"/>
          <a:lstStyle/>
          <a:p>
            <a:pPr>
              <a:defRPr sz="800" b="1" i="0" u="none" strike="noStrike" baseline="0">
                <a:solidFill>
                  <a:srgbClr val="000000"/>
                </a:solidFill>
                <a:latin typeface="Calibri"/>
                <a:ea typeface="Calibri"/>
                <a:cs typeface="Calibri"/>
              </a:defRPr>
            </a:pPr>
            <a:endParaRPr lang="ru-RU"/>
          </a:p>
        </c:txPr>
        <c:crossAx val="51762688"/>
        <c:crosses val="autoZero"/>
        <c:auto val="1"/>
        <c:lblAlgn val="ctr"/>
        <c:lblOffset val="100"/>
        <c:tickLblSkip val="1"/>
        <c:tickMarkSkip val="1"/>
      </c:catAx>
      <c:valAx>
        <c:axId val="5176268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ru-RU"/>
          </a:p>
        </c:txPr>
        <c:crossAx val="51761152"/>
        <c:crosses val="autoZero"/>
        <c:crossBetween val="between"/>
      </c:valAx>
      <c:spPr>
        <a:noFill/>
        <a:ln w="25399">
          <a:noFill/>
        </a:ln>
      </c:spPr>
    </c:plotArea>
    <c:legend>
      <c:legendPos val="r"/>
      <c:layout>
        <c:manualLayout>
          <c:xMode val="edge"/>
          <c:yMode val="edge"/>
          <c:x val="0.84841628959275817"/>
          <c:y val="0.7911111111111111"/>
          <c:w val="0.1357466063348417"/>
          <c:h val="0.1911111111111112"/>
        </c:manualLayout>
      </c:layout>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21" b="1" i="0" u="none" strike="noStrike" baseline="0">
                <a:solidFill>
                  <a:srgbClr val="000000"/>
                </a:solidFill>
                <a:latin typeface="Calibri"/>
                <a:ea typeface="Calibri"/>
                <a:cs typeface="Calibri"/>
              </a:defRPr>
            </a:pPr>
            <a:r>
              <a:rPr lang="ru-RU"/>
              <a:t>Качество выполнения ВПР 9 класс 
(по кол-ву "4,5")</a:t>
            </a:r>
          </a:p>
        </c:rich>
      </c:tx>
      <c:layout>
        <c:manualLayout>
          <c:xMode val="edge"/>
          <c:yMode val="edge"/>
          <c:x val="0.23968565815324164"/>
          <c:y val="1.2345679012345708E-2"/>
        </c:manualLayout>
      </c:layout>
      <c:spPr>
        <a:noFill/>
        <a:ln w="25319">
          <a:noFill/>
        </a:ln>
      </c:spPr>
    </c:title>
    <c:view3D>
      <c:hPercent val="3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412573673870368"/>
          <c:y val="0.27160493827160492"/>
          <c:w val="0.88605108055009862"/>
          <c:h val="0.44032921810699577"/>
        </c:manualLayout>
      </c:layout>
      <c:bar3DChart>
        <c:barDir val="col"/>
        <c:grouping val="clustered"/>
        <c:ser>
          <c:idx val="0"/>
          <c:order val="0"/>
          <c:tx>
            <c:strRef>
              <c:f>Sheet1!$A$2</c:f>
              <c:strCache>
                <c:ptCount val="1"/>
                <c:pt idx="0">
                  <c:v>регион</c:v>
                </c:pt>
              </c:strCache>
            </c:strRef>
          </c:tx>
          <c:spPr>
            <a:solidFill>
              <a:srgbClr val="9999FF"/>
            </a:solidFill>
            <a:ln w="12659">
              <a:solidFill>
                <a:srgbClr val="000000"/>
              </a:solidFill>
              <a:prstDash val="solid"/>
            </a:ln>
          </c:spPr>
          <c:dLbls>
            <c:dLbl>
              <c:idx val="0"/>
              <c:layout>
                <c:manualLayout>
                  <c:x val="6.5392858929859089E-3"/>
                  <c:y val="-4.6467323578561003E-2"/>
                </c:manualLayout>
              </c:layout>
              <c:showVal val="1"/>
            </c:dLbl>
            <c:dLbl>
              <c:idx val="1"/>
              <c:layout>
                <c:manualLayout>
                  <c:x val="1.6122695474501139E-2"/>
                  <c:y val="-5.8669780266951674E-2"/>
                </c:manualLayout>
              </c:layout>
              <c:showVal val="1"/>
            </c:dLbl>
            <c:dLbl>
              <c:idx val="2"/>
              <c:layout>
                <c:manualLayout>
                  <c:xMode val="edge"/>
                  <c:yMode val="edge"/>
                  <c:x val="8.4479371316306506E-2"/>
                  <c:y val="0"/>
                </c:manualLayout>
              </c:layout>
              <c:showVal val="1"/>
            </c:dLbl>
            <c:dLbl>
              <c:idx val="3"/>
              <c:layout>
                <c:manualLayout>
                  <c:xMode val="edge"/>
                  <c:yMode val="edge"/>
                  <c:x val="0.58939096267190549"/>
                  <c:y val="0"/>
                </c:manualLayout>
              </c:layout>
              <c:showVal val="1"/>
            </c:dLbl>
            <c:dLbl>
              <c:idx val="5"/>
              <c:layout>
                <c:manualLayout>
                  <c:xMode val="edge"/>
                  <c:yMode val="edge"/>
                  <c:x val="0.62868369351670128"/>
                  <c:y val="0"/>
                </c:manualLayout>
              </c:layout>
              <c:showVal val="1"/>
            </c:dLbl>
            <c:spPr>
              <a:solidFill>
                <a:srgbClr val="CCFFFF"/>
              </a:solidFill>
              <a:ln w="25319">
                <a:noFill/>
              </a:ln>
            </c:spPr>
            <c:txPr>
              <a:bodyPr/>
              <a:lstStyle/>
              <a:p>
                <a:pPr>
                  <a:defRPr sz="847" b="1" i="0" u="none" strike="noStrike" baseline="0">
                    <a:solidFill>
                      <a:srgbClr val="000000"/>
                    </a:solidFill>
                    <a:latin typeface="Calibri"/>
                    <a:ea typeface="Calibri"/>
                    <a:cs typeface="Calibri"/>
                  </a:defRPr>
                </a:pPr>
                <a:endParaRPr lang="ru-RU"/>
              </a:p>
            </c:txPr>
            <c:showVal val="1"/>
          </c:dLbls>
          <c:cat>
            <c:strRef>
              <c:f>Sheet1!$B$1:$C$1</c:f>
              <c:strCache>
                <c:ptCount val="2"/>
                <c:pt idx="0">
                  <c:v>математика</c:v>
                </c:pt>
                <c:pt idx="1">
                  <c:v>русский яз</c:v>
                </c:pt>
              </c:strCache>
            </c:strRef>
          </c:cat>
          <c:val>
            <c:numRef>
              <c:f>Sheet1!$B$2:$C$2</c:f>
              <c:numCache>
                <c:formatCode>General</c:formatCode>
                <c:ptCount val="2"/>
                <c:pt idx="0">
                  <c:v>12</c:v>
                </c:pt>
                <c:pt idx="1">
                  <c:v>29.8</c:v>
                </c:pt>
              </c:numCache>
            </c:numRef>
          </c:val>
        </c:ser>
        <c:ser>
          <c:idx val="1"/>
          <c:order val="1"/>
          <c:tx>
            <c:strRef>
              <c:f>Sheet1!$A$3</c:f>
              <c:strCache>
                <c:ptCount val="1"/>
                <c:pt idx="0">
                  <c:v>район</c:v>
                </c:pt>
              </c:strCache>
            </c:strRef>
          </c:tx>
          <c:spPr>
            <a:solidFill>
              <a:srgbClr val="993366"/>
            </a:solidFill>
            <a:ln w="12659">
              <a:solidFill>
                <a:srgbClr val="000000"/>
              </a:solidFill>
              <a:prstDash val="solid"/>
            </a:ln>
          </c:spPr>
          <c:dLbls>
            <c:dLbl>
              <c:idx val="0"/>
              <c:layout>
                <c:manualLayout>
                  <c:x val="2.7947393428296729E-2"/>
                  <c:y val="-0.11404088851392465"/>
                </c:manualLayout>
              </c:layout>
              <c:showVal val="1"/>
            </c:dLbl>
            <c:dLbl>
              <c:idx val="1"/>
              <c:layout>
                <c:manualLayout>
                  <c:x val="3.866340468756041E-2"/>
                  <c:y val="-0.10079630800107761"/>
                </c:manualLayout>
              </c:layout>
              <c:showVal val="1"/>
            </c:dLbl>
            <c:spPr>
              <a:solidFill>
                <a:srgbClr val="FFFFFF"/>
              </a:solidFill>
              <a:ln w="25319">
                <a:noFill/>
              </a:ln>
            </c:spPr>
            <c:txPr>
              <a:bodyPr/>
              <a:lstStyle/>
              <a:p>
                <a:pPr>
                  <a:defRPr sz="847" b="1" i="0" u="none" strike="noStrike" baseline="0">
                    <a:solidFill>
                      <a:srgbClr val="000000"/>
                    </a:solidFill>
                    <a:latin typeface="Calibri"/>
                    <a:ea typeface="Calibri"/>
                    <a:cs typeface="Calibri"/>
                  </a:defRPr>
                </a:pPr>
                <a:endParaRPr lang="ru-RU"/>
              </a:p>
            </c:txPr>
            <c:showVal val="1"/>
          </c:dLbls>
          <c:cat>
            <c:strRef>
              <c:f>Sheet1!$B$1:$C$1</c:f>
              <c:strCache>
                <c:ptCount val="2"/>
                <c:pt idx="0">
                  <c:v>математика</c:v>
                </c:pt>
                <c:pt idx="1">
                  <c:v>русский яз</c:v>
                </c:pt>
              </c:strCache>
            </c:strRef>
          </c:cat>
          <c:val>
            <c:numRef>
              <c:f>Sheet1!$B$3:$C$3</c:f>
              <c:numCache>
                <c:formatCode>General</c:formatCode>
                <c:ptCount val="2"/>
                <c:pt idx="0">
                  <c:v>9.6</c:v>
                </c:pt>
                <c:pt idx="1">
                  <c:v>29.4</c:v>
                </c:pt>
              </c:numCache>
            </c:numRef>
          </c:val>
        </c:ser>
        <c:dLbls>
          <c:showVal val="1"/>
        </c:dLbls>
        <c:gapDepth val="0"/>
        <c:shape val="box"/>
        <c:axId val="39984128"/>
        <c:axId val="51585792"/>
        <c:axId val="0"/>
      </c:bar3DChart>
      <c:catAx>
        <c:axId val="39984128"/>
        <c:scaling>
          <c:orientation val="minMax"/>
        </c:scaling>
        <c:axPos val="b"/>
        <c:numFmt formatCode="General" sourceLinked="1"/>
        <c:tickLblPos val="low"/>
        <c:spPr>
          <a:ln w="3165">
            <a:solidFill>
              <a:srgbClr val="000000"/>
            </a:solidFill>
            <a:prstDash val="solid"/>
          </a:ln>
        </c:spPr>
        <c:txPr>
          <a:bodyPr rot="-2700000" vert="horz"/>
          <a:lstStyle/>
          <a:p>
            <a:pPr>
              <a:defRPr sz="797" b="1" i="0" u="none" strike="noStrike" baseline="0">
                <a:solidFill>
                  <a:srgbClr val="000000"/>
                </a:solidFill>
                <a:latin typeface="Calibri"/>
                <a:ea typeface="Calibri"/>
                <a:cs typeface="Calibri"/>
              </a:defRPr>
            </a:pPr>
            <a:endParaRPr lang="ru-RU"/>
          </a:p>
        </c:txPr>
        <c:crossAx val="51585792"/>
        <c:crosses val="autoZero"/>
        <c:auto val="1"/>
        <c:lblAlgn val="ctr"/>
        <c:lblOffset val="100"/>
        <c:tickLblSkip val="1"/>
        <c:tickMarkSkip val="1"/>
      </c:catAx>
      <c:valAx>
        <c:axId val="51585792"/>
        <c:scaling>
          <c:orientation val="minMax"/>
        </c:scaling>
        <c:axPos val="l"/>
        <c:majorGridlines>
          <c:spPr>
            <a:ln w="3165">
              <a:solidFill>
                <a:srgbClr val="000000"/>
              </a:solidFill>
              <a:prstDash val="solid"/>
            </a:ln>
          </c:spPr>
        </c:majorGridlines>
        <c:numFmt formatCode="General" sourceLinked="1"/>
        <c:tickLblPos val="nextTo"/>
        <c:spPr>
          <a:ln w="3165">
            <a:solidFill>
              <a:srgbClr val="000000"/>
            </a:solidFill>
            <a:prstDash val="solid"/>
          </a:ln>
        </c:spPr>
        <c:txPr>
          <a:bodyPr rot="0" vert="horz"/>
          <a:lstStyle/>
          <a:p>
            <a:pPr>
              <a:defRPr sz="1146" b="1" i="0" u="none" strike="noStrike" baseline="0">
                <a:solidFill>
                  <a:srgbClr val="000000"/>
                </a:solidFill>
                <a:latin typeface="Calibri"/>
                <a:ea typeface="Calibri"/>
                <a:cs typeface="Calibri"/>
              </a:defRPr>
            </a:pPr>
            <a:endParaRPr lang="ru-RU"/>
          </a:p>
        </c:txPr>
        <c:crossAx val="39984128"/>
        <c:crosses val="autoZero"/>
        <c:crossBetween val="between"/>
      </c:valAx>
      <c:spPr>
        <a:noFill/>
        <a:ln w="25319">
          <a:noFill/>
        </a:ln>
      </c:spPr>
    </c:plotArea>
    <c:legend>
      <c:legendPos val="r"/>
      <c:layout>
        <c:manualLayout>
          <c:xMode val="edge"/>
          <c:yMode val="edge"/>
          <c:x val="0.83889980353634797"/>
          <c:y val="0.78189300411522633"/>
          <c:w val="0.12966601178781925"/>
          <c:h val="0.18518518518518556"/>
        </c:manualLayout>
      </c:layout>
      <c:spPr>
        <a:noFill/>
        <a:ln w="3165">
          <a:solidFill>
            <a:srgbClr val="000000"/>
          </a:solidFill>
          <a:prstDash val="solid"/>
        </a:ln>
      </c:spPr>
      <c:txPr>
        <a:bodyPr/>
        <a:lstStyle/>
        <a:p>
          <a:pPr>
            <a:defRPr sz="982"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72"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6938775510204075E-2"/>
          <c:y val="9.4117647058823528E-2"/>
          <c:w val="0.89591836734693442"/>
          <c:h val="0.51764705882353379"/>
        </c:manualLayout>
      </c:layout>
      <c:barChart>
        <c:barDir val="col"/>
        <c:grouping val="clustered"/>
        <c:ser>
          <c:idx val="0"/>
          <c:order val="0"/>
          <c:tx>
            <c:strRef>
              <c:f>Sheet1!$A$2</c:f>
              <c:strCache>
                <c:ptCount val="1"/>
                <c:pt idx="0">
                  <c:v>ОГЭ_2019 год</c:v>
                </c:pt>
              </c:strCache>
            </c:strRef>
          </c:tx>
          <c:spPr>
            <a:solidFill>
              <a:schemeClr val="accent1"/>
            </a:solidFill>
            <a:ln>
              <a:noFill/>
            </a:ln>
            <a:effectLst/>
          </c:spPr>
          <c:dLbls>
            <c:dLbl>
              <c:idx val="0"/>
              <c:layout>
                <c:manualLayout>
                  <c:x val="-4.1724608357537104E-3"/>
                  <c:y val="-1.4415796064707553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DF-4F2E-A052-EF85ABCE28A4}"/>
                </c:ext>
              </c:extLst>
            </c:dLbl>
            <c:dLbl>
              <c:idx val="1"/>
              <c:layout>
                <c:manualLayout>
                  <c:x val="-1.1825648189624722E-2"/>
                  <c:y val="-2.2416276396822955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DF-4F2E-A052-EF85ABCE28A4}"/>
                </c:ext>
              </c:extLst>
            </c:dLbl>
            <c:dLbl>
              <c:idx val="2"/>
              <c:layout>
                <c:manualLayout>
                  <c:x val="-1.3356176169361581E-2"/>
                  <c:y val="-2.084744308922198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8DF-4F2E-A052-EF85ABCE28A4}"/>
                </c:ext>
              </c:extLst>
            </c:dLbl>
            <c:dLbl>
              <c:idx val="3"/>
              <c:layout>
                <c:manualLayout>
                  <c:x val="-4.6828329109878108E-3"/>
                  <c:y val="-2.320024702794530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DF-4F2E-A052-EF85ABCE28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Sheet1!$B$1:$E$1</c:f>
              <c:strCache>
                <c:ptCount val="4"/>
                <c:pt idx="0">
                  <c:v>"2"</c:v>
                </c:pt>
                <c:pt idx="1">
                  <c:v>"3"</c:v>
                </c:pt>
                <c:pt idx="2">
                  <c:v>"4"</c:v>
                </c:pt>
                <c:pt idx="3">
                  <c:v>"5"</c:v>
                </c:pt>
              </c:strCache>
            </c:strRef>
          </c:cat>
          <c:val>
            <c:numRef>
              <c:f>Sheet1!$B$2:$E$2</c:f>
              <c:numCache>
                <c:formatCode>#,#00</c:formatCode>
                <c:ptCount val="4"/>
                <c:pt idx="0">
                  <c:v>0.30000000000000032</c:v>
                </c:pt>
                <c:pt idx="1">
                  <c:v>54.6</c:v>
                </c:pt>
                <c:pt idx="2">
                  <c:v>39.1</c:v>
                </c:pt>
                <c:pt idx="3">
                  <c:v>6.1</c:v>
                </c:pt>
              </c:numCache>
            </c:numRef>
          </c:val>
          <c:extLst xmlns:c16r2="http://schemas.microsoft.com/office/drawing/2015/06/chart">
            <c:ext xmlns:c16="http://schemas.microsoft.com/office/drawing/2014/chart" uri="{C3380CC4-5D6E-409C-BE32-E72D297353CC}">
              <c16:uniqueId val="{00000004-A8DF-4F2E-A052-EF85ABCE28A4}"/>
            </c:ext>
          </c:extLst>
        </c:ser>
        <c:ser>
          <c:idx val="1"/>
          <c:order val="1"/>
          <c:tx>
            <c:strRef>
              <c:f>Sheet1!$A$3</c:f>
              <c:strCache>
                <c:ptCount val="1"/>
                <c:pt idx="0">
                  <c:v>ДР_2020 год</c:v>
                </c:pt>
              </c:strCache>
            </c:strRef>
          </c:tx>
          <c:spPr>
            <a:solidFill>
              <a:schemeClr val="accent2"/>
            </a:solidFill>
            <a:ln>
              <a:noFill/>
            </a:ln>
            <a:effectLst/>
          </c:spPr>
          <c:dLbls>
            <c:dLbl>
              <c:idx val="0"/>
              <c:layout>
                <c:manualLayout>
                  <c:x val="-2.8605735763132592E-3"/>
                  <c:y val="-2.053388914620968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8DF-4F2E-A052-EF85ABCE28A4}"/>
                </c:ext>
              </c:extLst>
            </c:dLbl>
            <c:dLbl>
              <c:idx val="1"/>
              <c:layout>
                <c:manualLayout>
                  <c:x val="-1.2554366862172595E-2"/>
                  <c:y val="-2.3984560753435188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8DF-4F2E-A052-EF85ABCE28A4}"/>
                </c:ext>
              </c:extLst>
            </c:dLbl>
            <c:dLbl>
              <c:idx val="2"/>
              <c:layout>
                <c:manualLayout>
                  <c:x val="-7.9626562568599901E-3"/>
                  <c:y val="-1.504365875834148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8DF-4F2E-A052-EF85ABCE28A4}"/>
                </c:ext>
              </c:extLst>
            </c:dLbl>
            <c:dLbl>
              <c:idx val="3"/>
              <c:layout>
                <c:manualLayout>
                  <c:x val="-3.3707352570049635E-3"/>
                  <c:y val="-2.218087935086544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8DF-4F2E-A052-EF85ABCE28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Sheet1!$B$1:$E$1</c:f>
              <c:strCache>
                <c:ptCount val="4"/>
                <c:pt idx="0">
                  <c:v>"2"</c:v>
                </c:pt>
                <c:pt idx="1">
                  <c:v>"3"</c:v>
                </c:pt>
                <c:pt idx="2">
                  <c:v>"4"</c:v>
                </c:pt>
                <c:pt idx="3">
                  <c:v>"5"</c:v>
                </c:pt>
              </c:strCache>
            </c:strRef>
          </c:cat>
          <c:val>
            <c:numRef>
              <c:f>Sheet1!$B$3:$E$3</c:f>
              <c:numCache>
                <c:formatCode>#,#00</c:formatCode>
                <c:ptCount val="4"/>
                <c:pt idx="0">
                  <c:v>3</c:v>
                </c:pt>
                <c:pt idx="1">
                  <c:v>40.1</c:v>
                </c:pt>
                <c:pt idx="2">
                  <c:v>50</c:v>
                </c:pt>
                <c:pt idx="3">
                  <c:v>6.9</c:v>
                </c:pt>
              </c:numCache>
            </c:numRef>
          </c:val>
          <c:extLst xmlns:c16r2="http://schemas.microsoft.com/office/drawing/2015/06/chart">
            <c:ext xmlns:c16="http://schemas.microsoft.com/office/drawing/2014/chart" uri="{C3380CC4-5D6E-409C-BE32-E72D297353CC}">
              <c16:uniqueId val="{00000009-A8DF-4F2E-A052-EF85ABCE28A4}"/>
            </c:ext>
          </c:extLst>
        </c:ser>
        <c:gapWidth val="219"/>
        <c:overlap val="-27"/>
        <c:axId val="188999936"/>
        <c:axId val="193212416"/>
      </c:barChart>
      <c:catAx>
        <c:axId val="18899993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212416"/>
        <c:crosses val="autoZero"/>
        <c:auto val="1"/>
        <c:lblAlgn val="ctr"/>
        <c:lblOffset val="100"/>
        <c:tickLblSkip val="1"/>
        <c:tickMarkSkip val="1"/>
      </c:catAx>
      <c:valAx>
        <c:axId val="193212416"/>
        <c:scaling>
          <c:orientation val="minMax"/>
        </c:scaling>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a:t>
                </a:r>
              </a:p>
            </c:rich>
          </c:tx>
          <c:layout>
            <c:manualLayout>
              <c:xMode val="edge"/>
              <c:yMode val="edge"/>
              <c:x val="2.2448979591836792E-2"/>
              <c:y val="0"/>
            </c:manualLayout>
          </c:layout>
          <c:spPr>
            <a:noFill/>
            <a:ln>
              <a:noFill/>
            </a:ln>
            <a:effectLst/>
          </c:spPr>
        </c:title>
        <c:numFmt formatCode="0" sourceLinked="0"/>
        <c:maj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89999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799483863399774"/>
          <c:y val="9.0974687486098146E-2"/>
          <c:w val="0.47952902535228015"/>
          <c:h val="0.54095689310022688"/>
        </c:manualLayout>
      </c:layout>
      <c:barChart>
        <c:barDir val="col"/>
        <c:grouping val="clustered"/>
        <c:ser>
          <c:idx val="0"/>
          <c:order val="0"/>
          <c:tx>
            <c:strRef>
              <c:f>Лист1!$B$1</c:f>
              <c:strCache>
                <c:ptCount val="1"/>
                <c:pt idx="0">
                  <c:v>Вологодская область</c:v>
                </c:pt>
              </c:strCache>
            </c:strRef>
          </c:tx>
          <c:cat>
            <c:strRef>
              <c:f>Лист1!$A$2:$A$6</c:f>
              <c:strCache>
                <c:ptCount val="5"/>
                <c:pt idx="0">
                  <c:v>успеваемость</c:v>
                </c:pt>
                <c:pt idx="1">
                  <c:v>качество</c:v>
                </c:pt>
                <c:pt idx="2">
                  <c:v>оценка "3"</c:v>
                </c:pt>
                <c:pt idx="3">
                  <c:v>оценка "4"</c:v>
                </c:pt>
                <c:pt idx="4">
                  <c:v>оценка "5"</c:v>
                </c:pt>
              </c:strCache>
            </c:strRef>
          </c:cat>
          <c:val>
            <c:numRef>
              <c:f>Лист1!$B$2:$B$6</c:f>
              <c:numCache>
                <c:formatCode>General</c:formatCode>
                <c:ptCount val="5"/>
                <c:pt idx="0">
                  <c:v>94</c:v>
                </c:pt>
                <c:pt idx="1">
                  <c:v>51</c:v>
                </c:pt>
                <c:pt idx="2">
                  <c:v>43</c:v>
                </c:pt>
                <c:pt idx="3">
                  <c:v>43</c:v>
                </c:pt>
                <c:pt idx="4">
                  <c:v>8</c:v>
                </c:pt>
              </c:numCache>
            </c:numRef>
          </c:val>
        </c:ser>
        <c:ser>
          <c:idx val="1"/>
          <c:order val="1"/>
          <c:tx>
            <c:strRef>
              <c:f>Лист1!$C$1</c:f>
              <c:strCache>
                <c:ptCount val="1"/>
                <c:pt idx="0">
                  <c:v>Тотемский муниципальный район</c:v>
                </c:pt>
              </c:strCache>
            </c:strRef>
          </c:tx>
          <c:cat>
            <c:strRef>
              <c:f>Лист1!$A$2:$A$6</c:f>
              <c:strCache>
                <c:ptCount val="5"/>
                <c:pt idx="0">
                  <c:v>успеваемость</c:v>
                </c:pt>
                <c:pt idx="1">
                  <c:v>качество</c:v>
                </c:pt>
                <c:pt idx="2">
                  <c:v>оценка "3"</c:v>
                </c:pt>
                <c:pt idx="3">
                  <c:v>оценка "4"</c:v>
                </c:pt>
                <c:pt idx="4">
                  <c:v>оценка "5"</c:v>
                </c:pt>
              </c:strCache>
            </c:strRef>
          </c:cat>
          <c:val>
            <c:numRef>
              <c:f>Лист1!$C$2:$C$6</c:f>
              <c:numCache>
                <c:formatCode>General</c:formatCode>
                <c:ptCount val="5"/>
                <c:pt idx="0">
                  <c:v>100</c:v>
                </c:pt>
                <c:pt idx="1">
                  <c:v>63</c:v>
                </c:pt>
                <c:pt idx="2">
                  <c:v>37</c:v>
                </c:pt>
                <c:pt idx="3">
                  <c:v>60</c:v>
                </c:pt>
                <c:pt idx="4">
                  <c:v>3</c:v>
                </c:pt>
              </c:numCache>
            </c:numRef>
          </c:val>
        </c:ser>
        <c:axId val="193256448"/>
        <c:axId val="193258240"/>
      </c:barChart>
      <c:catAx>
        <c:axId val="193256448"/>
        <c:scaling>
          <c:orientation val="minMax"/>
        </c:scaling>
        <c:axPos val="b"/>
        <c:tickLblPos val="nextTo"/>
        <c:crossAx val="193258240"/>
        <c:crosses val="autoZero"/>
        <c:auto val="1"/>
        <c:lblAlgn val="ctr"/>
        <c:lblOffset val="100"/>
      </c:catAx>
      <c:valAx>
        <c:axId val="193258240"/>
        <c:scaling>
          <c:orientation val="minMax"/>
        </c:scaling>
        <c:axPos val="l"/>
        <c:majorGridlines/>
        <c:numFmt formatCode="General" sourceLinked="1"/>
        <c:tickLblPos val="nextTo"/>
        <c:crossAx val="19325644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7129629629629664E-2"/>
          <c:y val="0.17365269461077837"/>
          <c:w val="0.93518518518518523"/>
          <c:h val="0.58083832335329344"/>
        </c:manualLayout>
      </c:layout>
      <c:barChart>
        <c:barDir val="col"/>
        <c:grouping val="clustered"/>
        <c:ser>
          <c:idx val="1"/>
          <c:order val="0"/>
          <c:tx>
            <c:strRef>
              <c:f>Sheet1!$A$2</c:f>
              <c:strCache>
                <c:ptCount val="1"/>
                <c:pt idx="0">
                  <c:v>ОГЭ_2019 год</c:v>
                </c:pt>
              </c:strCache>
            </c:strRef>
          </c:tx>
          <c:spPr>
            <a:pattFill prst="ltUpDiag">
              <a:fgClr>
                <a:srgbClr val="000000"/>
              </a:fgClr>
              <a:bgClr>
                <a:srgbClr val="FFFFFF"/>
              </a:bgClr>
            </a:pattFill>
            <a:ln w="12671">
              <a:solidFill>
                <a:srgbClr val="000000"/>
              </a:solidFill>
              <a:prstDash val="solid"/>
            </a:ln>
          </c:spPr>
          <c:dLbls>
            <c:dLbl>
              <c:idx val="0"/>
              <c:layout>
                <c:manualLayout>
                  <c:x val="-2.4162158301639229E-4"/>
                  <c:y val="-2.555480524337685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267-4AD4-831C-E50306812EC1}"/>
                </c:ext>
              </c:extLst>
            </c:dLbl>
            <c:dLbl>
              <c:idx val="1"/>
              <c:layout>
                <c:manualLayout>
                  <c:x val="1.3647118514947532E-2"/>
                  <c:y val="-2.4177892713172413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67-4AD4-831C-E50306812EC1}"/>
                </c:ext>
              </c:extLst>
            </c:dLbl>
            <c:dLbl>
              <c:idx val="3"/>
              <c:layout>
                <c:manualLayout>
                  <c:xMode val="edge"/>
                  <c:yMode val="edge"/>
                  <c:x val="0.56712962962962965"/>
                  <c:y val="0.61077844311377605"/>
                </c:manualLayout>
              </c:layout>
              <c:spPr>
                <a:noFill/>
                <a:ln w="25343">
                  <a:noFill/>
                </a:ln>
              </c:spPr>
              <c:txPr>
                <a:bodyPr/>
                <a:lstStyle/>
                <a:p>
                  <a:pPr>
                    <a:defRPr sz="54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267-4AD4-831C-E50306812EC1}"/>
                </c:ext>
              </c:extLst>
            </c:dLbl>
            <c:dLbl>
              <c:idx val="6"/>
              <c:spPr>
                <a:noFill/>
                <a:ln w="25343">
                  <a:noFill/>
                </a:ln>
              </c:spPr>
              <c:txPr>
                <a:bodyPr/>
                <a:lstStyle/>
                <a:p>
                  <a:pPr>
                    <a:defRPr sz="54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267-4AD4-831C-E50306812EC1}"/>
                </c:ext>
              </c:extLst>
            </c:dLbl>
            <c:dLbl>
              <c:idx val="9"/>
              <c:spPr>
                <a:noFill/>
                <a:ln w="25343">
                  <a:noFill/>
                </a:ln>
              </c:spPr>
              <c:txPr>
                <a:bodyPr/>
                <a:lstStyle/>
                <a:p>
                  <a:pPr>
                    <a:defRPr sz="54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267-4AD4-831C-E50306812EC1}"/>
                </c:ext>
              </c:extLst>
            </c:dLbl>
            <c:dLbl>
              <c:idx val="10"/>
              <c:spPr>
                <a:noFill/>
                <a:ln w="25343">
                  <a:noFill/>
                </a:ln>
              </c:spPr>
              <c:txPr>
                <a:bodyPr/>
                <a:lstStyle/>
                <a:p>
                  <a:pPr>
                    <a:defRPr sz="54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267-4AD4-831C-E50306812EC1}"/>
                </c:ext>
              </c:extLst>
            </c:dLbl>
            <c:dLbl>
              <c:idx val="11"/>
              <c:spPr>
                <a:noFill/>
                <a:ln w="25343">
                  <a:noFill/>
                </a:ln>
              </c:spPr>
              <c:txPr>
                <a:bodyPr/>
                <a:lstStyle/>
                <a:p>
                  <a:pPr>
                    <a:defRPr sz="54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267-4AD4-831C-E50306812EC1}"/>
                </c:ext>
              </c:extLst>
            </c:dLbl>
            <c:dLbl>
              <c:idx val="12"/>
              <c:spPr>
                <a:noFill/>
                <a:ln w="25343">
                  <a:noFill/>
                </a:ln>
              </c:spPr>
              <c:txPr>
                <a:bodyPr/>
                <a:lstStyle/>
                <a:p>
                  <a:pPr>
                    <a:defRPr sz="54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267-4AD4-831C-E50306812EC1}"/>
                </c:ext>
              </c:extLst>
            </c:dLbl>
            <c:spPr>
              <a:noFill/>
              <a:ln w="25343">
                <a:noFill/>
              </a:ln>
            </c:spPr>
            <c:txPr>
              <a:bodyPr/>
              <a:lstStyle/>
              <a:p>
                <a:pPr>
                  <a:defRPr sz="798" b="0"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Успеваемость</c:v>
                </c:pt>
                <c:pt idx="1">
                  <c:v>Качество обучения</c:v>
                </c:pt>
              </c:strCache>
            </c:strRef>
          </c:cat>
          <c:val>
            <c:numRef>
              <c:f>Sheet1!$B$2:$C$2</c:f>
              <c:numCache>
                <c:formatCode>General</c:formatCode>
                <c:ptCount val="2"/>
                <c:pt idx="0">
                  <c:v>98.6</c:v>
                </c:pt>
                <c:pt idx="1">
                  <c:v>57.6</c:v>
                </c:pt>
              </c:numCache>
            </c:numRef>
          </c:val>
          <c:extLst xmlns:c16r2="http://schemas.microsoft.com/office/drawing/2015/06/chart">
            <c:ext xmlns:c16="http://schemas.microsoft.com/office/drawing/2014/chart" uri="{C3380CC4-5D6E-409C-BE32-E72D297353CC}">
              <c16:uniqueId val="{00000008-F267-4AD4-831C-E50306812EC1}"/>
            </c:ext>
          </c:extLst>
        </c:ser>
        <c:ser>
          <c:idx val="2"/>
          <c:order val="1"/>
          <c:tx>
            <c:strRef>
              <c:f>Sheet1!$A$3</c:f>
              <c:strCache>
                <c:ptCount val="1"/>
                <c:pt idx="0">
                  <c:v>ДР_2020 год</c:v>
                </c:pt>
              </c:strCache>
            </c:strRef>
          </c:tx>
          <c:spPr>
            <a:pattFill prst="pct10">
              <a:fgClr>
                <a:srgbClr val="000000"/>
              </a:fgClr>
              <a:bgClr>
                <a:srgbClr val="FFFFFF"/>
              </a:bgClr>
            </a:pattFill>
            <a:ln w="12671">
              <a:solidFill>
                <a:srgbClr val="000000"/>
              </a:solidFill>
              <a:prstDash val="solid"/>
            </a:ln>
          </c:spPr>
          <c:dLbls>
            <c:dLbl>
              <c:idx val="0"/>
              <c:layout>
                <c:manualLayout>
                  <c:x val="9.6788347885085526E-3"/>
                  <c:y val="-1.736962926320504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267-4AD4-831C-E50306812EC1}"/>
                </c:ext>
              </c:extLst>
            </c:dLbl>
            <c:dLbl>
              <c:idx val="1"/>
              <c:layout>
                <c:manualLayout>
                  <c:x val="5.0492944334339079E-3"/>
                  <c:y val="-3.2309333910141402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267-4AD4-831C-E50306812EC1}"/>
                </c:ext>
              </c:extLst>
            </c:dLbl>
            <c:dLbl>
              <c:idx val="3"/>
              <c:layout>
                <c:manualLayout>
                  <c:xMode val="edge"/>
                  <c:yMode val="edge"/>
                  <c:x val="0.63194444444444708"/>
                  <c:y val="0.59281437125748448"/>
                </c:manualLayout>
              </c:layout>
              <c:spPr>
                <a:noFill/>
                <a:ln w="25343">
                  <a:noFill/>
                </a:ln>
              </c:spPr>
              <c:txPr>
                <a:bodyPr/>
                <a:lstStyle/>
                <a:p>
                  <a:pPr>
                    <a:defRPr sz="54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267-4AD4-831C-E50306812EC1}"/>
                </c:ext>
              </c:extLst>
            </c:dLbl>
            <c:dLbl>
              <c:idx val="4"/>
              <c:layout>
                <c:manualLayout>
                  <c:xMode val="edge"/>
                  <c:yMode val="edge"/>
                  <c:x val="0.77083333333333548"/>
                  <c:y val="0.49700598802395307"/>
                </c:manualLayout>
              </c:layout>
              <c:spPr>
                <a:noFill/>
                <a:ln w="25343">
                  <a:noFill/>
                </a:ln>
              </c:spPr>
              <c:txPr>
                <a:bodyPr/>
                <a:lstStyle/>
                <a:p>
                  <a:pPr>
                    <a:defRPr sz="54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267-4AD4-831C-E50306812EC1}"/>
                </c:ext>
              </c:extLst>
            </c:dLbl>
            <c:dLbl>
              <c:idx val="5"/>
              <c:layout>
                <c:manualLayout>
                  <c:xMode val="edge"/>
                  <c:yMode val="edge"/>
                  <c:x val="0.9236111111111116"/>
                  <c:y val="0.52694610778443118"/>
                </c:manualLayout>
              </c:layout>
              <c:spPr>
                <a:noFill/>
                <a:ln w="25343">
                  <a:noFill/>
                </a:ln>
              </c:spPr>
              <c:txPr>
                <a:bodyPr/>
                <a:lstStyle/>
                <a:p>
                  <a:pPr>
                    <a:defRPr sz="54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267-4AD4-831C-E50306812EC1}"/>
                </c:ext>
              </c:extLst>
            </c:dLbl>
            <c:dLbl>
              <c:idx val="6"/>
              <c:spPr>
                <a:noFill/>
                <a:ln w="25343">
                  <a:noFill/>
                </a:ln>
              </c:spPr>
              <c:txPr>
                <a:bodyPr/>
                <a:lstStyle/>
                <a:p>
                  <a:pPr>
                    <a:defRPr sz="54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267-4AD4-831C-E50306812EC1}"/>
                </c:ext>
              </c:extLst>
            </c:dLbl>
            <c:dLbl>
              <c:idx val="7"/>
              <c:spPr>
                <a:noFill/>
                <a:ln w="25343">
                  <a:noFill/>
                </a:ln>
              </c:spPr>
              <c:txPr>
                <a:bodyPr/>
                <a:lstStyle/>
                <a:p>
                  <a:pPr>
                    <a:defRPr sz="54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267-4AD4-831C-E50306812EC1}"/>
                </c:ext>
              </c:extLst>
            </c:dLbl>
            <c:dLbl>
              <c:idx val="8"/>
              <c:spPr>
                <a:noFill/>
                <a:ln w="25343">
                  <a:noFill/>
                </a:ln>
              </c:spPr>
              <c:txPr>
                <a:bodyPr/>
                <a:lstStyle/>
                <a:p>
                  <a:pPr>
                    <a:defRPr sz="54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267-4AD4-831C-E50306812EC1}"/>
                </c:ext>
              </c:extLst>
            </c:dLbl>
            <c:dLbl>
              <c:idx val="9"/>
              <c:spPr>
                <a:noFill/>
                <a:ln w="25343">
                  <a:noFill/>
                </a:ln>
              </c:spPr>
              <c:txPr>
                <a:bodyPr/>
                <a:lstStyle/>
                <a:p>
                  <a:pPr>
                    <a:defRPr sz="54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267-4AD4-831C-E50306812EC1}"/>
                </c:ext>
              </c:extLst>
            </c:dLbl>
            <c:dLbl>
              <c:idx val="10"/>
              <c:spPr>
                <a:noFill/>
                <a:ln w="25343">
                  <a:noFill/>
                </a:ln>
              </c:spPr>
              <c:txPr>
                <a:bodyPr/>
                <a:lstStyle/>
                <a:p>
                  <a:pPr>
                    <a:defRPr sz="54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F267-4AD4-831C-E50306812EC1}"/>
                </c:ext>
              </c:extLst>
            </c:dLbl>
            <c:dLbl>
              <c:idx val="12"/>
              <c:spPr>
                <a:noFill/>
                <a:ln w="25343">
                  <a:noFill/>
                </a:ln>
              </c:spPr>
              <c:txPr>
                <a:bodyPr/>
                <a:lstStyle/>
                <a:p>
                  <a:pPr>
                    <a:defRPr sz="54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F267-4AD4-831C-E50306812EC1}"/>
                </c:ext>
              </c:extLst>
            </c:dLbl>
            <c:dLbl>
              <c:idx val="13"/>
              <c:spPr>
                <a:noFill/>
                <a:ln w="25343">
                  <a:noFill/>
                </a:ln>
              </c:spPr>
              <c:txPr>
                <a:bodyPr/>
                <a:lstStyle/>
                <a:p>
                  <a:pPr>
                    <a:defRPr sz="54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F267-4AD4-831C-E50306812EC1}"/>
                </c:ext>
              </c:extLst>
            </c:dLbl>
            <c:spPr>
              <a:noFill/>
              <a:ln w="25343">
                <a:noFill/>
              </a:ln>
            </c:spPr>
            <c:txPr>
              <a:bodyPr/>
              <a:lstStyle/>
              <a:p>
                <a:pPr>
                  <a:defRPr sz="798" b="0"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15:showLeaderLines val="0"/>
              </c:ext>
            </c:extLst>
          </c:dLbls>
          <c:cat>
            <c:strRef>
              <c:f>Sheet1!$B$1:$C$1</c:f>
              <c:strCache>
                <c:ptCount val="2"/>
                <c:pt idx="0">
                  <c:v>Успеваемость</c:v>
                </c:pt>
                <c:pt idx="1">
                  <c:v>Качество обучения</c:v>
                </c:pt>
              </c:strCache>
            </c:strRef>
          </c:cat>
          <c:val>
            <c:numRef>
              <c:f>Sheet1!$B$3:$C$3</c:f>
              <c:numCache>
                <c:formatCode>General</c:formatCode>
                <c:ptCount val="2"/>
                <c:pt idx="0">
                  <c:v>89.7</c:v>
                </c:pt>
                <c:pt idx="1">
                  <c:v>56.2</c:v>
                </c:pt>
              </c:numCache>
            </c:numRef>
          </c:val>
          <c:extLst xmlns:c16r2="http://schemas.microsoft.com/office/drawing/2015/06/chart">
            <c:ext xmlns:c16="http://schemas.microsoft.com/office/drawing/2014/chart" uri="{C3380CC4-5D6E-409C-BE32-E72D297353CC}">
              <c16:uniqueId val="{00000015-F267-4AD4-831C-E50306812EC1}"/>
            </c:ext>
          </c:extLst>
        </c:ser>
        <c:dLbls>
          <c:showVal val="1"/>
        </c:dLbls>
        <c:axId val="193390464"/>
        <c:axId val="193392000"/>
      </c:barChart>
      <c:catAx>
        <c:axId val="193390464"/>
        <c:scaling>
          <c:orientation val="minMax"/>
        </c:scaling>
        <c:axPos val="b"/>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193392000"/>
        <c:crossesAt val="0"/>
        <c:auto val="1"/>
        <c:lblAlgn val="ctr"/>
        <c:lblOffset val="100"/>
        <c:tickLblSkip val="1"/>
        <c:tickMarkSkip val="1"/>
      </c:catAx>
      <c:valAx>
        <c:axId val="193392000"/>
        <c:scaling>
          <c:orientation val="minMax"/>
          <c:max val="100"/>
          <c:min val="0"/>
        </c:scaling>
        <c:axPos val="l"/>
        <c:title>
          <c:tx>
            <c:rich>
              <a:bodyPr rot="0" vert="horz"/>
              <a:lstStyle/>
              <a:p>
                <a:pPr algn="ctr">
                  <a:defRPr sz="649" b="0" i="0" u="none" strike="noStrike" baseline="0">
                    <a:solidFill>
                      <a:srgbClr val="000000"/>
                    </a:solidFill>
                    <a:latin typeface="Times New Roman"/>
                    <a:ea typeface="Times New Roman"/>
                    <a:cs typeface="Times New Roman"/>
                  </a:defRPr>
                </a:pPr>
                <a:r>
                  <a:rPr lang="ru-RU"/>
                  <a:t>%
</a:t>
                </a:r>
              </a:p>
            </c:rich>
          </c:tx>
          <c:layout>
            <c:manualLayout>
              <c:xMode val="edge"/>
              <c:yMode val="edge"/>
              <c:x val="2.5462962962962982E-2"/>
              <c:y val="0"/>
            </c:manualLayout>
          </c:layout>
          <c:spPr>
            <a:noFill/>
            <a:ln w="25343">
              <a:noFill/>
            </a:ln>
          </c:spPr>
        </c:title>
        <c:numFmt formatCode="0" sourceLinked="0"/>
        <c:tickLblPos val="nextTo"/>
        <c:spPr>
          <a:ln w="3168">
            <a:solidFill>
              <a:srgbClr val="000000"/>
            </a:solidFill>
            <a:prstDash val="solid"/>
          </a:ln>
        </c:spPr>
        <c:txPr>
          <a:bodyPr rot="0" vert="horz"/>
          <a:lstStyle/>
          <a:p>
            <a:pPr>
              <a:defRPr sz="798" b="0" i="0" u="none" strike="noStrike" baseline="0">
                <a:solidFill>
                  <a:srgbClr val="000000"/>
                </a:solidFill>
                <a:latin typeface="Times New Roman"/>
                <a:ea typeface="Times New Roman"/>
                <a:cs typeface="Times New Roman"/>
              </a:defRPr>
            </a:pPr>
            <a:endParaRPr lang="ru-RU"/>
          </a:p>
        </c:txPr>
        <c:crossAx val="193390464"/>
        <c:crosses val="autoZero"/>
        <c:crossBetween val="between"/>
      </c:valAx>
      <c:spPr>
        <a:noFill/>
        <a:ln w="25343">
          <a:noFill/>
        </a:ln>
      </c:spPr>
    </c:plotArea>
    <c:legend>
      <c:legendPos val="r"/>
      <c:layout>
        <c:manualLayout>
          <c:xMode val="edge"/>
          <c:yMode val="edge"/>
          <c:x val="0.3287037037037045"/>
          <c:y val="0.89820359281437123"/>
          <c:w val="0.47018373113975992"/>
          <c:h val="0.10778426890187147"/>
        </c:manualLayout>
      </c:layout>
      <c:spPr>
        <a:noFill/>
        <a:ln w="25343">
          <a:noFill/>
        </a:ln>
      </c:spPr>
      <c:txPr>
        <a:bodyPr/>
        <a:lstStyle/>
        <a:p>
          <a:pPr>
            <a:defRPr sz="733"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574" b="0" i="0" u="none" strike="noStrike" baseline="0">
          <a:solidFill>
            <a:srgbClr val="000000"/>
          </a:solidFill>
          <a:latin typeface="Times New Roman"/>
          <a:ea typeface="Times New Roman"/>
          <a:cs typeface="Times New Roman"/>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ДР 2020</c:v>
                </c:pt>
              </c:strCache>
            </c:strRef>
          </c:tx>
          <c:cat>
            <c:strRef>
              <c:f>Лист1!$A$2:$A$5</c:f>
              <c:strCache>
                <c:ptCount val="2"/>
                <c:pt idx="0">
                  <c:v>успеваемость</c:v>
                </c:pt>
                <c:pt idx="1">
                  <c:v>качество</c:v>
                </c:pt>
              </c:strCache>
            </c:strRef>
          </c:cat>
          <c:val>
            <c:numRef>
              <c:f>Лист1!$B$2:$B$5</c:f>
              <c:numCache>
                <c:formatCode>General</c:formatCode>
                <c:ptCount val="4"/>
                <c:pt idx="0">
                  <c:v>98.5</c:v>
                </c:pt>
                <c:pt idx="1">
                  <c:v>75.8</c:v>
                </c:pt>
              </c:numCache>
            </c:numRef>
          </c:val>
        </c:ser>
        <c:ser>
          <c:idx val="1"/>
          <c:order val="1"/>
          <c:tx>
            <c:strRef>
              <c:f>Лист1!$C$1</c:f>
              <c:strCache>
                <c:ptCount val="1"/>
                <c:pt idx="0">
                  <c:v>ОГЭ 2019</c:v>
                </c:pt>
              </c:strCache>
            </c:strRef>
          </c:tx>
          <c:cat>
            <c:strRef>
              <c:f>Лист1!$A$2:$A$5</c:f>
              <c:strCache>
                <c:ptCount val="2"/>
                <c:pt idx="0">
                  <c:v>успеваемость</c:v>
                </c:pt>
                <c:pt idx="1">
                  <c:v>качество</c:v>
                </c:pt>
              </c:strCache>
            </c:strRef>
          </c:cat>
          <c:val>
            <c:numRef>
              <c:f>Лист1!$C$2:$C$5</c:f>
              <c:numCache>
                <c:formatCode>General</c:formatCode>
                <c:ptCount val="4"/>
                <c:pt idx="0">
                  <c:v>87.8</c:v>
                </c:pt>
                <c:pt idx="1">
                  <c:v>47</c:v>
                </c:pt>
              </c:numCache>
            </c:numRef>
          </c:val>
        </c:ser>
        <c:ser>
          <c:idx val="2"/>
          <c:order val="2"/>
          <c:tx>
            <c:strRef>
              <c:f>Лист1!$D$1</c:f>
              <c:strCache>
                <c:ptCount val="1"/>
                <c:pt idx="0">
                  <c:v>РМ 2020</c:v>
                </c:pt>
              </c:strCache>
            </c:strRef>
          </c:tx>
          <c:cat>
            <c:strRef>
              <c:f>Лист1!$A$2:$A$5</c:f>
              <c:strCache>
                <c:ptCount val="2"/>
                <c:pt idx="0">
                  <c:v>успеваемость</c:v>
                </c:pt>
                <c:pt idx="1">
                  <c:v>качество</c:v>
                </c:pt>
              </c:strCache>
            </c:strRef>
          </c:cat>
          <c:val>
            <c:numRef>
              <c:f>Лист1!$D$2:$D$5</c:f>
              <c:numCache>
                <c:formatCode>General</c:formatCode>
                <c:ptCount val="4"/>
                <c:pt idx="0">
                  <c:v>80</c:v>
                </c:pt>
                <c:pt idx="1">
                  <c:v>31</c:v>
                </c:pt>
              </c:numCache>
            </c:numRef>
          </c:val>
        </c:ser>
        <c:axId val="157441408"/>
        <c:axId val="187393152"/>
      </c:barChart>
      <c:catAx>
        <c:axId val="157441408"/>
        <c:scaling>
          <c:orientation val="minMax"/>
        </c:scaling>
        <c:axPos val="b"/>
        <c:tickLblPos val="nextTo"/>
        <c:crossAx val="187393152"/>
        <c:crosses val="autoZero"/>
        <c:auto val="1"/>
        <c:lblAlgn val="ctr"/>
        <c:lblOffset val="100"/>
      </c:catAx>
      <c:valAx>
        <c:axId val="187393152"/>
        <c:scaling>
          <c:orientation val="minMax"/>
        </c:scaling>
        <c:axPos val="l"/>
        <c:majorGridlines/>
        <c:numFmt formatCode="General" sourceLinked="1"/>
        <c:tickLblPos val="nextTo"/>
        <c:crossAx val="157441408"/>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6686746987951805E-2"/>
          <c:y val="7.8189300411522639E-2"/>
          <c:w val="0.9487951807228916"/>
          <c:h val="0.7119341563786028"/>
        </c:manualLayout>
      </c:layout>
      <c:barChart>
        <c:barDir val="col"/>
        <c:grouping val="clustered"/>
        <c:ser>
          <c:idx val="0"/>
          <c:order val="0"/>
          <c:tx>
            <c:strRef>
              <c:f>Sheet1!$A$2</c:f>
              <c:strCache>
                <c:ptCount val="1"/>
                <c:pt idx="0">
                  <c:v>Вологодская область</c:v>
                </c:pt>
              </c:strCache>
            </c:strRef>
          </c:tx>
          <c:spPr>
            <a:pattFill prst="dkUpDiag">
              <a:fgClr>
                <a:srgbClr val="000000"/>
              </a:fgClr>
              <a:bgClr>
                <a:srgbClr val="FFFFFF"/>
              </a:bgClr>
            </a:pattFill>
            <a:ln w="12681">
              <a:solidFill>
                <a:srgbClr val="000000"/>
              </a:solidFill>
              <a:prstDash val="solid"/>
            </a:ln>
          </c:spPr>
          <c:dLbls>
            <c:dLbl>
              <c:idx val="0"/>
              <c:layout>
                <c:manualLayout>
                  <c:x val="4.5630181335372952E-3"/>
                  <c:y val="-1.0951417634060583E-2"/>
                </c:manualLayout>
              </c:layout>
              <c:numFmt formatCode="0.0" sourceLinked="0"/>
              <c:spPr>
                <a:noFill/>
                <a:ln w="25363">
                  <a:noFill/>
                </a:ln>
              </c:spPr>
              <c:txPr>
                <a:bodyPr/>
                <a:lstStyle/>
                <a:p>
                  <a:pPr>
                    <a:defRPr sz="79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F0-404F-B2EE-3A878D2640DE}"/>
                </c:ext>
              </c:extLst>
            </c:dLbl>
            <c:dLbl>
              <c:idx val="1"/>
              <c:layout>
                <c:manualLayout>
                  <c:x val="2.7095068155060008E-3"/>
                  <c:y val="-8.3342817398886267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4F0-404F-B2EE-3A878D2640DE}"/>
                </c:ext>
              </c:extLst>
            </c:dLbl>
            <c:dLbl>
              <c:idx val="2"/>
              <c:layout>
                <c:manualLayout>
                  <c:x val="8.5583949914385098E-4"/>
                  <c:y val="-1.302995594296138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4F0-404F-B2EE-3A878D2640DE}"/>
                </c:ext>
              </c:extLst>
            </c:dLbl>
            <c:dLbl>
              <c:idx val="3"/>
              <c:layout>
                <c:manualLayout>
                  <c:x val="5.0264245666547186E-3"/>
                  <c:y val="-3.163905273076421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4F0-404F-B2EE-3A878D2640DE}"/>
                </c:ext>
              </c:extLst>
            </c:dLbl>
            <c:dLbl>
              <c:idx val="4"/>
              <c:layout>
                <c:manualLayout>
                  <c:x val="3.1729132486234416E-3"/>
                  <c:y val="-1.12070224862648E-2"/>
                </c:manualLayout>
              </c:layout>
              <c:numFmt formatCode="0.0" sourceLinked="0"/>
              <c:spPr>
                <a:noFill/>
                <a:ln w="25363">
                  <a:noFill/>
                </a:ln>
              </c:spPr>
              <c:txPr>
                <a:bodyPr/>
                <a:lstStyle/>
                <a:p>
                  <a:pPr>
                    <a:defRPr sz="799" b="0" i="0" u="none" strike="noStrike" baseline="0">
                      <a:solidFill>
                        <a:srgbClr val="000000"/>
                      </a:solidFill>
                      <a:latin typeface="Times New Roman"/>
                      <a:ea typeface="Times New Roman"/>
                      <a:cs typeface="Times New Roman"/>
                    </a:defRPr>
                  </a:pPr>
                  <a:endParaRPr lang="ru-RU"/>
                </a:p>
              </c:txPr>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4F0-404F-B2EE-3A878D2640DE}"/>
                </c:ext>
              </c:extLst>
            </c:dLbl>
            <c:dLbl>
              <c:idx val="5"/>
              <c:layout>
                <c:manualLayout>
                  <c:x val="-1.8677816412424462E-4"/>
                  <c:y val="-2.434274913410672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4F0-404F-B2EE-3A878D2640DE}"/>
                </c:ext>
              </c:extLst>
            </c:dLbl>
            <c:dLbl>
              <c:idx val="6"/>
              <c:layout>
                <c:manualLayout>
                  <c:x val="9.7175871061553254E-4"/>
                  <c:y val="-6.0052360238750024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4F0-404F-B2EE-3A878D2640DE}"/>
                </c:ext>
              </c:extLst>
            </c:dLbl>
            <c:dLbl>
              <c:idx val="7"/>
              <c:layout>
                <c:manualLayout>
                  <c:x val="-2.3877767038013656E-3"/>
                  <c:y val="-1.345799276188415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4F0-404F-B2EE-3A878D2640DE}"/>
                </c:ext>
              </c:extLst>
            </c:dLbl>
            <c:dLbl>
              <c:idx val="8"/>
              <c:layout>
                <c:manualLayout>
                  <c:x val="2.7662826899313854E-4"/>
                  <c:y val="-2.1597603329886798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4F0-404F-B2EE-3A878D2640DE}"/>
                </c:ext>
              </c:extLst>
            </c:dLbl>
            <c:dLbl>
              <c:idx val="9"/>
              <c:layout>
                <c:manualLayout>
                  <c:x val="-7.0858952652621873E-5"/>
                  <c:y val="-2.029728863309447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4F0-404F-B2EE-3A878D2640DE}"/>
                </c:ext>
              </c:extLst>
            </c:dLbl>
            <c:dLbl>
              <c:idx val="10"/>
              <c:layout>
                <c:manualLayout>
                  <c:x val="1.0876779220871803E-3"/>
                  <c:y val="-1.65482279141985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4F0-404F-B2EE-3A878D2640DE}"/>
                </c:ext>
              </c:extLst>
            </c:dLbl>
            <c:dLbl>
              <c:idx val="11"/>
              <c:layout>
                <c:manualLayout>
                  <c:x val="-3.7780375870460421E-3"/>
                  <c:y val="-1.9305725417026787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4F0-404F-B2EE-3A878D2640DE}"/>
                </c:ext>
              </c:extLst>
            </c:dLbl>
            <c:dLbl>
              <c:idx val="12"/>
              <c:layout>
                <c:manualLayout>
                  <c:x val="3.9254748046490048E-4"/>
                  <c:y val="-9.6924255424008527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4F0-404F-B2EE-3A878D2640DE}"/>
                </c:ext>
              </c:extLst>
            </c:dLbl>
            <c:dLbl>
              <c:idx val="13"/>
              <c:layout>
                <c:manualLayout>
                  <c:x val="-1.4609638375664205E-3"/>
                  <c:y val="-1.140842535950764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4F0-404F-B2EE-3A878D2640DE}"/>
                </c:ext>
              </c:extLst>
            </c:dLbl>
            <c:dLbl>
              <c:idx val="14"/>
              <c:layout>
                <c:manualLayout>
                  <c:x val="-1.8086070575429975E-3"/>
                  <c:y val="-3.4346615763938625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4F0-404F-B2EE-3A878D2640DE}"/>
                </c:ext>
              </c:extLst>
            </c:dLbl>
            <c:dLbl>
              <c:idx val="15"/>
              <c:layout>
                <c:manualLayout>
                  <c:x val="-2.1560942791887592E-3"/>
                  <c:y val="-1.051964098105065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4F0-404F-B2EE-3A878D2640DE}"/>
                </c:ext>
              </c:extLst>
            </c:dLbl>
            <c:dLbl>
              <c:idx val="16"/>
              <c:layout>
                <c:manualLayout>
                  <c:x val="-9.9755740444896004E-4"/>
                  <c:y val="-5.4702655653624107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4F0-404F-B2EE-3A878D2640DE}"/>
                </c:ext>
              </c:extLst>
            </c:dLbl>
            <c:dLbl>
              <c:idx val="17"/>
              <c:layout>
                <c:manualLayout>
                  <c:x val="-2.8512247208111012E-3"/>
                  <c:y val="-1.2137016762525498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4F0-404F-B2EE-3A878D2640DE}"/>
                </c:ext>
              </c:extLst>
            </c:dLbl>
            <c:spPr>
              <a:noFill/>
              <a:ln w="25363">
                <a:noFill/>
              </a:ln>
            </c:spPr>
            <c:txPr>
              <a:bodyPr/>
              <a:lstStyle/>
              <a:p>
                <a:pPr>
                  <a:defRPr sz="799" b="0" i="0" u="none" strike="noStrike" baseline="0">
                    <a:solidFill>
                      <a:srgbClr val="000000"/>
                    </a:solidFill>
                    <a:latin typeface="Times New Roman"/>
                    <a:ea typeface="Times New Roman"/>
                    <a:cs typeface="Times New Roman"/>
                  </a:defRPr>
                </a:pPr>
                <a:endParaRPr lang="ru-RU"/>
              </a:p>
            </c:txPr>
            <c:showVal val="1"/>
            <c:extLst xmlns:c16r2="http://schemas.microsoft.com/office/drawing/2015/06/chart">
              <c:ext xmlns:c15="http://schemas.microsoft.com/office/drawing/2012/chart" uri="{CE6537A1-D6FC-4f65-9D91-7224C49458BB}">
                <c15:showLeaderLines val="0"/>
              </c:ext>
            </c:extLst>
          </c:dLbls>
          <c:cat>
            <c:numRef>
              <c:f>Sheet1!$B$1:$AA$1</c:f>
              <c:numCache>
                <c:formatCode>General</c:formatCode>
                <c:ptCount val="2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numCache>
            </c:numRef>
          </c:cat>
          <c:val>
            <c:numRef>
              <c:f>Sheet1!$B$2:$AA$2</c:f>
              <c:numCache>
                <c:formatCode>0.0</c:formatCode>
                <c:ptCount val="26"/>
                <c:pt idx="0">
                  <c:v>98.2</c:v>
                </c:pt>
                <c:pt idx="1">
                  <c:v>71.400000000000006</c:v>
                </c:pt>
                <c:pt idx="2">
                  <c:v>29.7</c:v>
                </c:pt>
                <c:pt idx="3">
                  <c:v>58.3</c:v>
                </c:pt>
                <c:pt idx="4">
                  <c:v>28.8</c:v>
                </c:pt>
                <c:pt idx="5">
                  <c:v>78.400000000000006</c:v>
                </c:pt>
                <c:pt idx="6">
                  <c:v>85.6</c:v>
                </c:pt>
                <c:pt idx="7">
                  <c:v>64.900000000000006</c:v>
                </c:pt>
                <c:pt idx="8">
                  <c:v>86.3</c:v>
                </c:pt>
                <c:pt idx="9">
                  <c:v>75.5</c:v>
                </c:pt>
                <c:pt idx="10">
                  <c:v>66.2</c:v>
                </c:pt>
                <c:pt idx="11">
                  <c:v>87.2</c:v>
                </c:pt>
                <c:pt idx="12">
                  <c:v>50.4</c:v>
                </c:pt>
                <c:pt idx="13">
                  <c:v>67.5</c:v>
                </c:pt>
                <c:pt idx="14">
                  <c:v>63.7</c:v>
                </c:pt>
                <c:pt idx="15">
                  <c:v>86.7</c:v>
                </c:pt>
                <c:pt idx="16">
                  <c:v>66.599999999999994</c:v>
                </c:pt>
                <c:pt idx="17">
                  <c:v>72.599999999999994</c:v>
                </c:pt>
                <c:pt idx="18">
                  <c:v>88</c:v>
                </c:pt>
                <c:pt idx="19">
                  <c:v>63.4</c:v>
                </c:pt>
                <c:pt idx="20">
                  <c:v>17.100000000000001</c:v>
                </c:pt>
                <c:pt idx="21">
                  <c:v>24.4</c:v>
                </c:pt>
                <c:pt idx="22">
                  <c:v>6</c:v>
                </c:pt>
                <c:pt idx="23">
                  <c:v>8.8000000000000007</c:v>
                </c:pt>
                <c:pt idx="24">
                  <c:v>5.8</c:v>
                </c:pt>
                <c:pt idx="25">
                  <c:v>3.9</c:v>
                </c:pt>
              </c:numCache>
            </c:numRef>
          </c:val>
          <c:extLst xmlns:c16r2="http://schemas.microsoft.com/office/drawing/2015/06/chart">
            <c:ext xmlns:c16="http://schemas.microsoft.com/office/drawing/2014/chart" uri="{C3380CC4-5D6E-409C-BE32-E72D297353CC}">
              <c16:uniqueId val="{00000012-D4F0-404F-B2EE-3A878D2640DE}"/>
            </c:ext>
          </c:extLst>
        </c:ser>
        <c:dLbls>
          <c:showVal val="1"/>
        </c:dLbls>
        <c:axId val="187484416"/>
        <c:axId val="187494784"/>
      </c:barChart>
      <c:catAx>
        <c:axId val="187484416"/>
        <c:scaling>
          <c:orientation val="minMax"/>
        </c:scaling>
        <c:axPos val="b"/>
        <c:title>
          <c:tx>
            <c:rich>
              <a:bodyPr/>
              <a:lstStyle/>
              <a:p>
                <a:pPr>
                  <a:defRPr sz="799" b="0" i="0" u="none" strike="noStrike" baseline="0">
                    <a:solidFill>
                      <a:srgbClr val="000000"/>
                    </a:solidFill>
                    <a:latin typeface="Times New Roman"/>
                    <a:ea typeface="Times New Roman"/>
                    <a:cs typeface="Times New Roman"/>
                  </a:defRPr>
                </a:pPr>
                <a:r>
                  <a:rPr lang="ru-RU"/>
                  <a:t>№ задания</a:t>
                </a:r>
              </a:p>
            </c:rich>
          </c:tx>
          <c:layout>
            <c:manualLayout>
              <c:xMode val="edge"/>
              <c:yMode val="edge"/>
              <c:x val="0.47891566265060365"/>
              <c:y val="0.89711934156378603"/>
            </c:manualLayout>
          </c:layout>
          <c:spPr>
            <a:noFill/>
            <a:ln w="25363">
              <a:noFill/>
            </a:ln>
          </c:spPr>
        </c:title>
        <c:numFmt formatCode="General" sourceLinked="1"/>
        <c:tickLblPos val="nextTo"/>
        <c:spPr>
          <a:ln w="3170">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187494784"/>
        <c:crosses val="autoZero"/>
        <c:auto val="1"/>
        <c:lblAlgn val="ctr"/>
        <c:lblOffset val="100"/>
        <c:tickLblSkip val="1"/>
        <c:tickMarkSkip val="1"/>
      </c:catAx>
      <c:valAx>
        <c:axId val="187494784"/>
        <c:scaling>
          <c:orientation val="minMax"/>
          <c:max val="100"/>
        </c:scaling>
        <c:axPos val="l"/>
        <c:title>
          <c:tx>
            <c:rich>
              <a:bodyPr rot="0" vert="horz"/>
              <a:lstStyle/>
              <a:p>
                <a:pPr algn="ctr">
                  <a:defRPr sz="799" b="0" i="0" u="none" strike="noStrike" baseline="0">
                    <a:solidFill>
                      <a:srgbClr val="000000"/>
                    </a:solidFill>
                    <a:latin typeface="Times New Roman"/>
                    <a:ea typeface="Times New Roman"/>
                    <a:cs typeface="Times New Roman"/>
                  </a:defRPr>
                </a:pPr>
                <a:r>
                  <a:rPr lang="ru-RU"/>
                  <a:t>%</a:t>
                </a:r>
              </a:p>
            </c:rich>
          </c:tx>
          <c:layout>
            <c:manualLayout>
              <c:xMode val="edge"/>
              <c:yMode val="edge"/>
              <c:x val="1.9578313253012083E-2"/>
              <c:y val="0"/>
            </c:manualLayout>
          </c:layout>
          <c:spPr>
            <a:noFill/>
            <a:ln w="25363">
              <a:noFill/>
            </a:ln>
          </c:spPr>
        </c:title>
        <c:numFmt formatCode="0" sourceLinked="0"/>
        <c:tickLblPos val="nextTo"/>
        <c:spPr>
          <a:ln w="3170">
            <a:solidFill>
              <a:srgbClr val="000000"/>
            </a:solidFill>
            <a:prstDash val="solid"/>
          </a:ln>
        </c:spPr>
        <c:txPr>
          <a:bodyPr rot="0" vert="horz"/>
          <a:lstStyle/>
          <a:p>
            <a:pPr>
              <a:defRPr sz="799" b="0" i="0" u="none" strike="noStrike" baseline="0">
                <a:solidFill>
                  <a:srgbClr val="000000"/>
                </a:solidFill>
                <a:latin typeface="Times New Roman"/>
                <a:ea typeface="Times New Roman"/>
                <a:cs typeface="Times New Roman"/>
              </a:defRPr>
            </a:pPr>
            <a:endParaRPr lang="ru-RU"/>
          </a:p>
        </c:txPr>
        <c:crossAx val="187484416"/>
        <c:crosses val="autoZero"/>
        <c:crossBetween val="between"/>
        <c:majorUnit val="20"/>
      </c:valAx>
      <c:spPr>
        <a:noFill/>
        <a:ln w="25363">
          <a:noFill/>
        </a:ln>
      </c:spPr>
    </c:plotArea>
    <c:plotVisOnly val="1"/>
    <c:dispBlanksAs val="gap"/>
  </c:chart>
  <c:spPr>
    <a:noFill/>
    <a:ln>
      <a:noFill/>
    </a:ln>
  </c:spPr>
  <c:txPr>
    <a:bodyPr/>
    <a:lstStyle/>
    <a:p>
      <a:pPr>
        <a:defRPr sz="799" b="0" i="0" u="none" strike="noStrike" baseline="0">
          <a:solidFill>
            <a:srgbClr val="000000"/>
          </a:solidFill>
          <a:latin typeface="Times New Roman"/>
          <a:ea typeface="Times New Roman"/>
          <a:cs typeface="Times New Roman"/>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Calibri"/>
                <a:ea typeface="Calibri"/>
                <a:cs typeface="Calibri"/>
              </a:defRPr>
            </a:pPr>
            <a:r>
              <a:rPr lang="ru-RU"/>
              <a:t>Успешность выполнения ВПР 5 кл. (кол-во "2")</a:t>
            </a:r>
          </a:p>
        </c:rich>
      </c:tx>
      <c:layout>
        <c:manualLayout>
          <c:xMode val="edge"/>
          <c:yMode val="edge"/>
          <c:x val="0.25139664804469281"/>
          <c:y val="2.197802197802199E-2"/>
        </c:manualLayout>
      </c:layout>
      <c:spPr>
        <a:noFill/>
        <a:ln w="25402">
          <a:noFill/>
        </a:ln>
      </c:spPr>
    </c:title>
    <c:view3D>
      <c:hPercent val="2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2141527001862177E-2"/>
          <c:y val="0.23626373626373626"/>
          <c:w val="0.84171322160149065"/>
          <c:h val="0.57692307692307943"/>
        </c:manualLayout>
      </c:layout>
      <c:bar3DChart>
        <c:barDir val="col"/>
        <c:grouping val="clustered"/>
        <c:ser>
          <c:idx val="0"/>
          <c:order val="0"/>
          <c:tx>
            <c:strRef>
              <c:f>Sheet1!$A$2</c:f>
              <c:strCache>
                <c:ptCount val="1"/>
                <c:pt idx="0">
                  <c:v>2019</c:v>
                </c:pt>
              </c:strCache>
            </c:strRef>
          </c:tx>
          <c:spPr>
            <a:solidFill>
              <a:srgbClr val="9999FF"/>
            </a:solidFill>
            <a:ln w="12701">
              <a:solidFill>
                <a:srgbClr val="000000"/>
              </a:solidFill>
              <a:prstDash val="solid"/>
            </a:ln>
          </c:spPr>
          <c:dLbls>
            <c:dLbl>
              <c:idx val="0"/>
              <c:layout>
                <c:manualLayout>
                  <c:x val="-3.5918679912197351E-3"/>
                  <c:y val="-6.4097769028871557E-2"/>
                </c:manualLayout>
              </c:layout>
              <c:showVal val="1"/>
            </c:dLbl>
            <c:dLbl>
              <c:idx val="1"/>
              <c:layout>
                <c:manualLayout>
                  <c:x val="-8.2184455798613391E-3"/>
                  <c:y val="-7.000834030361576E-2"/>
                </c:manualLayout>
              </c:layout>
              <c:showVal val="1"/>
            </c:dLbl>
            <c:dLbl>
              <c:idx val="2"/>
              <c:layout>
                <c:manualLayout>
                  <c:x val="1.1363542939504607E-2"/>
                  <c:y val="-7.608840962187402E-2"/>
                </c:manualLayout>
              </c:layout>
              <c:showVal val="1"/>
            </c:dLbl>
            <c:spPr>
              <a:solidFill>
                <a:srgbClr val="FFFFCC"/>
              </a:solidFill>
              <a:ln w="25402">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Sheet1!$B$1:$E$1</c:f>
              <c:strCache>
                <c:ptCount val="3"/>
                <c:pt idx="0">
                  <c:v>математика</c:v>
                </c:pt>
                <c:pt idx="1">
                  <c:v>русский яз</c:v>
                </c:pt>
                <c:pt idx="2">
                  <c:v>окр.мир</c:v>
                </c:pt>
              </c:strCache>
            </c:strRef>
          </c:cat>
          <c:val>
            <c:numRef>
              <c:f>Sheet1!$B$2:$E$2</c:f>
              <c:numCache>
                <c:formatCode>General</c:formatCode>
                <c:ptCount val="4"/>
                <c:pt idx="0">
                  <c:v>2.5</c:v>
                </c:pt>
                <c:pt idx="1">
                  <c:v>5.8</c:v>
                </c:pt>
                <c:pt idx="2">
                  <c:v>1.2</c:v>
                </c:pt>
              </c:numCache>
            </c:numRef>
          </c:val>
        </c:ser>
        <c:ser>
          <c:idx val="1"/>
          <c:order val="1"/>
          <c:tx>
            <c:strRef>
              <c:f>Sheet1!$A$3</c:f>
              <c:strCache>
                <c:ptCount val="1"/>
                <c:pt idx="0">
                  <c:v>2020</c:v>
                </c:pt>
              </c:strCache>
            </c:strRef>
          </c:tx>
          <c:spPr>
            <a:solidFill>
              <a:srgbClr val="993366"/>
            </a:solidFill>
            <a:ln w="12701">
              <a:solidFill>
                <a:srgbClr val="000000"/>
              </a:solidFill>
              <a:prstDash val="solid"/>
            </a:ln>
          </c:spPr>
          <c:dLbls>
            <c:dLbl>
              <c:idx val="0"/>
              <c:layout>
                <c:manualLayout>
                  <c:x val="2.6743553646416809E-2"/>
                  <c:y val="-0.10670640929499189"/>
                </c:manualLayout>
              </c:layout>
              <c:showVal val="1"/>
            </c:dLbl>
            <c:dLbl>
              <c:idx val="1"/>
              <c:layout>
                <c:manualLayout>
                  <c:x val="2.584137084362265E-2"/>
                  <c:y val="-6.6658224212358022E-2"/>
                </c:manualLayout>
              </c:layout>
              <c:showVal val="1"/>
            </c:dLbl>
            <c:dLbl>
              <c:idx val="2"/>
              <c:layout>
                <c:manualLayout>
                  <c:x val="2.3077182206492249E-2"/>
                  <c:y val="-9.0152601117167858E-2"/>
                </c:manualLayout>
              </c:layout>
              <c:showVal val="1"/>
            </c:dLbl>
            <c:spPr>
              <a:solidFill>
                <a:srgbClr val="CCFFFF"/>
              </a:solidFill>
              <a:ln w="25402">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Sheet1!$B$1:$E$1</c:f>
              <c:strCache>
                <c:ptCount val="3"/>
                <c:pt idx="0">
                  <c:v>математика</c:v>
                </c:pt>
                <c:pt idx="1">
                  <c:v>русский яз</c:v>
                </c:pt>
                <c:pt idx="2">
                  <c:v>окр.мир</c:v>
                </c:pt>
              </c:strCache>
            </c:strRef>
          </c:cat>
          <c:val>
            <c:numRef>
              <c:f>Sheet1!$B$3:$E$3</c:f>
              <c:numCache>
                <c:formatCode>General</c:formatCode>
                <c:ptCount val="4"/>
                <c:pt idx="0">
                  <c:v>3.7</c:v>
                </c:pt>
                <c:pt idx="1">
                  <c:v>9.6</c:v>
                </c:pt>
                <c:pt idx="2">
                  <c:v>0.5</c:v>
                </c:pt>
              </c:numCache>
            </c:numRef>
          </c:val>
        </c:ser>
        <c:dLbls>
          <c:showVal val="1"/>
        </c:dLbls>
        <c:gapDepth val="0"/>
        <c:shape val="box"/>
        <c:axId val="39626240"/>
        <c:axId val="39627776"/>
        <c:axId val="0"/>
      </c:bar3DChart>
      <c:catAx>
        <c:axId val="3962624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9627776"/>
        <c:crosses val="autoZero"/>
        <c:auto val="1"/>
        <c:lblAlgn val="ctr"/>
        <c:lblOffset val="100"/>
        <c:tickLblSkip val="1"/>
        <c:tickMarkSkip val="1"/>
      </c:catAx>
      <c:valAx>
        <c:axId val="3962777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9626240"/>
        <c:crosses val="autoZero"/>
        <c:crossBetween val="between"/>
      </c:valAx>
      <c:spPr>
        <a:noFill/>
        <a:ln w="25402">
          <a:noFill/>
        </a:ln>
      </c:spPr>
    </c:plotArea>
    <c:legend>
      <c:legendPos val="r"/>
      <c:layout>
        <c:manualLayout>
          <c:xMode val="edge"/>
          <c:yMode val="edge"/>
          <c:x val="0.91433891992551208"/>
          <c:y val="0.47802197802197832"/>
          <c:w val="7.8212290502793463E-2"/>
          <c:h val="0.2142857142857142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Calibri"/>
                <a:ea typeface="Calibri"/>
                <a:cs typeface="Calibri"/>
              </a:defRPr>
            </a:pPr>
            <a:r>
              <a:rPr lang="ru-RU"/>
              <a:t>Качество выполнения ВПР 5кл.</a:t>
            </a:r>
          </a:p>
        </c:rich>
      </c:tx>
      <c:layout>
        <c:manualLayout>
          <c:xMode val="edge"/>
          <c:yMode val="edge"/>
          <c:x val="0.33078393881453222"/>
          <c:y val="2.197802197802199E-2"/>
        </c:manualLayout>
      </c:layout>
      <c:spPr>
        <a:noFill/>
        <a:ln w="25402">
          <a:noFill/>
        </a:ln>
      </c:spPr>
    </c:title>
    <c:view3D>
      <c:hPercent val="2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5009560229445512E-2"/>
          <c:y val="0.23626373626373626"/>
          <c:w val="0.82600382409177864"/>
          <c:h val="0.57692307692307943"/>
        </c:manualLayout>
      </c:layout>
      <c:bar3DChart>
        <c:barDir val="col"/>
        <c:grouping val="clustered"/>
        <c:ser>
          <c:idx val="0"/>
          <c:order val="0"/>
          <c:tx>
            <c:strRef>
              <c:f>Sheet1!$A$2</c:f>
              <c:strCache>
                <c:ptCount val="1"/>
                <c:pt idx="0">
                  <c:v>2019</c:v>
                </c:pt>
              </c:strCache>
            </c:strRef>
          </c:tx>
          <c:spPr>
            <a:solidFill>
              <a:srgbClr val="9999FF"/>
            </a:solidFill>
            <a:ln w="12701">
              <a:solidFill>
                <a:srgbClr val="000000"/>
              </a:solidFill>
              <a:prstDash val="solid"/>
            </a:ln>
          </c:spPr>
          <c:dLbls>
            <c:dLbl>
              <c:idx val="0"/>
              <c:layout>
                <c:manualLayout>
                  <c:x val="6.6263779132252412E-3"/>
                  <c:y val="-4.8146067078153644E-2"/>
                </c:manualLayout>
              </c:layout>
              <c:showVal val="1"/>
            </c:dLbl>
            <c:dLbl>
              <c:idx val="1"/>
              <c:layout>
                <c:manualLayout>
                  <c:x val="-5.8710431762924427E-3"/>
                  <c:y val="-6.4155988914847334E-2"/>
                </c:manualLayout>
              </c:layout>
              <c:showVal val="1"/>
            </c:dLbl>
            <c:dLbl>
              <c:idx val="2"/>
              <c:layout>
                <c:manualLayout>
                  <c:x val="-4.9843394750744129E-3"/>
                  <c:y val="-4.6062216982492583E-2"/>
                </c:manualLayout>
              </c:layout>
              <c:showVal val="1"/>
            </c:dLbl>
            <c:spPr>
              <a:solidFill>
                <a:srgbClr val="FFFFCC"/>
              </a:solidFill>
              <a:ln w="25402">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Sheet1!$B$1:$E$1</c:f>
              <c:strCache>
                <c:ptCount val="3"/>
                <c:pt idx="0">
                  <c:v>математика</c:v>
                </c:pt>
                <c:pt idx="1">
                  <c:v>русск.яз.</c:v>
                </c:pt>
                <c:pt idx="2">
                  <c:v>окр.мир</c:v>
                </c:pt>
              </c:strCache>
            </c:strRef>
          </c:cat>
          <c:val>
            <c:numRef>
              <c:f>Sheet1!$B$2:$E$2</c:f>
              <c:numCache>
                <c:formatCode>General</c:formatCode>
                <c:ptCount val="4"/>
                <c:pt idx="0">
                  <c:v>78.099999999999994</c:v>
                </c:pt>
                <c:pt idx="1">
                  <c:v>71.8</c:v>
                </c:pt>
                <c:pt idx="2">
                  <c:v>81.7</c:v>
                </c:pt>
              </c:numCache>
            </c:numRef>
          </c:val>
        </c:ser>
        <c:ser>
          <c:idx val="1"/>
          <c:order val="1"/>
          <c:tx>
            <c:strRef>
              <c:f>Sheet1!$A$3</c:f>
              <c:strCache>
                <c:ptCount val="1"/>
                <c:pt idx="0">
                  <c:v>2020</c:v>
                </c:pt>
              </c:strCache>
            </c:strRef>
          </c:tx>
          <c:spPr>
            <a:solidFill>
              <a:srgbClr val="993366"/>
            </a:solidFill>
            <a:ln w="12701">
              <a:solidFill>
                <a:srgbClr val="000000"/>
              </a:solidFill>
              <a:prstDash val="solid"/>
            </a:ln>
          </c:spPr>
          <c:dLbls>
            <c:dLbl>
              <c:idx val="0"/>
              <c:layout>
                <c:manualLayout>
                  <c:x val="2.6000236842579249E-2"/>
                  <c:y val="-4.9398548739099837E-2"/>
                </c:manualLayout>
              </c:layout>
              <c:showVal val="1"/>
            </c:dLbl>
            <c:dLbl>
              <c:idx val="1"/>
              <c:layout>
                <c:manualLayout>
                  <c:x val="1.9238953420365384E-2"/>
                  <c:y val="-5.7955153442358069E-2"/>
                </c:manualLayout>
              </c:layout>
              <c:showVal val="1"/>
            </c:dLbl>
            <c:dLbl>
              <c:idx val="2"/>
              <c:layout>
                <c:manualLayout>
                  <c:x val="2.3949748899786176E-2"/>
                  <c:y val="-4.763042840798741E-2"/>
                </c:manualLayout>
              </c:layout>
              <c:showVal val="1"/>
            </c:dLbl>
            <c:spPr>
              <a:solidFill>
                <a:srgbClr val="CCFFFF"/>
              </a:solidFill>
              <a:ln w="25402">
                <a:noFill/>
              </a:ln>
            </c:spPr>
            <c:txPr>
              <a:bodyPr/>
              <a:lstStyle/>
              <a:p>
                <a:pPr>
                  <a:defRPr sz="800" b="1" i="0" u="none" strike="noStrike" baseline="0">
                    <a:solidFill>
                      <a:srgbClr val="000000"/>
                    </a:solidFill>
                    <a:latin typeface="Calibri"/>
                    <a:ea typeface="Calibri"/>
                    <a:cs typeface="Calibri"/>
                  </a:defRPr>
                </a:pPr>
                <a:endParaRPr lang="ru-RU"/>
              </a:p>
            </c:txPr>
            <c:showVal val="1"/>
          </c:dLbls>
          <c:cat>
            <c:strRef>
              <c:f>Sheet1!$B$1:$E$1</c:f>
              <c:strCache>
                <c:ptCount val="3"/>
                <c:pt idx="0">
                  <c:v>математика</c:v>
                </c:pt>
                <c:pt idx="1">
                  <c:v>русск.яз.</c:v>
                </c:pt>
                <c:pt idx="2">
                  <c:v>окр.мир</c:v>
                </c:pt>
              </c:strCache>
            </c:strRef>
          </c:cat>
          <c:val>
            <c:numRef>
              <c:f>Sheet1!$B$3:$E$3</c:f>
              <c:numCache>
                <c:formatCode>General</c:formatCode>
                <c:ptCount val="4"/>
                <c:pt idx="0">
                  <c:v>70.400000000000006</c:v>
                </c:pt>
                <c:pt idx="1">
                  <c:v>48.5</c:v>
                </c:pt>
                <c:pt idx="2">
                  <c:v>78.2</c:v>
                </c:pt>
              </c:numCache>
            </c:numRef>
          </c:val>
        </c:ser>
        <c:dLbls>
          <c:showVal val="1"/>
        </c:dLbls>
        <c:gapDepth val="0"/>
        <c:shape val="box"/>
        <c:axId val="39830272"/>
        <c:axId val="39831808"/>
        <c:axId val="0"/>
      </c:bar3DChart>
      <c:catAx>
        <c:axId val="39830272"/>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9831808"/>
        <c:crosses val="autoZero"/>
        <c:auto val="1"/>
        <c:lblAlgn val="ctr"/>
        <c:lblOffset val="100"/>
        <c:tickLblSkip val="1"/>
        <c:tickMarkSkip val="1"/>
      </c:catAx>
      <c:valAx>
        <c:axId val="3983180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39830272"/>
        <c:crosses val="autoZero"/>
        <c:crossBetween val="between"/>
      </c:valAx>
      <c:spPr>
        <a:noFill/>
        <a:ln w="25402">
          <a:noFill/>
        </a:ln>
      </c:spPr>
    </c:plotArea>
    <c:legend>
      <c:legendPos val="r"/>
      <c:layout>
        <c:manualLayout>
          <c:xMode val="edge"/>
          <c:yMode val="edge"/>
          <c:x val="0.91204588910133844"/>
          <c:y val="0.47802197802197832"/>
          <c:w val="8.03059273422565E-2"/>
          <c:h val="0.21428571428571427"/>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98" b="1" i="0" u="none" strike="noStrike" baseline="0">
                <a:solidFill>
                  <a:srgbClr val="000000"/>
                </a:solidFill>
                <a:latin typeface="Calibri"/>
                <a:ea typeface="Calibri"/>
                <a:cs typeface="Calibri"/>
              </a:defRPr>
            </a:pPr>
            <a:r>
              <a:rPr lang="ru-RU"/>
              <a:t>Успешность выполнения ВПР 6 класс (по кол-ву "2")</a:t>
            </a:r>
          </a:p>
        </c:rich>
      </c:tx>
      <c:layout>
        <c:manualLayout>
          <c:xMode val="edge"/>
          <c:yMode val="edge"/>
          <c:x val="0.19675090252707594"/>
          <c:y val="1.9417475728155401E-2"/>
        </c:manualLayout>
      </c:layout>
      <c:spPr>
        <a:noFill/>
        <a:ln w="25361">
          <a:noFill/>
        </a:ln>
      </c:spPr>
    </c:title>
    <c:view3D>
      <c:hPercent val="3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0541516245487361E-2"/>
          <c:y val="0.24271844660194242"/>
          <c:w val="0.84296028880866358"/>
          <c:h val="0.58737864077669766"/>
        </c:manualLayout>
      </c:layout>
      <c:bar3DChart>
        <c:barDir val="col"/>
        <c:grouping val="clustered"/>
        <c:ser>
          <c:idx val="0"/>
          <c:order val="0"/>
          <c:tx>
            <c:strRef>
              <c:f>Sheet1!$A$2</c:f>
              <c:strCache>
                <c:ptCount val="1"/>
                <c:pt idx="0">
                  <c:v>2019</c:v>
                </c:pt>
              </c:strCache>
            </c:strRef>
          </c:tx>
          <c:spPr>
            <a:solidFill>
              <a:srgbClr val="9999FF"/>
            </a:solidFill>
            <a:ln w="12680">
              <a:solidFill>
                <a:srgbClr val="000000"/>
              </a:solidFill>
              <a:prstDash val="solid"/>
            </a:ln>
          </c:spPr>
          <c:dLbls>
            <c:dLbl>
              <c:idx val="0"/>
              <c:layout>
                <c:manualLayout>
                  <c:x val="-4.8492788927402587E-3"/>
                  <c:y val="-3.5404406286971592E-2"/>
                </c:manualLayout>
              </c:layout>
              <c:showVal val="1"/>
            </c:dLbl>
            <c:dLbl>
              <c:idx val="1"/>
              <c:layout>
                <c:manualLayout>
                  <c:x val="-9.172966195855059E-3"/>
                  <c:y val="-4.1306967749512737E-2"/>
                </c:manualLayout>
              </c:layout>
              <c:showVal val="1"/>
            </c:dLbl>
            <c:dLbl>
              <c:idx val="2"/>
              <c:layout>
                <c:manualLayout>
                  <c:x val="-1.3539952350109219E-2"/>
                  <c:y val="-6.2764439899912844E-2"/>
                </c:manualLayout>
              </c:layout>
              <c:showVal val="1"/>
            </c:dLbl>
            <c:dLbl>
              <c:idx val="3"/>
              <c:layout>
                <c:manualLayout>
                  <c:x val="-5.3144868344896156E-3"/>
                  <c:y val="-4.7166986061286439E-3"/>
                </c:manualLayout>
              </c:layout>
              <c:showVal val="1"/>
            </c:dLbl>
            <c:spPr>
              <a:solidFill>
                <a:srgbClr val="CCFFFF"/>
              </a:solidFill>
              <a:ln w="25361">
                <a:noFill/>
              </a:ln>
            </c:spPr>
            <c:txPr>
              <a:bodyPr/>
              <a:lstStyle/>
              <a:p>
                <a:pPr>
                  <a:defRPr sz="899" b="1" i="0" u="none" strike="noStrike" baseline="0">
                    <a:solidFill>
                      <a:srgbClr val="000000"/>
                    </a:solidFill>
                    <a:latin typeface="Calibri"/>
                    <a:ea typeface="Calibri"/>
                    <a:cs typeface="Calibri"/>
                  </a:defRPr>
                </a:pPr>
                <a:endParaRPr lang="ru-RU"/>
              </a:p>
            </c:txPr>
            <c:showVal val="1"/>
          </c:dLbls>
          <c:cat>
            <c:strRef>
              <c:f>Sheet1!$B$1:$E$1</c:f>
              <c:strCache>
                <c:ptCount val="4"/>
                <c:pt idx="0">
                  <c:v>математика</c:v>
                </c:pt>
                <c:pt idx="1">
                  <c:v>русский яз.</c:v>
                </c:pt>
                <c:pt idx="2">
                  <c:v>биология</c:v>
                </c:pt>
                <c:pt idx="3">
                  <c:v>история</c:v>
                </c:pt>
              </c:strCache>
            </c:strRef>
          </c:cat>
          <c:val>
            <c:numRef>
              <c:f>Sheet1!$B$2:$E$2</c:f>
              <c:numCache>
                <c:formatCode>General</c:formatCode>
                <c:ptCount val="4"/>
                <c:pt idx="0">
                  <c:v>20.2</c:v>
                </c:pt>
                <c:pt idx="1">
                  <c:v>8.6</c:v>
                </c:pt>
                <c:pt idx="2">
                  <c:v>2.7</c:v>
                </c:pt>
                <c:pt idx="3">
                  <c:v>17.100000000000001</c:v>
                </c:pt>
              </c:numCache>
            </c:numRef>
          </c:val>
        </c:ser>
        <c:ser>
          <c:idx val="1"/>
          <c:order val="1"/>
          <c:tx>
            <c:strRef>
              <c:f>Sheet1!$A$3</c:f>
              <c:strCache>
                <c:ptCount val="1"/>
                <c:pt idx="0">
                  <c:v>2020</c:v>
                </c:pt>
              </c:strCache>
            </c:strRef>
          </c:tx>
          <c:spPr>
            <a:solidFill>
              <a:srgbClr val="993366"/>
            </a:solidFill>
            <a:ln w="12680">
              <a:solidFill>
                <a:srgbClr val="000000"/>
              </a:solidFill>
              <a:prstDash val="solid"/>
            </a:ln>
          </c:spPr>
          <c:dLbls>
            <c:dLbl>
              <c:idx val="0"/>
              <c:layout>
                <c:manualLayout>
                  <c:x val="1.7110849869788523E-2"/>
                  <c:y val="7.2256929153945611E-3"/>
                </c:manualLayout>
              </c:layout>
              <c:showVal val="1"/>
            </c:dLbl>
            <c:dLbl>
              <c:idx val="1"/>
              <c:layout>
                <c:manualLayout>
                  <c:x val="2.2686369909682591E-2"/>
                  <c:y val="-4.9921919151471816E-2"/>
                </c:manualLayout>
              </c:layout>
              <c:showVal val="1"/>
            </c:dLbl>
            <c:dLbl>
              <c:idx val="2"/>
              <c:layout>
                <c:manualLayout>
                  <c:x val="1.5597279897598961E-2"/>
                  <c:y val="-2.0841299490855184E-2"/>
                </c:manualLayout>
              </c:layout>
              <c:showVal val="1"/>
            </c:dLbl>
            <c:dLbl>
              <c:idx val="3"/>
              <c:layout>
                <c:manualLayout>
                  <c:x val="2.2060804382912792E-2"/>
                  <c:y val="-4.1683000711179287E-2"/>
                </c:manualLayout>
              </c:layout>
              <c:showVal val="1"/>
            </c:dLbl>
            <c:spPr>
              <a:solidFill>
                <a:srgbClr val="FFFFCC"/>
              </a:solidFill>
              <a:ln w="25361">
                <a:noFill/>
              </a:ln>
            </c:spPr>
            <c:txPr>
              <a:bodyPr/>
              <a:lstStyle/>
              <a:p>
                <a:pPr>
                  <a:defRPr sz="899" b="1" i="0" u="none" strike="noStrike" baseline="0">
                    <a:solidFill>
                      <a:srgbClr val="000000"/>
                    </a:solidFill>
                    <a:latin typeface="Calibri"/>
                    <a:ea typeface="Calibri"/>
                    <a:cs typeface="Calibri"/>
                  </a:defRPr>
                </a:pPr>
                <a:endParaRPr lang="ru-RU"/>
              </a:p>
            </c:txPr>
            <c:showVal val="1"/>
          </c:dLbls>
          <c:cat>
            <c:strRef>
              <c:f>Sheet1!$B$1:$E$1</c:f>
              <c:strCache>
                <c:ptCount val="4"/>
                <c:pt idx="0">
                  <c:v>математика</c:v>
                </c:pt>
                <c:pt idx="1">
                  <c:v>русский яз.</c:v>
                </c:pt>
                <c:pt idx="2">
                  <c:v>биология</c:v>
                </c:pt>
                <c:pt idx="3">
                  <c:v>история</c:v>
                </c:pt>
              </c:strCache>
            </c:strRef>
          </c:cat>
          <c:val>
            <c:numRef>
              <c:f>Sheet1!$B$3:$E$3</c:f>
              <c:numCache>
                <c:formatCode>General</c:formatCode>
                <c:ptCount val="4"/>
                <c:pt idx="0">
                  <c:v>30.7</c:v>
                </c:pt>
                <c:pt idx="1">
                  <c:v>17</c:v>
                </c:pt>
                <c:pt idx="2">
                  <c:v>20.2</c:v>
                </c:pt>
                <c:pt idx="3">
                  <c:v>13.7</c:v>
                </c:pt>
              </c:numCache>
            </c:numRef>
          </c:val>
        </c:ser>
        <c:gapDepth val="0"/>
        <c:shape val="box"/>
        <c:axId val="40079360"/>
        <c:axId val="40080896"/>
        <c:axId val="0"/>
      </c:bar3DChart>
      <c:catAx>
        <c:axId val="40079360"/>
        <c:scaling>
          <c:orientation val="minMax"/>
        </c:scaling>
        <c:axPos val="b"/>
        <c:numFmt formatCode="General" sourceLinked="1"/>
        <c:tickLblPos val="low"/>
        <c:spPr>
          <a:ln w="3170">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ru-RU"/>
          </a:p>
        </c:txPr>
        <c:crossAx val="40080896"/>
        <c:crosses val="autoZero"/>
        <c:auto val="1"/>
        <c:lblAlgn val="ctr"/>
        <c:lblOffset val="100"/>
        <c:tickLblSkip val="1"/>
        <c:tickMarkSkip val="1"/>
      </c:catAx>
      <c:valAx>
        <c:axId val="40080896"/>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ru-RU"/>
          </a:p>
        </c:txPr>
        <c:crossAx val="40079360"/>
        <c:crosses val="autoZero"/>
        <c:crossBetween val="between"/>
      </c:valAx>
      <c:spPr>
        <a:noFill/>
        <a:ln w="25361">
          <a:noFill/>
        </a:ln>
      </c:spPr>
    </c:plotArea>
    <c:legend>
      <c:legendPos val="r"/>
      <c:layout>
        <c:manualLayout>
          <c:xMode val="edge"/>
          <c:yMode val="edge"/>
          <c:x val="0.9133574007220201"/>
          <c:y val="0.49029126213592233"/>
          <c:w val="7.9422382671480149E-2"/>
          <c:h val="0.19902912621359217"/>
        </c:manualLayout>
      </c:layout>
      <c:spPr>
        <a:noFill/>
        <a:ln w="3170">
          <a:solidFill>
            <a:srgbClr val="000000"/>
          </a:solidFill>
          <a:prstDash val="solid"/>
        </a:ln>
      </c:spPr>
      <c:txPr>
        <a:bodyPr/>
        <a:lstStyle/>
        <a:p>
          <a:pPr>
            <a:defRPr sz="82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899"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92996-5BBB-4E00-A7F3-14B22E6D8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19361</Words>
  <Characters>110364</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УО Тотьма</dc:creator>
  <cp:keywords/>
  <dc:description/>
  <cp:lastModifiedBy>УО Тотьма</cp:lastModifiedBy>
  <cp:revision>18</cp:revision>
  <dcterms:created xsi:type="dcterms:W3CDTF">2021-01-20T08:34:00Z</dcterms:created>
  <dcterms:modified xsi:type="dcterms:W3CDTF">2021-08-09T11:03:00Z</dcterms:modified>
</cp:coreProperties>
</file>